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1104" w14:textId="7D97FD15" w:rsidR="00C178E5" w:rsidRPr="00A478E0" w:rsidRDefault="00C178E5" w:rsidP="00422C50">
      <w:pPr>
        <w:jc w:val="center"/>
        <w:rPr>
          <w:sz w:val="22"/>
          <w:rtl/>
          <w:lang w:bidi="fa-IR"/>
        </w:rPr>
      </w:pPr>
    </w:p>
    <w:p w14:paraId="3F13AC6E" w14:textId="061395C2" w:rsidR="008C631E" w:rsidRPr="00A478E0" w:rsidRDefault="008C631E" w:rsidP="00146A48">
      <w:pPr>
        <w:widowControl w:val="0"/>
        <w:jc w:val="center"/>
        <w:rPr>
          <w:sz w:val="22"/>
          <w:rtl/>
          <w:lang w:bidi="fa-IR"/>
        </w:rPr>
      </w:pPr>
    </w:p>
    <w:p w14:paraId="70CAD9F7" w14:textId="77777777" w:rsidR="008C631E" w:rsidRPr="00A478E0" w:rsidRDefault="008C631E" w:rsidP="00146A48">
      <w:pPr>
        <w:widowControl w:val="0"/>
        <w:jc w:val="center"/>
        <w:rPr>
          <w:sz w:val="22"/>
          <w:rtl/>
          <w:lang w:bidi="fa-IR"/>
        </w:rPr>
      </w:pPr>
    </w:p>
    <w:p w14:paraId="3118C90D" w14:textId="6EAAB0CD" w:rsidR="00C63F83" w:rsidRPr="00A478E0" w:rsidRDefault="00C63F83" w:rsidP="00302012">
      <w:pPr>
        <w:widowControl w:val="0"/>
        <w:jc w:val="center"/>
        <w:rPr>
          <w:sz w:val="22"/>
          <w:rtl/>
          <w:lang w:bidi="fa-IR"/>
        </w:rPr>
      </w:pPr>
    </w:p>
    <w:p w14:paraId="1EE5B5FE" w14:textId="77777777" w:rsidR="0010331C" w:rsidRPr="00A478E0" w:rsidRDefault="0010331C" w:rsidP="00146A48">
      <w:pPr>
        <w:widowControl w:val="0"/>
        <w:jc w:val="center"/>
        <w:rPr>
          <w:bCs w:val="0"/>
          <w:noProof/>
          <w:sz w:val="32"/>
          <w:szCs w:val="32"/>
          <w:rtl/>
          <w:lang w:bidi="fa-IR"/>
        </w:rPr>
      </w:pPr>
    </w:p>
    <w:p w14:paraId="6D838293" w14:textId="7316D5A2" w:rsidR="00FB338D" w:rsidRPr="00A478E0" w:rsidRDefault="00FB338D" w:rsidP="00146A48">
      <w:pPr>
        <w:widowControl w:val="0"/>
        <w:jc w:val="center"/>
        <w:rPr>
          <w:bCs w:val="0"/>
          <w:noProof/>
          <w:sz w:val="22"/>
          <w:szCs w:val="40"/>
          <w:rtl/>
          <w:lang w:bidi="fa-IR"/>
        </w:rPr>
      </w:pPr>
    </w:p>
    <w:p w14:paraId="4E0EAA73" w14:textId="23ADEEB2" w:rsidR="00A67F2D" w:rsidRPr="00A478E0" w:rsidRDefault="00A67F2D" w:rsidP="00146A48">
      <w:pPr>
        <w:widowControl w:val="0"/>
        <w:jc w:val="center"/>
        <w:rPr>
          <w:bCs w:val="0"/>
          <w:noProof/>
          <w:sz w:val="22"/>
          <w:szCs w:val="40"/>
          <w:rtl/>
          <w:lang w:bidi="fa-IR"/>
        </w:rPr>
      </w:pPr>
    </w:p>
    <w:p w14:paraId="62AAF23C" w14:textId="6611668D" w:rsidR="00A67F2D" w:rsidRPr="00A478E0" w:rsidRDefault="00A67F2D" w:rsidP="00146A48">
      <w:pPr>
        <w:widowControl w:val="0"/>
        <w:jc w:val="center"/>
        <w:rPr>
          <w:bCs w:val="0"/>
          <w:noProof/>
          <w:sz w:val="22"/>
          <w:szCs w:val="40"/>
          <w:rtl/>
          <w:lang w:bidi="fa-IR"/>
        </w:rPr>
      </w:pPr>
    </w:p>
    <w:p w14:paraId="449820BD" w14:textId="77777777" w:rsidR="00A67F2D" w:rsidRPr="00A478E0" w:rsidRDefault="00A67F2D" w:rsidP="00146A48">
      <w:pPr>
        <w:widowControl w:val="0"/>
        <w:jc w:val="center"/>
        <w:rPr>
          <w:bCs w:val="0"/>
          <w:noProof/>
          <w:sz w:val="22"/>
          <w:szCs w:val="40"/>
          <w:rtl/>
          <w:lang w:bidi="fa-IR"/>
        </w:rPr>
      </w:pPr>
    </w:p>
    <w:p w14:paraId="69352F2C" w14:textId="77777777" w:rsidR="00A12C4A" w:rsidRPr="00A478E0" w:rsidRDefault="00A12C4A" w:rsidP="00146A48">
      <w:pPr>
        <w:widowControl w:val="0"/>
        <w:jc w:val="center"/>
        <w:rPr>
          <w:bCs w:val="0"/>
          <w:noProof/>
          <w:sz w:val="22"/>
          <w:szCs w:val="40"/>
          <w:rtl/>
          <w:lang w:bidi="fa-IR"/>
        </w:rPr>
      </w:pPr>
    </w:p>
    <w:p w14:paraId="44129D57" w14:textId="40998837" w:rsidR="00A12C4A" w:rsidRPr="00A478E0" w:rsidRDefault="00A12C4A" w:rsidP="00146A48">
      <w:pPr>
        <w:widowControl w:val="0"/>
        <w:jc w:val="center"/>
        <w:rPr>
          <w:bCs w:val="0"/>
          <w:noProof/>
          <w:sz w:val="30"/>
          <w:szCs w:val="48"/>
          <w:rtl/>
          <w:lang w:bidi="fa-IR"/>
        </w:rPr>
      </w:pPr>
    </w:p>
    <w:p w14:paraId="5D0B8F8E" w14:textId="4B438578" w:rsidR="00E80652" w:rsidRDefault="00E80652" w:rsidP="00146A48">
      <w:pPr>
        <w:widowControl w:val="0"/>
        <w:jc w:val="center"/>
        <w:rPr>
          <w:bCs w:val="0"/>
          <w:noProof/>
          <w:sz w:val="30"/>
          <w:szCs w:val="48"/>
          <w:rtl/>
          <w:lang w:bidi="fa-IR"/>
        </w:rPr>
      </w:pPr>
    </w:p>
    <w:p w14:paraId="78641E43" w14:textId="77777777" w:rsidR="00C51FC0" w:rsidRPr="00A478E0" w:rsidRDefault="00C51FC0" w:rsidP="00146A48">
      <w:pPr>
        <w:widowControl w:val="0"/>
        <w:jc w:val="center"/>
        <w:rPr>
          <w:bCs w:val="0"/>
          <w:noProof/>
          <w:sz w:val="30"/>
          <w:szCs w:val="48"/>
          <w:rtl/>
          <w:lang w:bidi="fa-IR"/>
        </w:rPr>
      </w:pPr>
    </w:p>
    <w:p w14:paraId="35519160" w14:textId="1B0B2C0F" w:rsidR="00E80652" w:rsidRDefault="00E80652" w:rsidP="00146A48">
      <w:pPr>
        <w:widowControl w:val="0"/>
        <w:jc w:val="center"/>
        <w:rPr>
          <w:bCs w:val="0"/>
          <w:noProof/>
          <w:sz w:val="30"/>
          <w:szCs w:val="48"/>
          <w:rtl/>
          <w:lang w:bidi="fa-IR"/>
        </w:rPr>
      </w:pPr>
    </w:p>
    <w:p w14:paraId="16A6028F" w14:textId="7FD58E56" w:rsidR="00BC6CF3" w:rsidRDefault="00BC6CF3" w:rsidP="00146A48">
      <w:pPr>
        <w:widowControl w:val="0"/>
        <w:jc w:val="center"/>
        <w:rPr>
          <w:bCs w:val="0"/>
          <w:noProof/>
          <w:sz w:val="30"/>
          <w:szCs w:val="48"/>
          <w:rtl/>
          <w:lang w:bidi="fa-IR"/>
        </w:rPr>
      </w:pPr>
      <w:r w:rsidRPr="00A478E0">
        <w:rPr>
          <w:bCs w:val="0"/>
          <w:noProof/>
          <w:rtl/>
          <w:lang w:bidi="fa-IR"/>
        </w:rPr>
        <mc:AlternateContent>
          <mc:Choice Requires="wps">
            <w:drawing>
              <wp:anchor distT="0" distB="0" distL="114300" distR="114300" simplePos="0" relativeHeight="251655680" behindDoc="0" locked="0" layoutInCell="1" allowOverlap="1" wp14:anchorId="55B39C6F" wp14:editId="0A57FE39">
                <wp:simplePos x="0" y="0"/>
                <wp:positionH relativeFrom="rightMargin">
                  <wp:align>left</wp:align>
                </wp:positionH>
                <wp:positionV relativeFrom="paragraph">
                  <wp:posOffset>262519</wp:posOffset>
                </wp:positionV>
                <wp:extent cx="1098550" cy="647700"/>
                <wp:effectExtent l="0" t="0" r="0" b="0"/>
                <wp:wrapNone/>
                <wp:docPr id="14"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14:paraId="4FAB4F86" w14:textId="79CD0151" w:rsidR="00506666" w:rsidRPr="000A0E8D" w:rsidRDefault="00506666" w:rsidP="00AF7D1A">
                            <w:pPr>
                              <w:ind w:left="34"/>
                              <w:jc w:val="center"/>
                              <w:rPr>
                                <w:rFonts w:ascii="Century" w:hAnsi="Century" w:cs="B Titr"/>
                                <w:b/>
                                <w:szCs w:val="24"/>
                                <w:rtl/>
                                <w:lang w:bidi="fa-IR"/>
                              </w:rPr>
                            </w:pPr>
                            <w:r w:rsidRPr="000A0E8D">
                              <w:rPr>
                                <w:rFonts w:ascii="Century" w:hAnsi="Century" w:cs="B Titr" w:hint="cs"/>
                                <w:b/>
                                <w:szCs w:val="24"/>
                                <w:rtl/>
                              </w:rPr>
                              <w:t xml:space="preserve"> </w:t>
                            </w:r>
                            <w:r w:rsidR="00AF7D1A">
                              <w:rPr>
                                <w:rFonts w:ascii="Century" w:hAnsi="Century" w:cs="B Titr" w:hint="cs"/>
                                <w:b/>
                                <w:szCs w:val="24"/>
                                <w:rtl/>
                                <w:lang w:bidi="fa-IR"/>
                              </w:rPr>
                              <w:t>مسلسل</w:t>
                            </w:r>
                            <w:r>
                              <w:rPr>
                                <w:rFonts w:ascii="Century" w:hAnsi="Century" w:cs="B Titr" w:hint="cs"/>
                                <w:b/>
                                <w:szCs w:val="24"/>
                                <w:rtl/>
                              </w:rPr>
                              <w:t xml:space="preserve">: </w:t>
                            </w:r>
                            <w:r w:rsidR="00AF7D1A">
                              <w:rPr>
                                <w:rFonts w:ascii="Century" w:hAnsi="Century" w:cs="B Titr" w:hint="cs"/>
                                <w:b/>
                                <w:szCs w:val="24"/>
                                <w:rtl/>
                                <w:lang w:bidi="fa-IR"/>
                              </w:rPr>
                              <w:t>18065</w:t>
                            </w:r>
                          </w:p>
                          <w:p w14:paraId="7A16B825" w14:textId="21387796" w:rsidR="00506666" w:rsidRPr="000A0E8D" w:rsidRDefault="00EE0056" w:rsidP="00AF7D1A">
                            <w:pPr>
                              <w:ind w:left="34"/>
                              <w:jc w:val="center"/>
                              <w:rPr>
                                <w:rFonts w:ascii="Century" w:hAnsi="Century" w:cs="B Titr"/>
                                <w:b/>
                                <w:bCs w:val="0"/>
                                <w:szCs w:val="24"/>
                                <w:lang w:bidi="fa-IR"/>
                              </w:rPr>
                            </w:pPr>
                            <w:r>
                              <w:rPr>
                                <w:rFonts w:ascii="Century" w:hAnsi="Century" w:cs="B Titr" w:hint="cs"/>
                                <w:b/>
                                <w:szCs w:val="24"/>
                                <w:rtl/>
                                <w:lang w:bidi="fa-IR"/>
                              </w:rPr>
                              <w:t>‌</w:t>
                            </w:r>
                            <w:r w:rsidR="003A761C">
                              <w:rPr>
                                <w:rFonts w:ascii="Century" w:hAnsi="Century" w:cs="B Titr" w:hint="cs"/>
                                <w:b/>
                                <w:szCs w:val="24"/>
                                <w:rtl/>
                                <w:lang w:bidi="fa-IR"/>
                              </w:rPr>
                              <w:t>بهمن</w:t>
                            </w:r>
                            <w:r w:rsidR="003A761C">
                              <w:rPr>
                                <w:rFonts w:ascii="Century" w:hAnsi="Century" w:cs="B Titr" w:hint="eastAsia"/>
                                <w:b/>
                                <w:szCs w:val="24"/>
                                <w:rtl/>
                                <w:lang w:bidi="fa-IR"/>
                              </w:rPr>
                              <w:t>‌</w:t>
                            </w:r>
                            <w:r>
                              <w:rPr>
                                <w:rFonts w:ascii="Century" w:hAnsi="Century" w:cs="B Titr" w:hint="cs"/>
                                <w:b/>
                                <w:szCs w:val="24"/>
                                <w:rtl/>
                                <w:lang w:bidi="fa-IR"/>
                              </w:rPr>
                              <w:t xml:space="preserve"> 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9C6F" id="_x0000_t202" coordsize="21600,21600" o:spt="202" path="m,l,21600r21600,l21600,xe">
                <v:stroke joinstyle="miter"/>
                <v:path gradientshapeok="t" o:connecttype="rect"/>
              </v:shapetype>
              <v:shape id="Text Box 590" o:spid="_x0000_s1026" type="#_x0000_t202" style="position:absolute;left:0;text-align:left;margin-left:0;margin-top:20.65pt;width:86.5pt;height:51pt;z-index:2516556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" filled="f" stroked="f" strokecolor="#333">
                <v:textbox>
                  <w:txbxContent>
                    <w:p w14:paraId="4FAB4F86" w14:textId="79CD0151" w:rsidR="00506666" w:rsidRPr="000A0E8D" w:rsidRDefault="00506666" w:rsidP="00AF7D1A">
                      <w:pPr>
                        <w:ind w:left="34"/>
                        <w:jc w:val="center"/>
                        <w:rPr>
                          <w:rFonts w:ascii="Century" w:hAnsi="Century" w:cs="B Titr"/>
                          <w:b/>
                          <w:szCs w:val="24"/>
                          <w:rtl/>
                          <w:lang w:bidi="fa-IR"/>
                        </w:rPr>
                      </w:pPr>
                      <w:r w:rsidRPr="000A0E8D">
                        <w:rPr>
                          <w:rFonts w:ascii="Century" w:hAnsi="Century" w:cs="B Titr" w:hint="cs"/>
                          <w:b/>
                          <w:szCs w:val="24"/>
                          <w:rtl/>
                        </w:rPr>
                        <w:t xml:space="preserve"> </w:t>
                      </w:r>
                      <w:r w:rsidR="00AF7D1A">
                        <w:rPr>
                          <w:rFonts w:ascii="Century" w:hAnsi="Century" w:cs="B Titr" w:hint="cs"/>
                          <w:b/>
                          <w:szCs w:val="24"/>
                          <w:rtl/>
                          <w:lang w:bidi="fa-IR"/>
                        </w:rPr>
                        <w:t>مسلسل</w:t>
                      </w:r>
                      <w:r>
                        <w:rPr>
                          <w:rFonts w:ascii="Century" w:hAnsi="Century" w:cs="B Titr" w:hint="cs"/>
                          <w:b/>
                          <w:szCs w:val="24"/>
                          <w:rtl/>
                        </w:rPr>
                        <w:t xml:space="preserve">: </w:t>
                      </w:r>
                      <w:r w:rsidR="00AF7D1A">
                        <w:rPr>
                          <w:rFonts w:ascii="Century" w:hAnsi="Century" w:cs="B Titr" w:hint="cs"/>
                          <w:b/>
                          <w:szCs w:val="24"/>
                          <w:rtl/>
                          <w:lang w:bidi="fa-IR"/>
                        </w:rPr>
                        <w:t>18065</w:t>
                      </w:r>
                    </w:p>
                    <w:p w14:paraId="7A16B825" w14:textId="21387796" w:rsidR="00506666" w:rsidRPr="000A0E8D" w:rsidRDefault="00EE0056" w:rsidP="00AF7D1A">
                      <w:pPr>
                        <w:ind w:left="34"/>
                        <w:jc w:val="center"/>
                        <w:rPr>
                          <w:rFonts w:ascii="Century" w:hAnsi="Century" w:cs="B Titr"/>
                          <w:b/>
                          <w:bCs w:val="0"/>
                          <w:szCs w:val="24"/>
                          <w:lang w:bidi="fa-IR"/>
                        </w:rPr>
                      </w:pPr>
                      <w:r>
                        <w:rPr>
                          <w:rFonts w:ascii="Century" w:hAnsi="Century" w:cs="B Titr" w:hint="cs"/>
                          <w:b/>
                          <w:szCs w:val="24"/>
                          <w:rtl/>
                          <w:lang w:bidi="fa-IR"/>
                        </w:rPr>
                        <w:t>‌</w:t>
                      </w:r>
                      <w:r w:rsidR="003A761C">
                        <w:rPr>
                          <w:rFonts w:ascii="Century" w:hAnsi="Century" w:cs="B Titr" w:hint="cs"/>
                          <w:b/>
                          <w:szCs w:val="24"/>
                          <w:rtl/>
                          <w:lang w:bidi="fa-IR"/>
                        </w:rPr>
                        <w:t>بهمن</w:t>
                      </w:r>
                      <w:r w:rsidR="003A761C">
                        <w:rPr>
                          <w:rFonts w:ascii="Century" w:hAnsi="Century" w:cs="B Titr" w:hint="eastAsia"/>
                          <w:b/>
                          <w:szCs w:val="24"/>
                          <w:rtl/>
                          <w:lang w:bidi="fa-IR"/>
                        </w:rPr>
                        <w:t>‌</w:t>
                      </w:r>
                      <w:r>
                        <w:rPr>
                          <w:rFonts w:ascii="Century" w:hAnsi="Century" w:cs="B Titr" w:hint="cs"/>
                          <w:b/>
                          <w:szCs w:val="24"/>
                          <w:rtl/>
                          <w:lang w:bidi="fa-IR"/>
                        </w:rPr>
                        <w:t xml:space="preserve"> 1400</w:t>
                      </w:r>
                    </w:p>
                  </w:txbxContent>
                </v:textbox>
                <w10:wrap anchorx="margin"/>
              </v:shape>
            </w:pict>
          </mc:Fallback>
        </mc:AlternateContent>
      </w:r>
    </w:p>
    <w:p w14:paraId="497515CB" w14:textId="57CD90CE" w:rsidR="00BC6CF3" w:rsidRDefault="00BC6CF3" w:rsidP="00146A48">
      <w:pPr>
        <w:widowControl w:val="0"/>
        <w:jc w:val="center"/>
        <w:rPr>
          <w:bCs w:val="0"/>
          <w:noProof/>
          <w:sz w:val="30"/>
          <w:szCs w:val="48"/>
          <w:rtl/>
          <w:lang w:bidi="fa-IR"/>
        </w:rPr>
      </w:pPr>
    </w:p>
    <w:p w14:paraId="2E73BB12" w14:textId="73C96407" w:rsidR="00BC6CF3" w:rsidRDefault="00BC6CF3" w:rsidP="00146A48">
      <w:pPr>
        <w:widowControl w:val="0"/>
        <w:jc w:val="center"/>
        <w:rPr>
          <w:bCs w:val="0"/>
          <w:noProof/>
          <w:sz w:val="30"/>
          <w:szCs w:val="48"/>
          <w:rtl/>
          <w:lang w:bidi="fa-IR"/>
        </w:rPr>
      </w:pPr>
    </w:p>
    <w:p w14:paraId="2BF7BB1D" w14:textId="504912B3" w:rsidR="00BC6CF3" w:rsidRPr="00BC6CF3" w:rsidRDefault="00BC6CF3" w:rsidP="00146A48">
      <w:pPr>
        <w:widowControl w:val="0"/>
        <w:jc w:val="center"/>
        <w:rPr>
          <w:bCs w:val="0"/>
          <w:noProof/>
          <w:sz w:val="14"/>
          <w:szCs w:val="32"/>
          <w:rtl/>
          <w:lang w:bidi="fa-IR"/>
        </w:rPr>
      </w:pPr>
    </w:p>
    <w:p w14:paraId="6DA720CF" w14:textId="4A0600D6" w:rsidR="002953CE" w:rsidRPr="00A52509" w:rsidRDefault="002953CE" w:rsidP="002D5BAC">
      <w:pPr>
        <w:widowControl w:val="0"/>
        <w:ind w:left="1276"/>
        <w:jc w:val="center"/>
        <w:rPr>
          <w:rFonts w:cs="B Titr"/>
          <w:sz w:val="44"/>
          <w:szCs w:val="44"/>
          <w:lang w:bidi="fa-IR"/>
        </w:rPr>
      </w:pPr>
      <w:r w:rsidRPr="00A52509">
        <w:rPr>
          <w:rFonts w:cs="B Titr" w:hint="cs"/>
          <w:sz w:val="44"/>
          <w:szCs w:val="44"/>
          <w:rtl/>
          <w:lang w:bidi="fa-IR"/>
        </w:rPr>
        <w:t xml:space="preserve">تحلیل تورم در </w:t>
      </w:r>
      <w:proofErr w:type="spellStart"/>
      <w:r w:rsidRPr="00A52509">
        <w:rPr>
          <w:rFonts w:cs="B Titr" w:hint="cs"/>
          <w:sz w:val="44"/>
          <w:szCs w:val="44"/>
          <w:rtl/>
          <w:lang w:bidi="fa-IR"/>
        </w:rPr>
        <w:t>سه</w:t>
      </w:r>
      <w:r w:rsidR="002D5BAC">
        <w:rPr>
          <w:rFonts w:cs="B Titr" w:hint="cs"/>
          <w:sz w:val="44"/>
          <w:szCs w:val="44"/>
          <w:rtl/>
          <w:lang w:bidi="fa-IR"/>
        </w:rPr>
        <w:t>‌</w:t>
      </w:r>
      <w:r w:rsidRPr="00A52509">
        <w:rPr>
          <w:rFonts w:cs="B Titr" w:hint="cs"/>
          <w:sz w:val="44"/>
          <w:szCs w:val="44"/>
          <w:rtl/>
          <w:lang w:bidi="fa-IR"/>
        </w:rPr>
        <w:t>ماهه</w:t>
      </w:r>
      <w:proofErr w:type="spellEnd"/>
      <w:r w:rsidRPr="00A52509">
        <w:rPr>
          <w:rFonts w:cs="B Titr" w:hint="cs"/>
          <w:sz w:val="44"/>
          <w:szCs w:val="44"/>
          <w:rtl/>
          <w:lang w:bidi="fa-IR"/>
        </w:rPr>
        <w:t xml:space="preserve"> تابستان 1400</w:t>
      </w:r>
    </w:p>
    <w:p w14:paraId="6EA98202" w14:textId="0B768221" w:rsidR="00890E05" w:rsidRPr="00BD73A1" w:rsidRDefault="00890E05" w:rsidP="00C51FC0">
      <w:pPr>
        <w:widowControl w:val="0"/>
        <w:ind w:left="1276"/>
        <w:jc w:val="center"/>
        <w:rPr>
          <w:rFonts w:cs="B Titr"/>
          <w:sz w:val="54"/>
          <w:szCs w:val="54"/>
          <w:rtl/>
          <w:lang w:bidi="fa-IR"/>
        </w:rPr>
      </w:pPr>
    </w:p>
    <w:p w14:paraId="19F47FF9" w14:textId="3561F5C3" w:rsidR="001A7982" w:rsidRPr="00BD73A1" w:rsidRDefault="001A7982" w:rsidP="00C51FC0">
      <w:pPr>
        <w:widowControl w:val="0"/>
        <w:ind w:left="1276"/>
        <w:jc w:val="center"/>
        <w:rPr>
          <w:rFonts w:cs="B Titr"/>
          <w:sz w:val="52"/>
          <w:szCs w:val="52"/>
          <w:lang w:bidi="fa-IR"/>
        </w:rPr>
      </w:pPr>
    </w:p>
    <w:p w14:paraId="62C5E637" w14:textId="13F826A0" w:rsidR="0010331C" w:rsidRPr="00A478E0" w:rsidRDefault="0010331C" w:rsidP="00146A48">
      <w:pPr>
        <w:widowControl w:val="0"/>
        <w:jc w:val="center"/>
        <w:rPr>
          <w:bCs w:val="0"/>
          <w:rtl/>
        </w:rPr>
      </w:pPr>
    </w:p>
    <w:p w14:paraId="5FFA2713" w14:textId="31EE8531" w:rsidR="00C51FC0" w:rsidRDefault="00A52509" w:rsidP="00146A48">
      <w:pPr>
        <w:widowControl w:val="0"/>
        <w:jc w:val="center"/>
        <w:rPr>
          <w:rtl/>
        </w:rPr>
      </w:pPr>
      <w:r w:rsidRPr="00A478E0">
        <w:rPr>
          <w:bCs w:val="0"/>
          <w:noProof/>
          <w:rtl/>
          <w:lang w:bidi="fa-IR"/>
        </w:rPr>
        <mc:AlternateContent>
          <mc:Choice Requires="wps">
            <w:drawing>
              <wp:anchor distT="0" distB="0" distL="114300" distR="114300" simplePos="0" relativeHeight="251656704" behindDoc="0" locked="0" layoutInCell="1" allowOverlap="1" wp14:anchorId="1CBBEC6F" wp14:editId="3A83CFF4">
                <wp:simplePos x="0" y="0"/>
                <wp:positionH relativeFrom="column">
                  <wp:posOffset>-1043245</wp:posOffset>
                </wp:positionH>
                <wp:positionV relativeFrom="paragraph">
                  <wp:posOffset>634042</wp:posOffset>
                </wp:positionV>
                <wp:extent cx="2163170" cy="627797"/>
                <wp:effectExtent l="0" t="0" r="0" b="1270"/>
                <wp:wrapNone/>
                <wp:docPr id="13"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170" cy="627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14:paraId="19247A48" w14:textId="2ABF3BDD" w:rsidR="00E97F1F" w:rsidRPr="000A0E8D" w:rsidRDefault="00506666" w:rsidP="002953CE">
                            <w:pPr>
                              <w:ind w:left="34"/>
                              <w:jc w:val="center"/>
                              <w:rPr>
                                <w:rFonts w:ascii="Century" w:hAnsi="Century" w:cs="B Titr"/>
                                <w:b/>
                                <w:bCs w:val="0"/>
                                <w:szCs w:val="24"/>
                                <w:lang w:bidi="fa-IR"/>
                              </w:rPr>
                            </w:pPr>
                            <w:r w:rsidRPr="000A0E8D">
                              <w:rPr>
                                <w:rFonts w:ascii="Century" w:hAnsi="Century" w:cs="B Titr" w:hint="cs"/>
                                <w:b/>
                                <w:szCs w:val="24"/>
                                <w:rtl/>
                                <w:lang w:bidi="fa-IR"/>
                              </w:rPr>
                              <w:t xml:space="preserve">معاونت </w:t>
                            </w:r>
                            <w:proofErr w:type="spellStart"/>
                            <w:r w:rsidR="002953CE">
                              <w:rPr>
                                <w:rFonts w:ascii="Century" w:hAnsi="Century" w:cs="B Titr" w:hint="cs"/>
                                <w:b/>
                                <w:szCs w:val="24"/>
                                <w:rtl/>
                                <w:lang w:bidi="fa-IR"/>
                              </w:rPr>
                              <w:t>پژوهش</w:t>
                            </w:r>
                            <w:r w:rsidR="002953CE">
                              <w:rPr>
                                <w:rFonts w:ascii="Century" w:hAnsi="Century" w:cs="B Titr" w:hint="eastAsia"/>
                                <w:b/>
                                <w:szCs w:val="24"/>
                                <w:rtl/>
                                <w:lang w:bidi="fa-IR"/>
                              </w:rPr>
                              <w:t>‌</w:t>
                            </w:r>
                            <w:r w:rsidR="002953CE">
                              <w:rPr>
                                <w:rFonts w:ascii="Century" w:hAnsi="Century" w:cs="B Titr" w:hint="cs"/>
                                <w:b/>
                                <w:szCs w:val="24"/>
                                <w:rtl/>
                                <w:lang w:bidi="fa-IR"/>
                              </w:rPr>
                              <w:t>های</w:t>
                            </w:r>
                            <w:proofErr w:type="spellEnd"/>
                            <w:r w:rsidR="00E97F1F" w:rsidRPr="000A0E8D">
                              <w:rPr>
                                <w:rFonts w:ascii="Century" w:hAnsi="Century" w:cs="B Titr" w:hint="cs"/>
                                <w:b/>
                                <w:szCs w:val="24"/>
                                <w:rtl/>
                                <w:lang w:bidi="fa-IR"/>
                              </w:rPr>
                              <w:t xml:space="preserve"> </w:t>
                            </w:r>
                            <w:r w:rsidRPr="000A0E8D">
                              <w:rPr>
                                <w:rFonts w:ascii="Century" w:hAnsi="Century" w:cs="B Titr" w:hint="cs"/>
                                <w:b/>
                                <w:szCs w:val="24"/>
                                <w:rtl/>
                                <w:lang w:bidi="fa-IR"/>
                              </w:rPr>
                              <w:t>ا</w:t>
                            </w:r>
                            <w:r w:rsidR="00490F00">
                              <w:rPr>
                                <w:rFonts w:ascii="Century" w:hAnsi="Century" w:cs="B Titr" w:hint="cs"/>
                                <w:b/>
                                <w:szCs w:val="24"/>
                                <w:rtl/>
                                <w:lang w:bidi="fa-IR"/>
                              </w:rPr>
                              <w:t>قتصادی</w:t>
                            </w:r>
                          </w:p>
                          <w:p w14:paraId="2773E86F" w14:textId="3A1C7153" w:rsidR="00506666" w:rsidRPr="000A0E8D" w:rsidRDefault="002953CE" w:rsidP="00E97F1F">
                            <w:pPr>
                              <w:ind w:left="34"/>
                              <w:jc w:val="center"/>
                              <w:rPr>
                                <w:rFonts w:ascii="Century" w:hAnsi="Century" w:cs="B Titr"/>
                                <w:b/>
                                <w:bCs w:val="0"/>
                                <w:szCs w:val="24"/>
                                <w:rtl/>
                                <w:lang w:bidi="fa-IR"/>
                              </w:rPr>
                            </w:pPr>
                            <w:r>
                              <w:rPr>
                                <w:rFonts w:ascii="Century" w:hAnsi="Century" w:cs="B Titr" w:hint="cs"/>
                                <w:b/>
                                <w:bCs w:val="0"/>
                                <w:szCs w:val="24"/>
                                <w:rtl/>
                                <w:lang w:bidi="fa-IR"/>
                              </w:rPr>
                              <w:t>دفتر مطالعات اقتصادی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BEC6F" id="Text Box 591" o:spid="_x0000_s1027" type="#_x0000_t202" style="position:absolute;left:0;text-align:left;margin-left:-82.15pt;margin-top:49.9pt;width:170.35pt;height:4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" filled="f" stroked="f" strokecolor="#333">
                <v:textbox>
                  <w:txbxContent>
                    <w:p w14:paraId="19247A48" w14:textId="2ABF3BDD" w:rsidR="00E97F1F" w:rsidRPr="000A0E8D" w:rsidRDefault="00506666" w:rsidP="002953CE">
                      <w:pPr>
                        <w:ind w:left="34"/>
                        <w:jc w:val="center"/>
                        <w:rPr>
                          <w:rFonts w:ascii="Century" w:hAnsi="Century" w:cs="B Titr"/>
                          <w:b/>
                          <w:bCs w:val="0"/>
                          <w:szCs w:val="24"/>
                          <w:lang w:bidi="fa-IR"/>
                        </w:rPr>
                      </w:pPr>
                      <w:r w:rsidRPr="000A0E8D">
                        <w:rPr>
                          <w:rFonts w:ascii="Century" w:hAnsi="Century" w:cs="B Titr" w:hint="cs"/>
                          <w:b/>
                          <w:szCs w:val="24"/>
                          <w:rtl/>
                          <w:lang w:bidi="fa-IR"/>
                        </w:rPr>
                        <w:t xml:space="preserve">معاونت </w:t>
                      </w:r>
                      <w:proofErr w:type="spellStart"/>
                      <w:r w:rsidR="002953CE">
                        <w:rPr>
                          <w:rFonts w:ascii="Century" w:hAnsi="Century" w:cs="B Titr" w:hint="cs"/>
                          <w:b/>
                          <w:szCs w:val="24"/>
                          <w:rtl/>
                          <w:lang w:bidi="fa-IR"/>
                        </w:rPr>
                        <w:t>پژوهش</w:t>
                      </w:r>
                      <w:r w:rsidR="002953CE">
                        <w:rPr>
                          <w:rFonts w:ascii="Century" w:hAnsi="Century" w:cs="B Titr" w:hint="eastAsia"/>
                          <w:b/>
                          <w:szCs w:val="24"/>
                          <w:rtl/>
                          <w:lang w:bidi="fa-IR"/>
                        </w:rPr>
                        <w:t>‌</w:t>
                      </w:r>
                      <w:r w:rsidR="002953CE">
                        <w:rPr>
                          <w:rFonts w:ascii="Century" w:hAnsi="Century" w:cs="B Titr" w:hint="cs"/>
                          <w:b/>
                          <w:szCs w:val="24"/>
                          <w:rtl/>
                          <w:lang w:bidi="fa-IR"/>
                        </w:rPr>
                        <w:t>های</w:t>
                      </w:r>
                      <w:proofErr w:type="spellEnd"/>
                      <w:r w:rsidR="00E97F1F" w:rsidRPr="000A0E8D">
                        <w:rPr>
                          <w:rFonts w:ascii="Century" w:hAnsi="Century" w:cs="B Titr" w:hint="cs"/>
                          <w:b/>
                          <w:szCs w:val="24"/>
                          <w:rtl/>
                          <w:lang w:bidi="fa-IR"/>
                        </w:rPr>
                        <w:t xml:space="preserve"> </w:t>
                      </w:r>
                      <w:r w:rsidRPr="000A0E8D">
                        <w:rPr>
                          <w:rFonts w:ascii="Century" w:hAnsi="Century" w:cs="B Titr" w:hint="cs"/>
                          <w:b/>
                          <w:szCs w:val="24"/>
                          <w:rtl/>
                          <w:lang w:bidi="fa-IR"/>
                        </w:rPr>
                        <w:t>ا</w:t>
                      </w:r>
                      <w:r w:rsidR="00490F00">
                        <w:rPr>
                          <w:rFonts w:ascii="Century" w:hAnsi="Century" w:cs="B Titr" w:hint="cs"/>
                          <w:b/>
                          <w:szCs w:val="24"/>
                          <w:rtl/>
                          <w:lang w:bidi="fa-IR"/>
                        </w:rPr>
                        <w:t>قتصادی</w:t>
                      </w:r>
                    </w:p>
                    <w:p w14:paraId="2773E86F" w14:textId="3A1C7153" w:rsidR="00506666" w:rsidRPr="000A0E8D" w:rsidRDefault="002953CE" w:rsidP="00E97F1F">
                      <w:pPr>
                        <w:ind w:left="34"/>
                        <w:jc w:val="center"/>
                        <w:rPr>
                          <w:rFonts w:ascii="Century" w:hAnsi="Century" w:cs="B Titr"/>
                          <w:b/>
                          <w:bCs w:val="0"/>
                          <w:szCs w:val="24"/>
                          <w:rtl/>
                          <w:lang w:bidi="fa-IR"/>
                        </w:rPr>
                      </w:pPr>
                      <w:r>
                        <w:rPr>
                          <w:rFonts w:ascii="Century" w:hAnsi="Century" w:cs="B Titr" w:hint="cs"/>
                          <w:b/>
                          <w:bCs w:val="0"/>
                          <w:szCs w:val="24"/>
                          <w:rtl/>
                          <w:lang w:bidi="fa-IR"/>
                        </w:rPr>
                        <w:t>دفتر مطالعات اقتصادی</w:t>
                      </w:r>
                    </w:p>
                  </w:txbxContent>
                </v:textbox>
              </v:shape>
            </w:pict>
          </mc:Fallback>
        </mc:AlternateContent>
      </w:r>
      <w:r w:rsidR="0010331C" w:rsidRPr="00A478E0">
        <w:rPr>
          <w:rtl/>
        </w:rPr>
        <w:br w:type="page"/>
      </w:r>
    </w:p>
    <w:p w14:paraId="4FCCC4D7" w14:textId="368A6D9A" w:rsidR="003A761C" w:rsidRDefault="002D5BAC" w:rsidP="00146A48">
      <w:pPr>
        <w:widowControl w:val="0"/>
        <w:jc w:val="center"/>
        <w:rPr>
          <w:szCs w:val="24"/>
          <w:rtl/>
          <w:lang w:bidi="fa-IR"/>
        </w:rPr>
      </w:pPr>
      <w:bookmarkStart w:id="0" w:name="_Toc489778224"/>
      <w:bookmarkStart w:id="1" w:name="_Toc489778266"/>
      <w:bookmarkStart w:id="2" w:name="_Toc502667487"/>
      <w:bookmarkStart w:id="3" w:name="_Toc503269695"/>
      <w:bookmarkStart w:id="4" w:name="_Toc503279158"/>
      <w:r>
        <w:rPr>
          <w:noProof/>
          <w:lang w:bidi="fa-IR"/>
        </w:rPr>
        <w:drawing>
          <wp:anchor distT="0" distB="0" distL="114300" distR="114300" simplePos="0" relativeHeight="251719168" behindDoc="0" locked="0" layoutInCell="1" allowOverlap="1" wp14:anchorId="77AE8A32" wp14:editId="30AADCFF">
            <wp:simplePos x="0" y="0"/>
            <wp:positionH relativeFrom="margin">
              <wp:posOffset>2162810</wp:posOffset>
            </wp:positionH>
            <wp:positionV relativeFrom="paragraph">
              <wp:posOffset>110598</wp:posOffset>
            </wp:positionV>
            <wp:extent cx="923290" cy="1022350"/>
            <wp:effectExtent l="0" t="0" r="0" b="6350"/>
            <wp:wrapNone/>
            <wp:docPr id="140" name="Picture 140" descr="a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arm2"/>
                    <pic:cNvPicPr>
                      <a:picLocks noChangeAspect="1" noChangeArrowheads="1"/>
                    </pic:cNvPicPr>
                  </pic:nvPicPr>
                  <pic:blipFill>
                    <a:blip r:embed="rId8" cstate="print"/>
                    <a:srcRect/>
                    <a:stretch>
                      <a:fillRect/>
                    </a:stretch>
                  </pic:blipFill>
                  <pic:spPr bwMode="auto">
                    <a:xfrm>
                      <a:off x="0" y="0"/>
                      <a:ext cx="923290" cy="1022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p>
    <w:p w14:paraId="3E42078C" w14:textId="0D1122A5" w:rsidR="003A761C" w:rsidRDefault="003A761C" w:rsidP="00146A48">
      <w:pPr>
        <w:widowControl w:val="0"/>
        <w:jc w:val="center"/>
        <w:rPr>
          <w:szCs w:val="24"/>
          <w:rtl/>
        </w:rPr>
      </w:pPr>
    </w:p>
    <w:p w14:paraId="572299BB" w14:textId="1799EE2B" w:rsidR="003A761C" w:rsidRDefault="003A761C" w:rsidP="00146A48">
      <w:pPr>
        <w:widowControl w:val="0"/>
        <w:jc w:val="center"/>
        <w:rPr>
          <w:szCs w:val="24"/>
          <w:rtl/>
        </w:rPr>
      </w:pPr>
    </w:p>
    <w:tbl>
      <w:tblPr>
        <w:bidiVisual/>
        <w:tblW w:w="6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997"/>
        <w:gridCol w:w="2685"/>
      </w:tblGrid>
      <w:tr w:rsidR="003A761C" w:rsidRPr="00A478E0" w14:paraId="1C970478" w14:textId="77777777" w:rsidTr="00383465">
        <w:trPr>
          <w:trHeight w:val="121"/>
          <w:jc w:val="center"/>
        </w:trPr>
        <w:tc>
          <w:tcPr>
            <w:tcW w:w="2311" w:type="dxa"/>
            <w:shd w:val="clear" w:color="auto" w:fill="auto"/>
            <w:vAlign w:val="center"/>
          </w:tcPr>
          <w:p w14:paraId="0D33C2D5" w14:textId="77777777" w:rsidR="003A761C" w:rsidRPr="00A478E0" w:rsidRDefault="003A761C" w:rsidP="00383465">
            <w:pPr>
              <w:widowControl w:val="0"/>
              <w:jc w:val="center"/>
              <w:rPr>
                <w:bCs w:val="0"/>
                <w:sz w:val="28"/>
                <w:szCs w:val="28"/>
                <w:rtl/>
              </w:rPr>
            </w:pPr>
            <w:r w:rsidRPr="00A478E0">
              <w:rPr>
                <w:rFonts w:hint="cs"/>
                <w:sz w:val="28"/>
                <w:szCs w:val="28"/>
                <w:rtl/>
              </w:rPr>
              <w:t>شناسنامه گزارش</w:t>
            </w:r>
          </w:p>
        </w:tc>
        <w:tc>
          <w:tcPr>
            <w:tcW w:w="1997" w:type="dxa"/>
            <w:tcBorders>
              <w:top w:val="nil"/>
              <w:bottom w:val="nil"/>
            </w:tcBorders>
            <w:shd w:val="clear" w:color="auto" w:fill="auto"/>
          </w:tcPr>
          <w:p w14:paraId="15C61C87" w14:textId="77777777" w:rsidR="003A761C" w:rsidRPr="00A478E0" w:rsidRDefault="003A761C" w:rsidP="00383465">
            <w:pPr>
              <w:widowControl w:val="0"/>
              <w:jc w:val="center"/>
              <w:rPr>
                <w:bCs w:val="0"/>
                <w:sz w:val="28"/>
                <w:szCs w:val="28"/>
                <w:rtl/>
              </w:rPr>
            </w:pPr>
          </w:p>
        </w:tc>
        <w:tc>
          <w:tcPr>
            <w:tcW w:w="2685" w:type="dxa"/>
            <w:shd w:val="clear" w:color="auto" w:fill="auto"/>
            <w:vAlign w:val="center"/>
          </w:tcPr>
          <w:p w14:paraId="63CDB5DE" w14:textId="5BB1B540" w:rsidR="003A761C" w:rsidRDefault="003A761C" w:rsidP="00A52509">
            <w:pPr>
              <w:widowControl w:val="0"/>
              <w:jc w:val="center"/>
              <w:rPr>
                <w:sz w:val="28"/>
                <w:szCs w:val="28"/>
                <w:rtl/>
                <w:lang w:bidi="fa-IR"/>
              </w:rPr>
            </w:pPr>
            <w:r w:rsidRPr="00A478E0">
              <w:rPr>
                <w:rFonts w:hint="cs"/>
                <w:sz w:val="28"/>
                <w:szCs w:val="28"/>
                <w:rtl/>
              </w:rPr>
              <w:t xml:space="preserve">شماره </w:t>
            </w:r>
            <w:r w:rsidR="00A52509">
              <w:rPr>
                <w:rFonts w:hint="cs"/>
                <w:sz w:val="28"/>
                <w:szCs w:val="28"/>
                <w:rtl/>
              </w:rPr>
              <w:t>مسلسل</w:t>
            </w:r>
            <w:r>
              <w:rPr>
                <w:rFonts w:hint="cs"/>
                <w:sz w:val="28"/>
                <w:szCs w:val="28"/>
                <w:rtl/>
              </w:rPr>
              <w:t xml:space="preserve">: </w:t>
            </w:r>
            <w:r w:rsidR="00A52509">
              <w:rPr>
                <w:rFonts w:hint="cs"/>
                <w:sz w:val="28"/>
                <w:szCs w:val="28"/>
                <w:rtl/>
              </w:rPr>
              <w:t>18065</w:t>
            </w:r>
          </w:p>
          <w:p w14:paraId="6C4134E4" w14:textId="2F00CD8D" w:rsidR="00A52509" w:rsidRPr="002D5BAC" w:rsidRDefault="00A52509" w:rsidP="00383465">
            <w:pPr>
              <w:widowControl w:val="0"/>
              <w:jc w:val="center"/>
              <w:rPr>
                <w:sz w:val="28"/>
                <w:szCs w:val="28"/>
                <w:rtl/>
                <w:lang w:bidi="fa-IR"/>
              </w:rPr>
            </w:pPr>
            <w:r w:rsidRPr="002D5BAC">
              <w:rPr>
                <w:rFonts w:ascii="Century" w:hAnsi="Century"/>
                <w:b/>
                <w:sz w:val="26"/>
                <w:szCs w:val="26"/>
                <w:rtl/>
              </w:rPr>
              <w:t>كد</w:t>
            </w:r>
            <w:r w:rsidRPr="002D5BAC">
              <w:rPr>
                <w:rFonts w:ascii="Century" w:hAnsi="Century" w:hint="cs"/>
                <w:b/>
                <w:sz w:val="26"/>
                <w:szCs w:val="26"/>
                <w:rtl/>
              </w:rPr>
              <w:t xml:space="preserve"> </w:t>
            </w:r>
            <w:r w:rsidRPr="002D5BAC">
              <w:rPr>
                <w:rFonts w:ascii="Century" w:hAnsi="Century"/>
                <w:b/>
                <w:sz w:val="26"/>
                <w:szCs w:val="26"/>
                <w:rtl/>
              </w:rPr>
              <w:t>موضوعي</w:t>
            </w:r>
            <w:r w:rsidRPr="002D5BAC">
              <w:rPr>
                <w:rFonts w:ascii="Century" w:hAnsi="Century" w:hint="cs"/>
                <w:b/>
                <w:sz w:val="26"/>
                <w:szCs w:val="26"/>
                <w:rtl/>
                <w:lang w:bidi="fa-IR"/>
              </w:rPr>
              <w:t>: 220</w:t>
            </w:r>
          </w:p>
        </w:tc>
      </w:tr>
      <w:tr w:rsidR="003A761C" w:rsidRPr="003D3E18" w14:paraId="5C7D1289" w14:textId="77777777" w:rsidTr="00B32BD9">
        <w:trPr>
          <w:trHeight w:val="5516"/>
          <w:jc w:val="center"/>
        </w:trPr>
        <w:tc>
          <w:tcPr>
            <w:tcW w:w="6993" w:type="dxa"/>
            <w:gridSpan w:val="3"/>
            <w:tcBorders>
              <w:bottom w:val="single" w:sz="4" w:space="0" w:color="auto"/>
            </w:tcBorders>
            <w:shd w:val="clear" w:color="auto" w:fill="auto"/>
          </w:tcPr>
          <w:p w14:paraId="689329F6" w14:textId="77777777" w:rsidR="003A761C" w:rsidRPr="003F53FD" w:rsidRDefault="003A761C" w:rsidP="00383465">
            <w:pPr>
              <w:widowControl w:val="0"/>
              <w:rPr>
                <w:b/>
                <w:bCs w:val="0"/>
                <w:sz w:val="22"/>
                <w:szCs w:val="22"/>
                <w:lang w:bidi="fa-IR"/>
              </w:rPr>
            </w:pPr>
            <w:r w:rsidRPr="003F53FD">
              <w:rPr>
                <w:rFonts w:hint="cs"/>
                <w:sz w:val="22"/>
                <w:szCs w:val="22"/>
                <w:rtl/>
              </w:rPr>
              <w:t xml:space="preserve">عنوان گزارش: </w:t>
            </w:r>
            <w:r w:rsidRPr="003F53FD">
              <w:rPr>
                <w:rFonts w:hint="cs"/>
                <w:b/>
                <w:bCs w:val="0"/>
                <w:sz w:val="22"/>
                <w:szCs w:val="22"/>
                <w:rtl/>
                <w:lang w:bidi="fa-IR"/>
              </w:rPr>
              <w:t>تحلیل تورم در سه ماهه تابستان 1400</w:t>
            </w:r>
          </w:p>
          <w:p w14:paraId="70BDAF4F" w14:textId="77777777" w:rsidR="003A761C" w:rsidRPr="003F53FD" w:rsidRDefault="003A761C" w:rsidP="00383465">
            <w:pPr>
              <w:widowControl w:val="0"/>
              <w:jc w:val="both"/>
              <w:rPr>
                <w:b/>
                <w:bCs w:val="0"/>
                <w:sz w:val="22"/>
                <w:szCs w:val="22"/>
                <w:rtl/>
                <w:lang w:bidi="fa-IR"/>
              </w:rPr>
            </w:pPr>
          </w:p>
          <w:p w14:paraId="37FB6DF3" w14:textId="36E55587" w:rsidR="003A761C" w:rsidRDefault="003A761C" w:rsidP="00383465">
            <w:pPr>
              <w:jc w:val="lowKashida"/>
              <w:rPr>
                <w:b/>
                <w:bCs w:val="0"/>
                <w:sz w:val="22"/>
                <w:szCs w:val="22"/>
                <w:rtl/>
                <w:lang w:bidi="fa-IR"/>
              </w:rPr>
            </w:pPr>
          </w:p>
          <w:p w14:paraId="170EE780" w14:textId="77777777" w:rsidR="002D5BAC" w:rsidRPr="003F53FD" w:rsidRDefault="002D5BAC" w:rsidP="00383465">
            <w:pPr>
              <w:jc w:val="lowKashida"/>
              <w:rPr>
                <w:b/>
                <w:bCs w:val="0"/>
                <w:sz w:val="22"/>
                <w:szCs w:val="22"/>
                <w:rtl/>
                <w:lang w:bidi="fa-IR"/>
              </w:rPr>
            </w:pPr>
          </w:p>
          <w:p w14:paraId="43B5CDAE" w14:textId="77777777" w:rsidR="003A761C" w:rsidRPr="003F53FD" w:rsidRDefault="003A761C" w:rsidP="00383465">
            <w:pPr>
              <w:jc w:val="lowKashida"/>
              <w:rPr>
                <w:b/>
                <w:bCs w:val="0"/>
                <w:sz w:val="22"/>
                <w:szCs w:val="22"/>
                <w:rtl/>
                <w:lang w:bidi="fa-IR"/>
              </w:rPr>
            </w:pPr>
          </w:p>
          <w:p w14:paraId="30A07436" w14:textId="77777777" w:rsidR="003A761C" w:rsidRPr="003F53FD" w:rsidRDefault="003A761C" w:rsidP="00383465">
            <w:pPr>
              <w:widowControl w:val="0"/>
              <w:tabs>
                <w:tab w:val="left" w:pos="2840"/>
                <w:tab w:val="left" w:pos="3570"/>
                <w:tab w:val="left" w:pos="3975"/>
                <w:tab w:val="left" w:pos="4232"/>
                <w:tab w:val="left" w:pos="4622"/>
              </w:tabs>
              <w:jc w:val="lowKashida"/>
              <w:rPr>
                <w:b/>
                <w:bCs w:val="0"/>
                <w:sz w:val="22"/>
                <w:szCs w:val="22"/>
                <w:rtl/>
                <w:lang w:bidi="fa-IR"/>
              </w:rPr>
            </w:pPr>
            <w:r w:rsidRPr="003F53FD">
              <w:rPr>
                <w:rFonts w:hint="cs"/>
                <w:sz w:val="22"/>
                <w:szCs w:val="22"/>
                <w:rtl/>
              </w:rPr>
              <w:t xml:space="preserve">نام </w:t>
            </w:r>
            <w:r>
              <w:rPr>
                <w:rFonts w:hint="cs"/>
                <w:sz w:val="22"/>
                <w:szCs w:val="22"/>
                <w:rtl/>
              </w:rPr>
              <w:t>دفتر</w:t>
            </w:r>
            <w:r w:rsidRPr="003F53FD">
              <w:rPr>
                <w:rFonts w:hint="cs"/>
                <w:sz w:val="22"/>
                <w:szCs w:val="22"/>
                <w:rtl/>
              </w:rPr>
              <w:t>:</w:t>
            </w:r>
            <w:r w:rsidRPr="003F53FD">
              <w:rPr>
                <w:rFonts w:hint="cs"/>
                <w:sz w:val="22"/>
                <w:szCs w:val="22"/>
                <w:rtl/>
                <w:lang w:bidi="fa-IR"/>
              </w:rPr>
              <w:t xml:space="preserve"> </w:t>
            </w:r>
            <w:r w:rsidRPr="003F53FD">
              <w:rPr>
                <w:rFonts w:hint="cs"/>
                <w:b/>
                <w:bCs w:val="0"/>
                <w:sz w:val="22"/>
                <w:szCs w:val="22"/>
                <w:rtl/>
                <w:lang w:bidi="fa-IR"/>
              </w:rPr>
              <w:t xml:space="preserve">مطالعات </w:t>
            </w:r>
            <w:r>
              <w:rPr>
                <w:rFonts w:hint="cs"/>
                <w:b/>
                <w:bCs w:val="0"/>
                <w:sz w:val="22"/>
                <w:szCs w:val="22"/>
                <w:rtl/>
                <w:lang w:bidi="fa-IR"/>
              </w:rPr>
              <w:t>اقتصادی (گروه اقتصاد کلان)</w:t>
            </w:r>
          </w:p>
          <w:p w14:paraId="169719F4" w14:textId="7175A24D" w:rsidR="003A761C" w:rsidRPr="003F53FD" w:rsidRDefault="003A761C" w:rsidP="002D5BAC">
            <w:pPr>
              <w:widowControl w:val="0"/>
              <w:tabs>
                <w:tab w:val="left" w:pos="2840"/>
                <w:tab w:val="left" w:pos="3570"/>
                <w:tab w:val="left" w:pos="3975"/>
                <w:tab w:val="left" w:pos="4232"/>
                <w:tab w:val="left" w:pos="4622"/>
              </w:tabs>
              <w:jc w:val="lowKashida"/>
              <w:rPr>
                <w:b/>
                <w:bCs w:val="0"/>
                <w:sz w:val="22"/>
                <w:szCs w:val="22"/>
                <w:rtl/>
                <w:lang w:bidi="fa-IR"/>
              </w:rPr>
            </w:pPr>
            <w:r w:rsidRPr="003F53FD">
              <w:rPr>
                <w:rFonts w:hint="cs"/>
                <w:sz w:val="22"/>
                <w:szCs w:val="22"/>
                <w:rtl/>
              </w:rPr>
              <w:t xml:space="preserve">تهيه و </w:t>
            </w:r>
            <w:r w:rsidR="00E94C6F" w:rsidRPr="003F53FD">
              <w:rPr>
                <w:rFonts w:hint="cs"/>
                <w:sz w:val="22"/>
                <w:szCs w:val="22"/>
                <w:rtl/>
              </w:rPr>
              <w:t>تدوين</w:t>
            </w:r>
            <w:r w:rsidRPr="003F53FD">
              <w:rPr>
                <w:rFonts w:hint="cs"/>
                <w:sz w:val="22"/>
                <w:szCs w:val="22"/>
                <w:rtl/>
              </w:rPr>
              <w:t>:</w:t>
            </w:r>
            <w:r w:rsidRPr="003F53FD">
              <w:rPr>
                <w:rFonts w:hint="cs"/>
                <w:sz w:val="22"/>
                <w:szCs w:val="22"/>
                <w:rtl/>
                <w:lang w:bidi="fa-IR"/>
              </w:rPr>
              <w:t xml:space="preserve"> </w:t>
            </w:r>
            <w:r>
              <w:rPr>
                <w:rFonts w:hint="cs"/>
                <w:b/>
                <w:bCs w:val="0"/>
                <w:sz w:val="22"/>
                <w:szCs w:val="22"/>
                <w:rtl/>
                <w:lang w:bidi="fa-IR"/>
              </w:rPr>
              <w:t>زهرا کاویانی</w:t>
            </w:r>
          </w:p>
          <w:p w14:paraId="3DCB736B" w14:textId="44B89559" w:rsidR="003A761C" w:rsidRDefault="003A761C" w:rsidP="00383465">
            <w:pPr>
              <w:widowControl w:val="0"/>
              <w:jc w:val="lowKashida"/>
              <w:rPr>
                <w:b/>
                <w:bCs w:val="0"/>
                <w:sz w:val="22"/>
                <w:szCs w:val="22"/>
                <w:rtl/>
                <w:lang w:bidi="fa-IR"/>
              </w:rPr>
            </w:pPr>
            <w:r w:rsidRPr="003F53FD">
              <w:rPr>
                <w:rFonts w:hint="cs"/>
                <w:sz w:val="22"/>
                <w:szCs w:val="22"/>
                <w:rtl/>
              </w:rPr>
              <w:t>ناظران علمي:</w:t>
            </w:r>
            <w:r w:rsidRPr="003F53FD">
              <w:rPr>
                <w:rFonts w:hint="cs"/>
                <w:sz w:val="22"/>
                <w:szCs w:val="22"/>
                <w:rtl/>
                <w:lang w:bidi="fa-IR"/>
              </w:rPr>
              <w:t xml:space="preserve"> </w:t>
            </w:r>
            <w:r>
              <w:rPr>
                <w:rFonts w:hint="cs"/>
                <w:b/>
                <w:bCs w:val="0"/>
                <w:sz w:val="22"/>
                <w:szCs w:val="22"/>
                <w:rtl/>
                <w:lang w:bidi="fa-IR"/>
              </w:rPr>
              <w:t xml:space="preserve">موسی شهبازی </w:t>
            </w:r>
            <w:proofErr w:type="spellStart"/>
            <w:r>
              <w:rPr>
                <w:rFonts w:hint="cs"/>
                <w:b/>
                <w:bCs w:val="0"/>
                <w:sz w:val="22"/>
                <w:szCs w:val="22"/>
                <w:rtl/>
                <w:lang w:bidi="fa-IR"/>
              </w:rPr>
              <w:t>غیاثی</w:t>
            </w:r>
            <w:proofErr w:type="spellEnd"/>
            <w:r>
              <w:rPr>
                <w:rFonts w:hint="cs"/>
                <w:b/>
                <w:bCs w:val="0"/>
                <w:sz w:val="22"/>
                <w:szCs w:val="22"/>
                <w:rtl/>
                <w:lang w:bidi="fa-IR"/>
              </w:rPr>
              <w:t xml:space="preserve">، محمدرضا </w:t>
            </w:r>
            <w:proofErr w:type="spellStart"/>
            <w:r>
              <w:rPr>
                <w:rFonts w:hint="cs"/>
                <w:b/>
                <w:bCs w:val="0"/>
                <w:sz w:val="22"/>
                <w:szCs w:val="22"/>
                <w:rtl/>
                <w:lang w:bidi="fa-IR"/>
              </w:rPr>
              <w:t>عبداللهی</w:t>
            </w:r>
            <w:proofErr w:type="spellEnd"/>
            <w:r>
              <w:rPr>
                <w:rFonts w:hint="cs"/>
                <w:b/>
                <w:bCs w:val="0"/>
                <w:sz w:val="22"/>
                <w:szCs w:val="22"/>
                <w:rtl/>
                <w:lang w:bidi="fa-IR"/>
              </w:rPr>
              <w:t xml:space="preserve">، </w:t>
            </w:r>
            <w:proofErr w:type="spellStart"/>
            <w:r w:rsidR="00E94C6F">
              <w:rPr>
                <w:rFonts w:hint="cs"/>
                <w:b/>
                <w:bCs w:val="0"/>
                <w:sz w:val="22"/>
                <w:szCs w:val="22"/>
                <w:rtl/>
                <w:lang w:bidi="fa-IR"/>
              </w:rPr>
              <w:t>سید‌</w:t>
            </w:r>
            <w:r>
              <w:rPr>
                <w:rFonts w:hint="cs"/>
                <w:b/>
                <w:bCs w:val="0"/>
                <w:sz w:val="22"/>
                <w:szCs w:val="22"/>
                <w:rtl/>
                <w:lang w:bidi="fa-IR"/>
              </w:rPr>
              <w:t>علی</w:t>
            </w:r>
            <w:proofErr w:type="spellEnd"/>
            <w:r>
              <w:rPr>
                <w:rFonts w:hint="cs"/>
                <w:b/>
                <w:bCs w:val="0"/>
                <w:sz w:val="22"/>
                <w:szCs w:val="22"/>
                <w:rtl/>
                <w:lang w:bidi="fa-IR"/>
              </w:rPr>
              <w:t xml:space="preserve"> روحانی</w:t>
            </w:r>
          </w:p>
          <w:p w14:paraId="4117982D" w14:textId="784661E0" w:rsidR="003A761C" w:rsidRPr="003F53FD" w:rsidRDefault="00E94C6F" w:rsidP="00383465">
            <w:pPr>
              <w:widowControl w:val="0"/>
              <w:jc w:val="lowKashida"/>
              <w:rPr>
                <w:b/>
                <w:bCs w:val="0"/>
                <w:sz w:val="22"/>
                <w:szCs w:val="22"/>
                <w:rtl/>
                <w:lang w:bidi="fa-IR"/>
              </w:rPr>
            </w:pPr>
            <w:proofErr w:type="spellStart"/>
            <w:r w:rsidRPr="006D7CB7">
              <w:rPr>
                <w:rFonts w:hint="cs"/>
                <w:sz w:val="22"/>
                <w:szCs w:val="22"/>
                <w:rtl/>
                <w:lang w:bidi="fa-IR"/>
              </w:rPr>
              <w:t>اظهار</w:t>
            </w:r>
            <w:r>
              <w:rPr>
                <w:rFonts w:hint="cs"/>
                <w:sz w:val="22"/>
                <w:szCs w:val="22"/>
                <w:rtl/>
                <w:lang w:bidi="fa-IR"/>
              </w:rPr>
              <w:t>‌</w:t>
            </w:r>
            <w:r w:rsidRPr="006D7CB7">
              <w:rPr>
                <w:rFonts w:hint="cs"/>
                <w:sz w:val="22"/>
                <w:szCs w:val="22"/>
                <w:rtl/>
                <w:lang w:bidi="fa-IR"/>
              </w:rPr>
              <w:t>نظر</w:t>
            </w:r>
            <w:r>
              <w:rPr>
                <w:rFonts w:hint="cs"/>
                <w:sz w:val="22"/>
                <w:szCs w:val="22"/>
                <w:rtl/>
                <w:lang w:bidi="fa-IR"/>
              </w:rPr>
              <w:t>‌</w:t>
            </w:r>
            <w:r w:rsidR="003A761C" w:rsidRPr="006D7CB7">
              <w:rPr>
                <w:rFonts w:hint="cs"/>
                <w:sz w:val="22"/>
                <w:szCs w:val="22"/>
                <w:rtl/>
                <w:lang w:bidi="fa-IR"/>
              </w:rPr>
              <w:t>کننده</w:t>
            </w:r>
            <w:proofErr w:type="spellEnd"/>
            <w:r w:rsidR="003A761C">
              <w:rPr>
                <w:rFonts w:hint="cs"/>
                <w:b/>
                <w:bCs w:val="0"/>
                <w:sz w:val="22"/>
                <w:szCs w:val="22"/>
                <w:rtl/>
                <w:lang w:bidi="fa-IR"/>
              </w:rPr>
              <w:t xml:space="preserve">: سیدمهدی حسینی </w:t>
            </w:r>
            <w:proofErr w:type="spellStart"/>
            <w:r w:rsidR="003A761C">
              <w:rPr>
                <w:rFonts w:hint="cs"/>
                <w:b/>
                <w:bCs w:val="0"/>
                <w:sz w:val="22"/>
                <w:szCs w:val="22"/>
                <w:rtl/>
                <w:lang w:bidi="fa-IR"/>
              </w:rPr>
              <w:t>دولت</w:t>
            </w:r>
            <w:r w:rsidR="003A761C">
              <w:rPr>
                <w:rFonts w:hint="eastAsia"/>
                <w:b/>
                <w:bCs w:val="0"/>
                <w:sz w:val="22"/>
                <w:szCs w:val="22"/>
                <w:rtl/>
                <w:lang w:bidi="fa-IR"/>
              </w:rPr>
              <w:t>‌</w:t>
            </w:r>
            <w:r w:rsidR="003A761C">
              <w:rPr>
                <w:rFonts w:hint="cs"/>
                <w:b/>
                <w:bCs w:val="0"/>
                <w:sz w:val="22"/>
                <w:szCs w:val="22"/>
                <w:rtl/>
                <w:lang w:bidi="fa-IR"/>
              </w:rPr>
              <w:t>آبادی</w:t>
            </w:r>
            <w:proofErr w:type="spellEnd"/>
          </w:p>
          <w:p w14:paraId="4135DB0D" w14:textId="77777777" w:rsidR="003A761C" w:rsidRPr="003F53FD" w:rsidRDefault="003A761C" w:rsidP="00383465">
            <w:pPr>
              <w:widowControl w:val="0"/>
              <w:jc w:val="lowKashida"/>
              <w:rPr>
                <w:sz w:val="22"/>
                <w:szCs w:val="22"/>
                <w:rtl/>
                <w:lang w:bidi="fa-IR"/>
              </w:rPr>
            </w:pPr>
          </w:p>
          <w:p w14:paraId="4A21605B" w14:textId="5DB76CD4" w:rsidR="003A761C" w:rsidRDefault="003A761C" w:rsidP="00383465">
            <w:pPr>
              <w:widowControl w:val="0"/>
              <w:jc w:val="lowKashida"/>
              <w:rPr>
                <w:sz w:val="22"/>
                <w:szCs w:val="22"/>
                <w:rtl/>
                <w:lang w:bidi="fa-IR"/>
              </w:rPr>
            </w:pPr>
          </w:p>
          <w:p w14:paraId="60D6D95B" w14:textId="77777777" w:rsidR="002D5BAC" w:rsidRPr="003F53FD" w:rsidRDefault="002D5BAC" w:rsidP="00383465">
            <w:pPr>
              <w:widowControl w:val="0"/>
              <w:jc w:val="lowKashida"/>
              <w:rPr>
                <w:sz w:val="22"/>
                <w:szCs w:val="22"/>
                <w:rtl/>
                <w:lang w:bidi="fa-IR"/>
              </w:rPr>
            </w:pPr>
          </w:p>
          <w:p w14:paraId="7D7A6CB4" w14:textId="7829A301" w:rsidR="003A761C" w:rsidRPr="003F53FD" w:rsidRDefault="003A761C" w:rsidP="00383465">
            <w:pPr>
              <w:widowControl w:val="0"/>
              <w:jc w:val="lowKashida"/>
              <w:rPr>
                <w:sz w:val="22"/>
                <w:szCs w:val="22"/>
                <w:rtl/>
                <w:lang w:bidi="fa-IR"/>
              </w:rPr>
            </w:pPr>
          </w:p>
          <w:p w14:paraId="5CA939F0" w14:textId="705F679A" w:rsidR="003A761C" w:rsidRPr="003F53FD" w:rsidRDefault="002D5BAC" w:rsidP="00383465">
            <w:pPr>
              <w:widowControl w:val="0"/>
              <w:jc w:val="lowKashida"/>
              <w:rPr>
                <w:bCs w:val="0"/>
                <w:sz w:val="22"/>
                <w:szCs w:val="22"/>
                <w:rtl/>
                <w:lang w:bidi="fa-IR"/>
              </w:rPr>
            </w:pPr>
            <w:r w:rsidRPr="00B32BD9">
              <w:rPr>
                <w:noProof/>
                <w:sz w:val="22"/>
                <w:szCs w:val="22"/>
                <w:rtl/>
                <w:lang w:bidi="fa-IR"/>
              </w:rPr>
              <w:drawing>
                <wp:anchor distT="0" distB="0" distL="114300" distR="114300" simplePos="0" relativeHeight="251730432" behindDoc="1" locked="0" layoutInCell="1" allowOverlap="1" wp14:anchorId="18EFDED5" wp14:editId="7096E8CD">
                  <wp:simplePos x="0" y="0"/>
                  <wp:positionH relativeFrom="column">
                    <wp:posOffset>-3703</wp:posOffset>
                  </wp:positionH>
                  <wp:positionV relativeFrom="paragraph">
                    <wp:posOffset>191746</wp:posOffset>
                  </wp:positionV>
                  <wp:extent cx="1104181" cy="1104181"/>
                  <wp:effectExtent l="0" t="0" r="1270" b="1270"/>
                  <wp:wrapNone/>
                  <wp:docPr id="5" name="Picture 5" descr="C:\Users\najar\AppData\Local\Temp\18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jar\AppData\Local\Temp\1806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181" cy="11041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61C" w:rsidRPr="003F53FD">
              <w:rPr>
                <w:rFonts w:hint="cs"/>
                <w:sz w:val="22"/>
                <w:szCs w:val="22"/>
                <w:rtl/>
              </w:rPr>
              <w:t>واژه‌هاي كليدي</w:t>
            </w:r>
            <w:r w:rsidR="003A761C" w:rsidRPr="003F53FD">
              <w:rPr>
                <w:rFonts w:hint="cs"/>
                <w:sz w:val="22"/>
                <w:szCs w:val="22"/>
                <w:rtl/>
                <w:lang w:bidi="fa-IR"/>
              </w:rPr>
              <w:t>:</w:t>
            </w:r>
            <w:r w:rsidR="003A761C" w:rsidRPr="003F53FD">
              <w:rPr>
                <w:rFonts w:hint="cs"/>
                <w:bCs w:val="0"/>
                <w:sz w:val="22"/>
                <w:szCs w:val="22"/>
                <w:rtl/>
                <w:lang w:bidi="fa-IR"/>
              </w:rPr>
              <w:t xml:space="preserve"> </w:t>
            </w:r>
            <w:r w:rsidR="003A761C" w:rsidRPr="003F53FD">
              <w:rPr>
                <w:rFonts w:hint="cs"/>
                <w:sz w:val="22"/>
                <w:szCs w:val="22"/>
                <w:rtl/>
                <w:lang w:bidi="fa-IR"/>
              </w:rPr>
              <w:t>ـــ</w:t>
            </w:r>
          </w:p>
          <w:p w14:paraId="63209276" w14:textId="6F9E717D" w:rsidR="003A761C" w:rsidRPr="003F53FD" w:rsidRDefault="003A761C" w:rsidP="00383465">
            <w:pPr>
              <w:widowControl w:val="0"/>
              <w:jc w:val="lowKashida"/>
              <w:rPr>
                <w:sz w:val="22"/>
                <w:szCs w:val="22"/>
                <w:rtl/>
                <w:lang w:bidi="fa-IR"/>
              </w:rPr>
            </w:pPr>
          </w:p>
          <w:p w14:paraId="739FB6BE" w14:textId="67B456FB" w:rsidR="003A761C" w:rsidRDefault="003A761C" w:rsidP="00383465">
            <w:pPr>
              <w:widowControl w:val="0"/>
              <w:jc w:val="lowKashida"/>
              <w:rPr>
                <w:sz w:val="22"/>
                <w:szCs w:val="22"/>
                <w:rtl/>
                <w:lang w:bidi="fa-IR"/>
              </w:rPr>
            </w:pPr>
          </w:p>
          <w:p w14:paraId="0C79C2F6" w14:textId="77777777" w:rsidR="002D5BAC" w:rsidRPr="003F53FD" w:rsidRDefault="002D5BAC" w:rsidP="00383465">
            <w:pPr>
              <w:widowControl w:val="0"/>
              <w:jc w:val="lowKashida"/>
              <w:rPr>
                <w:sz w:val="22"/>
                <w:szCs w:val="22"/>
                <w:rtl/>
                <w:lang w:bidi="fa-IR"/>
              </w:rPr>
            </w:pPr>
          </w:p>
          <w:p w14:paraId="51329D38" w14:textId="1F84AB81" w:rsidR="003A761C" w:rsidRPr="003F53FD" w:rsidRDefault="003A761C" w:rsidP="00383465">
            <w:pPr>
              <w:widowControl w:val="0"/>
              <w:jc w:val="lowKashida"/>
              <w:rPr>
                <w:sz w:val="22"/>
                <w:szCs w:val="22"/>
                <w:rtl/>
                <w:lang w:bidi="fa-IR"/>
              </w:rPr>
            </w:pPr>
          </w:p>
          <w:p w14:paraId="1DC65379" w14:textId="233F1379" w:rsidR="003A761C" w:rsidRPr="003D3E18" w:rsidRDefault="003A761C" w:rsidP="00383465">
            <w:pPr>
              <w:widowControl w:val="0"/>
              <w:jc w:val="lowKashida"/>
              <w:rPr>
                <w:sz w:val="22"/>
                <w:szCs w:val="22"/>
                <w:rtl/>
                <w:lang w:bidi="fa-IR"/>
              </w:rPr>
            </w:pPr>
            <w:proofErr w:type="spellStart"/>
            <w:r w:rsidRPr="003F53FD">
              <w:rPr>
                <w:rFonts w:hint="cs"/>
                <w:sz w:val="22"/>
                <w:szCs w:val="22"/>
                <w:rtl/>
                <w:lang w:bidi="fa-IR"/>
              </w:rPr>
              <w:t>تاريخ</w:t>
            </w:r>
            <w:proofErr w:type="spellEnd"/>
            <w:r w:rsidRPr="003F53FD">
              <w:rPr>
                <w:rFonts w:hint="cs"/>
                <w:sz w:val="22"/>
                <w:szCs w:val="22"/>
                <w:rtl/>
                <w:lang w:bidi="fa-IR"/>
              </w:rPr>
              <w:t xml:space="preserve"> انتشار:</w:t>
            </w:r>
            <w:r w:rsidRPr="00B02FFB">
              <w:rPr>
                <w:rFonts w:hint="cs"/>
                <w:szCs w:val="24"/>
                <w:rtl/>
              </w:rPr>
              <w:t xml:space="preserve"> </w:t>
            </w:r>
            <w:r w:rsidR="00B32BD9">
              <w:rPr>
                <w:rFonts w:hint="cs"/>
                <w:sz w:val="22"/>
                <w:szCs w:val="22"/>
                <w:rtl/>
                <w:lang w:bidi="fa-IR"/>
              </w:rPr>
              <w:t>19/11/1400</w:t>
            </w:r>
          </w:p>
        </w:tc>
      </w:tr>
    </w:tbl>
    <w:p w14:paraId="07529A80" w14:textId="06FDE0CB" w:rsidR="003A761C" w:rsidRDefault="003A761C" w:rsidP="00146A48">
      <w:pPr>
        <w:widowControl w:val="0"/>
        <w:jc w:val="center"/>
        <w:rPr>
          <w:szCs w:val="24"/>
          <w:rtl/>
        </w:rPr>
      </w:pPr>
    </w:p>
    <w:p w14:paraId="54A57960" w14:textId="69308DAB" w:rsidR="003A761C" w:rsidRDefault="003A761C" w:rsidP="00146A48">
      <w:pPr>
        <w:widowControl w:val="0"/>
        <w:jc w:val="center"/>
        <w:rPr>
          <w:szCs w:val="24"/>
          <w:rtl/>
        </w:rPr>
      </w:pPr>
    </w:p>
    <w:p w14:paraId="4A071D95" w14:textId="646AB0D0" w:rsidR="003A761C" w:rsidRDefault="003A761C" w:rsidP="00146A48">
      <w:pPr>
        <w:widowControl w:val="0"/>
        <w:jc w:val="center"/>
        <w:rPr>
          <w:szCs w:val="24"/>
          <w:rtl/>
        </w:rPr>
      </w:pPr>
    </w:p>
    <w:p w14:paraId="6C0DF998" w14:textId="2FC074CA" w:rsidR="003A761C" w:rsidRDefault="003A761C" w:rsidP="00146A48">
      <w:pPr>
        <w:widowControl w:val="0"/>
        <w:jc w:val="center"/>
        <w:rPr>
          <w:szCs w:val="24"/>
          <w:rtl/>
        </w:rPr>
      </w:pPr>
      <w:r>
        <w:rPr>
          <w:szCs w:val="24"/>
          <w:rtl/>
        </w:rPr>
        <w:br w:type="page"/>
      </w:r>
    </w:p>
    <w:p w14:paraId="054D336A" w14:textId="77777777" w:rsidR="003A761C" w:rsidRDefault="003A761C" w:rsidP="00146A48">
      <w:pPr>
        <w:widowControl w:val="0"/>
        <w:jc w:val="center"/>
        <w:rPr>
          <w:szCs w:val="24"/>
          <w:rtl/>
        </w:rPr>
      </w:pPr>
    </w:p>
    <w:p w14:paraId="5D1DC523" w14:textId="1CAC049C" w:rsidR="00197F37" w:rsidRPr="00A478E0" w:rsidRDefault="00197F37" w:rsidP="00146A48">
      <w:pPr>
        <w:widowControl w:val="0"/>
        <w:jc w:val="center"/>
        <w:rPr>
          <w:bCs w:val="0"/>
          <w:szCs w:val="24"/>
          <w:rtl/>
        </w:rPr>
      </w:pPr>
      <w:r w:rsidRPr="00A478E0">
        <w:rPr>
          <w:rFonts w:hint="cs"/>
          <w:szCs w:val="24"/>
          <w:rtl/>
        </w:rPr>
        <w:t>به</w:t>
      </w:r>
      <w:r w:rsidR="0088380F" w:rsidRPr="00A478E0">
        <w:rPr>
          <w:rFonts w:hint="cs"/>
          <w:szCs w:val="24"/>
          <w:rtl/>
        </w:rPr>
        <w:t xml:space="preserve"> </w:t>
      </w:r>
      <w:r w:rsidR="00140BC6" w:rsidRPr="00A478E0">
        <w:rPr>
          <w:rFonts w:hint="cs"/>
          <w:szCs w:val="24"/>
          <w:rtl/>
          <w:lang w:bidi="fa-IR"/>
        </w:rPr>
        <w:t>‌</w:t>
      </w:r>
      <w:r w:rsidRPr="00A478E0">
        <w:rPr>
          <w:rFonts w:hint="cs"/>
          <w:szCs w:val="24"/>
          <w:rtl/>
        </w:rPr>
        <w:t>نام</w:t>
      </w:r>
      <w:r w:rsidR="00120363" w:rsidRPr="00A478E0">
        <w:rPr>
          <w:rFonts w:hint="cs"/>
          <w:szCs w:val="24"/>
          <w:rtl/>
        </w:rPr>
        <w:t xml:space="preserve"> </w:t>
      </w:r>
      <w:r w:rsidRPr="00A478E0">
        <w:rPr>
          <w:rFonts w:hint="cs"/>
          <w:szCs w:val="24"/>
          <w:rtl/>
        </w:rPr>
        <w:t>خدا</w:t>
      </w:r>
    </w:p>
    <w:p w14:paraId="5A20C4E7" w14:textId="77777777" w:rsidR="00DD07EB" w:rsidRPr="00A478E0" w:rsidRDefault="00DD07EB" w:rsidP="00146A48">
      <w:pPr>
        <w:jc w:val="center"/>
        <w:rPr>
          <w:rtl/>
          <w:lang w:bidi="fa-IR"/>
        </w:rPr>
      </w:pPr>
    </w:p>
    <w:p w14:paraId="362EAF0E" w14:textId="77777777" w:rsidR="00DD07EB" w:rsidRPr="00A478E0" w:rsidRDefault="00DD07EB" w:rsidP="00146A48">
      <w:pPr>
        <w:jc w:val="center"/>
        <w:rPr>
          <w:rtl/>
          <w:lang w:bidi="fa-IR"/>
        </w:rPr>
      </w:pPr>
    </w:p>
    <w:p w14:paraId="37FE7D75" w14:textId="77777777" w:rsidR="00DD07EB" w:rsidRPr="00A478E0" w:rsidRDefault="00DD07EB" w:rsidP="00146A48">
      <w:pPr>
        <w:jc w:val="center"/>
        <w:rPr>
          <w:rtl/>
          <w:lang w:bidi="fa-IR"/>
        </w:rPr>
      </w:pPr>
    </w:p>
    <w:p w14:paraId="391FD562" w14:textId="77777777" w:rsidR="00DD07EB" w:rsidRPr="00A478E0" w:rsidRDefault="00DD07EB" w:rsidP="00146A48">
      <w:pPr>
        <w:jc w:val="center"/>
        <w:rPr>
          <w:rtl/>
          <w:lang w:bidi="fa-IR"/>
        </w:rPr>
      </w:pPr>
    </w:p>
    <w:p w14:paraId="1549EF50" w14:textId="0D6D4BBB" w:rsidR="007625CE" w:rsidRPr="00A478E0" w:rsidRDefault="007625CE" w:rsidP="00146A48">
      <w:pPr>
        <w:jc w:val="center"/>
        <w:rPr>
          <w:rtl/>
          <w:lang w:bidi="fa-IR"/>
        </w:rPr>
      </w:pPr>
    </w:p>
    <w:p w14:paraId="506E9A51" w14:textId="77777777" w:rsidR="007625CE" w:rsidRPr="00A478E0" w:rsidRDefault="007625CE" w:rsidP="00146A48">
      <w:pPr>
        <w:jc w:val="center"/>
        <w:rPr>
          <w:rtl/>
          <w:lang w:bidi="fa-IR"/>
        </w:rPr>
      </w:pPr>
    </w:p>
    <w:p w14:paraId="3E22EF7D" w14:textId="77777777" w:rsidR="007625CE" w:rsidRPr="00A478E0" w:rsidRDefault="007625CE" w:rsidP="00146A48">
      <w:pPr>
        <w:jc w:val="center"/>
        <w:rPr>
          <w:rtl/>
          <w:lang w:bidi="fa-IR"/>
        </w:rPr>
      </w:pPr>
    </w:p>
    <w:p w14:paraId="5D4A74FC" w14:textId="77777777" w:rsidR="007625CE" w:rsidRPr="00A478E0" w:rsidRDefault="007625CE" w:rsidP="00146A48">
      <w:pPr>
        <w:jc w:val="center"/>
        <w:rPr>
          <w:rtl/>
          <w:lang w:bidi="fa-IR"/>
        </w:rPr>
      </w:pPr>
    </w:p>
    <w:p w14:paraId="0C76DAF1" w14:textId="77777777" w:rsidR="007625CE" w:rsidRPr="00A478E0" w:rsidRDefault="007625CE" w:rsidP="00146A48">
      <w:pPr>
        <w:jc w:val="center"/>
        <w:rPr>
          <w:rtl/>
          <w:lang w:bidi="fa-IR"/>
        </w:rPr>
      </w:pPr>
    </w:p>
    <w:p w14:paraId="46B9F889" w14:textId="77777777" w:rsidR="007625CE" w:rsidRPr="00A478E0" w:rsidRDefault="007625CE" w:rsidP="00146A48">
      <w:pPr>
        <w:jc w:val="center"/>
        <w:rPr>
          <w:rtl/>
          <w:lang w:bidi="fa-IR"/>
        </w:rPr>
      </w:pPr>
    </w:p>
    <w:p w14:paraId="67808751" w14:textId="77777777" w:rsidR="007625CE" w:rsidRPr="00A478E0" w:rsidRDefault="007625CE" w:rsidP="00146A48">
      <w:pPr>
        <w:jc w:val="center"/>
        <w:rPr>
          <w:rtl/>
          <w:lang w:bidi="fa-IR"/>
        </w:rPr>
      </w:pPr>
    </w:p>
    <w:p w14:paraId="48D42FAD" w14:textId="77777777" w:rsidR="007625CE" w:rsidRPr="00A478E0" w:rsidRDefault="007625CE" w:rsidP="00146A48">
      <w:pPr>
        <w:jc w:val="center"/>
        <w:rPr>
          <w:rtl/>
          <w:lang w:bidi="fa-IR"/>
        </w:rPr>
      </w:pPr>
    </w:p>
    <w:p w14:paraId="0F35E65A" w14:textId="77777777" w:rsidR="007625CE" w:rsidRPr="00A478E0" w:rsidRDefault="007625CE" w:rsidP="00146A48">
      <w:pPr>
        <w:jc w:val="center"/>
        <w:rPr>
          <w:rtl/>
          <w:lang w:bidi="fa-IR"/>
        </w:rPr>
      </w:pPr>
    </w:p>
    <w:p w14:paraId="21D2D0C1" w14:textId="77777777" w:rsidR="007625CE" w:rsidRPr="00A478E0" w:rsidRDefault="007625CE" w:rsidP="00146A48">
      <w:pPr>
        <w:jc w:val="center"/>
        <w:rPr>
          <w:rtl/>
          <w:lang w:bidi="fa-IR"/>
        </w:rPr>
      </w:pPr>
    </w:p>
    <w:p w14:paraId="240F04BF" w14:textId="77777777" w:rsidR="007625CE" w:rsidRPr="00A478E0" w:rsidRDefault="007625CE" w:rsidP="00146A48">
      <w:pPr>
        <w:jc w:val="center"/>
        <w:rPr>
          <w:rtl/>
          <w:lang w:bidi="fa-IR"/>
        </w:rPr>
      </w:pPr>
    </w:p>
    <w:p w14:paraId="6F35E821" w14:textId="77777777" w:rsidR="007625CE" w:rsidRPr="00A478E0" w:rsidRDefault="007625CE" w:rsidP="00146A48">
      <w:pPr>
        <w:jc w:val="center"/>
        <w:rPr>
          <w:rtl/>
          <w:lang w:bidi="fa-IR"/>
        </w:rPr>
      </w:pPr>
    </w:p>
    <w:p w14:paraId="0217248A" w14:textId="77777777" w:rsidR="007625CE" w:rsidRPr="00A478E0" w:rsidRDefault="007625CE" w:rsidP="00146A48">
      <w:pPr>
        <w:jc w:val="center"/>
        <w:rPr>
          <w:rtl/>
          <w:lang w:bidi="fa-IR"/>
        </w:rPr>
      </w:pPr>
    </w:p>
    <w:p w14:paraId="4CE180FF" w14:textId="77777777" w:rsidR="007625CE" w:rsidRPr="00A478E0" w:rsidRDefault="007625CE" w:rsidP="00146A48">
      <w:pPr>
        <w:jc w:val="center"/>
        <w:rPr>
          <w:rtl/>
          <w:lang w:bidi="fa-IR"/>
        </w:rPr>
      </w:pPr>
    </w:p>
    <w:p w14:paraId="021E9FB1" w14:textId="77777777" w:rsidR="007625CE" w:rsidRPr="00A478E0" w:rsidRDefault="007625CE" w:rsidP="00146A48">
      <w:pPr>
        <w:jc w:val="center"/>
        <w:rPr>
          <w:rtl/>
          <w:lang w:bidi="fa-IR"/>
        </w:rPr>
      </w:pPr>
    </w:p>
    <w:p w14:paraId="6BE106BD" w14:textId="77777777" w:rsidR="007625CE" w:rsidRPr="00A478E0" w:rsidRDefault="007625CE" w:rsidP="00146A48">
      <w:pPr>
        <w:jc w:val="center"/>
        <w:rPr>
          <w:rtl/>
          <w:lang w:bidi="fa-IR"/>
        </w:rPr>
      </w:pPr>
    </w:p>
    <w:p w14:paraId="32CC7EC5" w14:textId="77777777" w:rsidR="00DD07EB" w:rsidRPr="00A478E0" w:rsidRDefault="00DD07EB" w:rsidP="00146A48">
      <w:pPr>
        <w:jc w:val="center"/>
        <w:rPr>
          <w:bCs w:val="0"/>
          <w:szCs w:val="24"/>
          <w:rtl/>
          <w:lang w:bidi="fa-IR"/>
        </w:rPr>
      </w:pPr>
      <w:r w:rsidRPr="00A478E0">
        <w:rPr>
          <w:rFonts w:hint="cs"/>
          <w:sz w:val="26"/>
          <w:szCs w:val="26"/>
          <w:rtl/>
          <w:lang w:bidi="fa-IR"/>
        </w:rPr>
        <w:t>فهرست</w:t>
      </w:r>
      <w:r w:rsidR="00120363" w:rsidRPr="00A478E0">
        <w:rPr>
          <w:rFonts w:hint="cs"/>
          <w:sz w:val="26"/>
          <w:szCs w:val="26"/>
          <w:rtl/>
          <w:lang w:bidi="fa-IR"/>
        </w:rPr>
        <w:t xml:space="preserve"> </w:t>
      </w:r>
      <w:r w:rsidRPr="00A478E0">
        <w:rPr>
          <w:rFonts w:hint="cs"/>
          <w:sz w:val="26"/>
          <w:szCs w:val="26"/>
          <w:rtl/>
          <w:lang w:bidi="fa-IR"/>
        </w:rPr>
        <w:t>مطالب</w:t>
      </w:r>
    </w:p>
    <w:p w14:paraId="6A280A94" w14:textId="77777777" w:rsidR="008261A6" w:rsidRPr="00A478E0" w:rsidRDefault="008261A6" w:rsidP="00146A48">
      <w:pPr>
        <w:jc w:val="center"/>
        <w:rPr>
          <w:bCs w:val="0"/>
          <w:szCs w:val="24"/>
          <w:rtl/>
          <w:lang w:bidi="fa-IR"/>
        </w:rPr>
      </w:pPr>
    </w:p>
    <w:p w14:paraId="3C6371FF" w14:textId="7BEFAAC7" w:rsidR="002D5BAC" w:rsidRPr="002D5BAC" w:rsidRDefault="00F5085A">
      <w:pPr>
        <w:pStyle w:val="10"/>
        <w:tabs>
          <w:tab w:val="right" w:leader="dot" w:pos="7926"/>
        </w:tabs>
        <w:rPr>
          <w:rFonts w:asciiTheme="minorHAnsi" w:eastAsiaTheme="minorEastAsia" w:hAnsiTheme="minorHAnsi" w:cs="B Nazanin"/>
          <w:bCs w:val="0"/>
          <w:noProof/>
          <w:szCs w:val="24"/>
          <w:rtl/>
          <w:lang w:bidi="fa-IR"/>
        </w:rPr>
      </w:pPr>
      <w:r w:rsidRPr="002D5BAC">
        <w:rPr>
          <w:rFonts w:cs="B Nazanin"/>
          <w:bCs w:val="0"/>
          <w:szCs w:val="24"/>
          <w:rtl/>
          <w:lang w:bidi="fa-IR"/>
        </w:rPr>
        <w:fldChar w:fldCharType="begin"/>
      </w:r>
      <w:r w:rsidRPr="002D5BAC">
        <w:rPr>
          <w:rFonts w:cs="B Nazanin"/>
          <w:bCs w:val="0"/>
          <w:szCs w:val="24"/>
          <w:rtl/>
          <w:lang w:bidi="fa-IR"/>
        </w:rPr>
        <w:instrText xml:space="preserve"> </w:instrText>
      </w:r>
      <w:r w:rsidRPr="002D5BAC">
        <w:rPr>
          <w:rFonts w:cs="B Nazanin"/>
          <w:bCs w:val="0"/>
          <w:szCs w:val="24"/>
          <w:lang w:bidi="fa-IR"/>
        </w:rPr>
        <w:instrText>TOC</w:instrText>
      </w:r>
      <w:r w:rsidRPr="002D5BAC">
        <w:rPr>
          <w:rFonts w:cs="B Nazanin"/>
          <w:bCs w:val="0"/>
          <w:szCs w:val="24"/>
          <w:rtl/>
          <w:lang w:bidi="fa-IR"/>
        </w:rPr>
        <w:instrText xml:space="preserve"> \</w:instrText>
      </w:r>
      <w:r w:rsidRPr="002D5BAC">
        <w:rPr>
          <w:rFonts w:cs="B Nazanin"/>
          <w:bCs w:val="0"/>
          <w:szCs w:val="24"/>
          <w:lang w:bidi="fa-IR"/>
        </w:rPr>
        <w:instrText>o "1-3" \h \z \u</w:instrText>
      </w:r>
      <w:r w:rsidRPr="002D5BAC">
        <w:rPr>
          <w:rFonts w:cs="B Nazanin"/>
          <w:bCs w:val="0"/>
          <w:szCs w:val="24"/>
          <w:rtl/>
          <w:lang w:bidi="fa-IR"/>
        </w:rPr>
        <w:instrText xml:space="preserve"> </w:instrText>
      </w:r>
      <w:r w:rsidRPr="002D5BAC">
        <w:rPr>
          <w:rFonts w:cs="B Nazanin"/>
          <w:bCs w:val="0"/>
          <w:szCs w:val="24"/>
          <w:rtl/>
          <w:lang w:bidi="fa-IR"/>
        </w:rPr>
        <w:fldChar w:fldCharType="separate"/>
      </w:r>
      <w:hyperlink w:anchor="_Toc95220244" w:history="1">
        <w:r w:rsidR="002D5BAC" w:rsidRPr="002D5BAC">
          <w:rPr>
            <w:rStyle w:val="af0"/>
            <w:rFonts w:cs="B Nazanin"/>
            <w:bCs w:val="0"/>
            <w:noProof/>
            <w:szCs w:val="24"/>
            <w:rtl/>
          </w:rPr>
          <w:t>چک</w:t>
        </w:r>
        <w:r w:rsidR="002D5BAC" w:rsidRPr="002D5BAC">
          <w:rPr>
            <w:rStyle w:val="af0"/>
            <w:rFonts w:cs="B Nazanin" w:hint="cs"/>
            <w:bCs w:val="0"/>
            <w:noProof/>
            <w:szCs w:val="24"/>
            <w:rtl/>
          </w:rPr>
          <w:t>ی</w:t>
        </w:r>
        <w:r w:rsidR="002D5BAC" w:rsidRPr="002D5BAC">
          <w:rPr>
            <w:rStyle w:val="af0"/>
            <w:rFonts w:cs="B Nazanin" w:hint="eastAsia"/>
            <w:bCs w:val="0"/>
            <w:noProof/>
            <w:szCs w:val="24"/>
            <w:rtl/>
          </w:rPr>
          <w:t>ده</w:t>
        </w:r>
        <w:r w:rsidR="002D5BAC" w:rsidRPr="002D5BAC">
          <w:rPr>
            <w:rFonts w:cs="B Nazanin"/>
            <w:bCs w:val="0"/>
            <w:noProof/>
            <w:webHidden/>
            <w:szCs w:val="24"/>
            <w:rtl/>
          </w:rPr>
          <w:tab/>
        </w:r>
        <w:r w:rsidR="002D5BAC" w:rsidRPr="002D5BAC">
          <w:rPr>
            <w:rStyle w:val="af0"/>
            <w:rFonts w:cs="B Nazanin"/>
            <w:bCs w:val="0"/>
            <w:noProof/>
            <w:szCs w:val="24"/>
            <w:rtl/>
          </w:rPr>
          <w:fldChar w:fldCharType="begin"/>
        </w:r>
        <w:r w:rsidR="002D5BAC" w:rsidRPr="002D5BAC">
          <w:rPr>
            <w:rFonts w:cs="B Nazanin"/>
            <w:bCs w:val="0"/>
            <w:noProof/>
            <w:webHidden/>
            <w:szCs w:val="24"/>
            <w:rtl/>
          </w:rPr>
          <w:instrText xml:space="preserve"> </w:instrText>
        </w:r>
        <w:r w:rsidR="002D5BAC" w:rsidRPr="002D5BAC">
          <w:rPr>
            <w:rFonts w:cs="B Nazanin"/>
            <w:bCs w:val="0"/>
            <w:noProof/>
            <w:webHidden/>
            <w:szCs w:val="24"/>
          </w:rPr>
          <w:instrText>PAGEREF</w:instrText>
        </w:r>
        <w:r w:rsidR="002D5BAC" w:rsidRPr="002D5BAC">
          <w:rPr>
            <w:rFonts w:cs="B Nazanin"/>
            <w:bCs w:val="0"/>
            <w:noProof/>
            <w:webHidden/>
            <w:szCs w:val="24"/>
            <w:rtl/>
          </w:rPr>
          <w:instrText xml:space="preserve"> _</w:instrText>
        </w:r>
        <w:r w:rsidR="002D5BAC" w:rsidRPr="002D5BAC">
          <w:rPr>
            <w:rFonts w:cs="B Nazanin"/>
            <w:bCs w:val="0"/>
            <w:noProof/>
            <w:webHidden/>
            <w:szCs w:val="24"/>
          </w:rPr>
          <w:instrText>Toc95220244 \h</w:instrText>
        </w:r>
        <w:r w:rsidR="002D5BAC" w:rsidRPr="002D5BAC">
          <w:rPr>
            <w:rFonts w:cs="B Nazanin"/>
            <w:bCs w:val="0"/>
            <w:noProof/>
            <w:webHidden/>
            <w:szCs w:val="24"/>
            <w:rtl/>
          </w:rPr>
          <w:instrText xml:space="preserve"> </w:instrText>
        </w:r>
        <w:r w:rsidR="002D5BAC" w:rsidRPr="002D5BAC">
          <w:rPr>
            <w:rStyle w:val="af0"/>
            <w:rFonts w:cs="B Nazanin"/>
            <w:bCs w:val="0"/>
            <w:noProof/>
            <w:szCs w:val="24"/>
            <w:rtl/>
          </w:rPr>
        </w:r>
        <w:r w:rsidR="002D5BAC" w:rsidRPr="002D5BAC">
          <w:rPr>
            <w:rStyle w:val="af0"/>
            <w:rFonts w:cs="B Nazanin"/>
            <w:bCs w:val="0"/>
            <w:noProof/>
            <w:szCs w:val="24"/>
            <w:rtl/>
          </w:rPr>
          <w:fldChar w:fldCharType="separate"/>
        </w:r>
        <w:r w:rsidR="0074441C">
          <w:rPr>
            <w:rFonts w:cs="B Nazanin"/>
            <w:bCs w:val="0"/>
            <w:noProof/>
            <w:webHidden/>
            <w:szCs w:val="24"/>
            <w:rtl/>
          </w:rPr>
          <w:t>4</w:t>
        </w:r>
        <w:r w:rsidR="002D5BAC" w:rsidRPr="002D5BAC">
          <w:rPr>
            <w:rStyle w:val="af0"/>
            <w:rFonts w:cs="B Nazanin"/>
            <w:bCs w:val="0"/>
            <w:noProof/>
            <w:szCs w:val="24"/>
            <w:rtl/>
          </w:rPr>
          <w:fldChar w:fldCharType="end"/>
        </w:r>
      </w:hyperlink>
    </w:p>
    <w:p w14:paraId="4E192485" w14:textId="72FEF1F5" w:rsidR="002D5BAC" w:rsidRPr="002D5BAC" w:rsidRDefault="007D31C8">
      <w:pPr>
        <w:pStyle w:val="10"/>
        <w:tabs>
          <w:tab w:val="right" w:leader="dot" w:pos="7926"/>
        </w:tabs>
        <w:rPr>
          <w:rFonts w:asciiTheme="minorHAnsi" w:eastAsiaTheme="minorEastAsia" w:hAnsiTheme="minorHAnsi" w:cs="B Nazanin"/>
          <w:bCs w:val="0"/>
          <w:noProof/>
          <w:szCs w:val="24"/>
          <w:rtl/>
          <w:lang w:bidi="fa-IR"/>
        </w:rPr>
      </w:pPr>
      <w:hyperlink w:anchor="_Toc95220245" w:history="1">
        <w:r w:rsidR="002D5BAC" w:rsidRPr="002D5BAC">
          <w:rPr>
            <w:rStyle w:val="af0"/>
            <w:rFonts w:cs="B Nazanin"/>
            <w:bCs w:val="0"/>
            <w:noProof/>
            <w:szCs w:val="24"/>
            <w:rtl/>
          </w:rPr>
          <w:t>مقدمه</w:t>
        </w:r>
        <w:r w:rsidR="002D5BAC" w:rsidRPr="002D5BAC">
          <w:rPr>
            <w:rFonts w:cs="B Nazanin"/>
            <w:bCs w:val="0"/>
            <w:noProof/>
            <w:webHidden/>
            <w:szCs w:val="24"/>
            <w:rtl/>
          </w:rPr>
          <w:tab/>
        </w:r>
        <w:r w:rsidR="002D5BAC" w:rsidRPr="002D5BAC">
          <w:rPr>
            <w:rStyle w:val="af0"/>
            <w:rFonts w:cs="B Nazanin"/>
            <w:bCs w:val="0"/>
            <w:noProof/>
            <w:szCs w:val="24"/>
            <w:rtl/>
          </w:rPr>
          <w:fldChar w:fldCharType="begin"/>
        </w:r>
        <w:r w:rsidR="002D5BAC" w:rsidRPr="002D5BAC">
          <w:rPr>
            <w:rFonts w:cs="B Nazanin"/>
            <w:bCs w:val="0"/>
            <w:noProof/>
            <w:webHidden/>
            <w:szCs w:val="24"/>
            <w:rtl/>
          </w:rPr>
          <w:instrText xml:space="preserve"> </w:instrText>
        </w:r>
        <w:r w:rsidR="002D5BAC" w:rsidRPr="002D5BAC">
          <w:rPr>
            <w:rFonts w:cs="B Nazanin"/>
            <w:bCs w:val="0"/>
            <w:noProof/>
            <w:webHidden/>
            <w:szCs w:val="24"/>
          </w:rPr>
          <w:instrText>PAGEREF</w:instrText>
        </w:r>
        <w:r w:rsidR="002D5BAC" w:rsidRPr="002D5BAC">
          <w:rPr>
            <w:rFonts w:cs="B Nazanin"/>
            <w:bCs w:val="0"/>
            <w:noProof/>
            <w:webHidden/>
            <w:szCs w:val="24"/>
            <w:rtl/>
          </w:rPr>
          <w:instrText xml:space="preserve"> _</w:instrText>
        </w:r>
        <w:r w:rsidR="002D5BAC" w:rsidRPr="002D5BAC">
          <w:rPr>
            <w:rFonts w:cs="B Nazanin"/>
            <w:bCs w:val="0"/>
            <w:noProof/>
            <w:webHidden/>
            <w:szCs w:val="24"/>
          </w:rPr>
          <w:instrText>Toc95220245 \h</w:instrText>
        </w:r>
        <w:r w:rsidR="002D5BAC" w:rsidRPr="002D5BAC">
          <w:rPr>
            <w:rFonts w:cs="B Nazanin"/>
            <w:bCs w:val="0"/>
            <w:noProof/>
            <w:webHidden/>
            <w:szCs w:val="24"/>
            <w:rtl/>
          </w:rPr>
          <w:instrText xml:space="preserve"> </w:instrText>
        </w:r>
        <w:r w:rsidR="002D5BAC" w:rsidRPr="002D5BAC">
          <w:rPr>
            <w:rStyle w:val="af0"/>
            <w:rFonts w:cs="B Nazanin"/>
            <w:bCs w:val="0"/>
            <w:noProof/>
            <w:szCs w:val="24"/>
            <w:rtl/>
          </w:rPr>
        </w:r>
        <w:r w:rsidR="002D5BAC" w:rsidRPr="002D5BAC">
          <w:rPr>
            <w:rStyle w:val="af0"/>
            <w:rFonts w:cs="B Nazanin"/>
            <w:bCs w:val="0"/>
            <w:noProof/>
            <w:szCs w:val="24"/>
            <w:rtl/>
          </w:rPr>
          <w:fldChar w:fldCharType="separate"/>
        </w:r>
        <w:r w:rsidR="0074441C">
          <w:rPr>
            <w:rFonts w:cs="B Nazanin"/>
            <w:bCs w:val="0"/>
            <w:noProof/>
            <w:webHidden/>
            <w:szCs w:val="24"/>
            <w:rtl/>
          </w:rPr>
          <w:t>5</w:t>
        </w:r>
        <w:r w:rsidR="002D5BAC" w:rsidRPr="002D5BAC">
          <w:rPr>
            <w:rStyle w:val="af0"/>
            <w:rFonts w:cs="B Nazanin"/>
            <w:bCs w:val="0"/>
            <w:noProof/>
            <w:szCs w:val="24"/>
            <w:rtl/>
          </w:rPr>
          <w:fldChar w:fldCharType="end"/>
        </w:r>
      </w:hyperlink>
    </w:p>
    <w:p w14:paraId="359AD6D6" w14:textId="2AD1802F" w:rsidR="002D5BAC" w:rsidRPr="002D5BAC" w:rsidRDefault="007D31C8">
      <w:pPr>
        <w:pStyle w:val="10"/>
        <w:tabs>
          <w:tab w:val="right" w:leader="dot" w:pos="7926"/>
        </w:tabs>
        <w:rPr>
          <w:rFonts w:asciiTheme="minorHAnsi" w:eastAsiaTheme="minorEastAsia" w:hAnsiTheme="minorHAnsi" w:cs="B Nazanin"/>
          <w:bCs w:val="0"/>
          <w:noProof/>
          <w:szCs w:val="24"/>
          <w:rtl/>
          <w:lang w:bidi="fa-IR"/>
        </w:rPr>
      </w:pPr>
      <w:hyperlink w:anchor="_Toc95220246" w:history="1">
        <w:r w:rsidR="002D5BAC" w:rsidRPr="002D5BAC">
          <w:rPr>
            <w:rStyle w:val="af0"/>
            <w:rFonts w:cs="B Nazanin"/>
            <w:bCs w:val="0"/>
            <w:noProof/>
            <w:szCs w:val="24"/>
            <w:rtl/>
          </w:rPr>
          <w:t>1. تغ</w:t>
        </w:r>
        <w:r w:rsidR="002D5BAC" w:rsidRPr="002D5BAC">
          <w:rPr>
            <w:rStyle w:val="af0"/>
            <w:rFonts w:cs="B Nazanin" w:hint="cs"/>
            <w:bCs w:val="0"/>
            <w:noProof/>
            <w:szCs w:val="24"/>
            <w:rtl/>
          </w:rPr>
          <w:t>یی</w:t>
        </w:r>
        <w:r w:rsidR="002D5BAC" w:rsidRPr="002D5BAC">
          <w:rPr>
            <w:rStyle w:val="af0"/>
            <w:rFonts w:cs="B Nazanin" w:hint="eastAsia"/>
            <w:bCs w:val="0"/>
            <w:noProof/>
            <w:szCs w:val="24"/>
            <w:rtl/>
          </w:rPr>
          <w:t>رات</w:t>
        </w:r>
        <w:r w:rsidR="002D5BAC" w:rsidRPr="002D5BAC">
          <w:rPr>
            <w:rStyle w:val="af0"/>
            <w:rFonts w:cs="B Nazanin"/>
            <w:bCs w:val="0"/>
            <w:noProof/>
            <w:szCs w:val="24"/>
            <w:rtl/>
          </w:rPr>
          <w:t xml:space="preserve"> نرخ تورم در فصل تابستان 1400</w:t>
        </w:r>
        <w:r w:rsidR="002D5BAC" w:rsidRPr="002D5BAC">
          <w:rPr>
            <w:rFonts w:cs="B Nazanin"/>
            <w:bCs w:val="0"/>
            <w:noProof/>
            <w:webHidden/>
            <w:szCs w:val="24"/>
            <w:rtl/>
          </w:rPr>
          <w:tab/>
        </w:r>
        <w:r w:rsidR="002D5BAC" w:rsidRPr="002D5BAC">
          <w:rPr>
            <w:rStyle w:val="af0"/>
            <w:rFonts w:cs="B Nazanin"/>
            <w:bCs w:val="0"/>
            <w:noProof/>
            <w:szCs w:val="24"/>
            <w:rtl/>
          </w:rPr>
          <w:fldChar w:fldCharType="begin"/>
        </w:r>
        <w:r w:rsidR="002D5BAC" w:rsidRPr="002D5BAC">
          <w:rPr>
            <w:rFonts w:cs="B Nazanin"/>
            <w:bCs w:val="0"/>
            <w:noProof/>
            <w:webHidden/>
            <w:szCs w:val="24"/>
            <w:rtl/>
          </w:rPr>
          <w:instrText xml:space="preserve"> </w:instrText>
        </w:r>
        <w:r w:rsidR="002D5BAC" w:rsidRPr="002D5BAC">
          <w:rPr>
            <w:rFonts w:cs="B Nazanin"/>
            <w:bCs w:val="0"/>
            <w:noProof/>
            <w:webHidden/>
            <w:szCs w:val="24"/>
          </w:rPr>
          <w:instrText>PAGEREF</w:instrText>
        </w:r>
        <w:r w:rsidR="002D5BAC" w:rsidRPr="002D5BAC">
          <w:rPr>
            <w:rFonts w:cs="B Nazanin"/>
            <w:bCs w:val="0"/>
            <w:noProof/>
            <w:webHidden/>
            <w:szCs w:val="24"/>
            <w:rtl/>
          </w:rPr>
          <w:instrText xml:space="preserve"> _</w:instrText>
        </w:r>
        <w:r w:rsidR="002D5BAC" w:rsidRPr="002D5BAC">
          <w:rPr>
            <w:rFonts w:cs="B Nazanin"/>
            <w:bCs w:val="0"/>
            <w:noProof/>
            <w:webHidden/>
            <w:szCs w:val="24"/>
          </w:rPr>
          <w:instrText>Toc95220246 \h</w:instrText>
        </w:r>
        <w:r w:rsidR="002D5BAC" w:rsidRPr="002D5BAC">
          <w:rPr>
            <w:rFonts w:cs="B Nazanin"/>
            <w:bCs w:val="0"/>
            <w:noProof/>
            <w:webHidden/>
            <w:szCs w:val="24"/>
            <w:rtl/>
          </w:rPr>
          <w:instrText xml:space="preserve"> </w:instrText>
        </w:r>
        <w:r w:rsidR="002D5BAC" w:rsidRPr="002D5BAC">
          <w:rPr>
            <w:rStyle w:val="af0"/>
            <w:rFonts w:cs="B Nazanin"/>
            <w:bCs w:val="0"/>
            <w:noProof/>
            <w:szCs w:val="24"/>
            <w:rtl/>
          </w:rPr>
        </w:r>
        <w:r w:rsidR="002D5BAC" w:rsidRPr="002D5BAC">
          <w:rPr>
            <w:rStyle w:val="af0"/>
            <w:rFonts w:cs="B Nazanin"/>
            <w:bCs w:val="0"/>
            <w:noProof/>
            <w:szCs w:val="24"/>
            <w:rtl/>
          </w:rPr>
          <w:fldChar w:fldCharType="separate"/>
        </w:r>
        <w:r w:rsidR="0074441C">
          <w:rPr>
            <w:rFonts w:cs="B Nazanin"/>
            <w:bCs w:val="0"/>
            <w:noProof/>
            <w:webHidden/>
            <w:szCs w:val="24"/>
            <w:rtl/>
          </w:rPr>
          <w:t>5</w:t>
        </w:r>
        <w:r w:rsidR="002D5BAC" w:rsidRPr="002D5BAC">
          <w:rPr>
            <w:rStyle w:val="af0"/>
            <w:rFonts w:cs="B Nazanin"/>
            <w:bCs w:val="0"/>
            <w:noProof/>
            <w:szCs w:val="24"/>
            <w:rtl/>
          </w:rPr>
          <w:fldChar w:fldCharType="end"/>
        </w:r>
      </w:hyperlink>
    </w:p>
    <w:p w14:paraId="1030A563" w14:textId="2AF807F4" w:rsidR="002D5BAC" w:rsidRPr="002D5BAC" w:rsidRDefault="007D31C8">
      <w:pPr>
        <w:pStyle w:val="10"/>
        <w:tabs>
          <w:tab w:val="right" w:leader="dot" w:pos="7926"/>
        </w:tabs>
        <w:rPr>
          <w:rFonts w:asciiTheme="minorHAnsi" w:eastAsiaTheme="minorEastAsia" w:hAnsiTheme="minorHAnsi" w:cs="B Nazanin"/>
          <w:bCs w:val="0"/>
          <w:noProof/>
          <w:szCs w:val="24"/>
          <w:rtl/>
          <w:lang w:bidi="fa-IR"/>
        </w:rPr>
      </w:pPr>
      <w:hyperlink w:anchor="_Toc95220247" w:history="1">
        <w:r w:rsidR="002D5BAC" w:rsidRPr="002D5BAC">
          <w:rPr>
            <w:rStyle w:val="af0"/>
            <w:rFonts w:cs="B Nazanin"/>
            <w:bCs w:val="0"/>
            <w:noProof/>
            <w:szCs w:val="24"/>
            <w:rtl/>
          </w:rPr>
          <w:t>2. علل نوسانات نرخ تورم و شاخص ق</w:t>
        </w:r>
        <w:r w:rsidR="002D5BAC" w:rsidRPr="002D5BAC">
          <w:rPr>
            <w:rStyle w:val="af0"/>
            <w:rFonts w:cs="B Nazanin" w:hint="cs"/>
            <w:bCs w:val="0"/>
            <w:noProof/>
            <w:szCs w:val="24"/>
            <w:rtl/>
          </w:rPr>
          <w:t>ی</w:t>
        </w:r>
        <w:r w:rsidR="002D5BAC" w:rsidRPr="002D5BAC">
          <w:rPr>
            <w:rStyle w:val="af0"/>
            <w:rFonts w:cs="B Nazanin" w:hint="eastAsia"/>
            <w:bCs w:val="0"/>
            <w:noProof/>
            <w:szCs w:val="24"/>
            <w:rtl/>
          </w:rPr>
          <w:t>مت‌ها</w:t>
        </w:r>
        <w:r w:rsidR="002D5BAC" w:rsidRPr="002D5BAC">
          <w:rPr>
            <w:rStyle w:val="af0"/>
            <w:rFonts w:cs="B Nazanin"/>
            <w:bCs w:val="0"/>
            <w:noProof/>
            <w:szCs w:val="24"/>
            <w:rtl/>
          </w:rPr>
          <w:t xml:space="preserve"> در فصل تابستان 1400</w:t>
        </w:r>
        <w:r w:rsidR="002D5BAC" w:rsidRPr="002D5BAC">
          <w:rPr>
            <w:rFonts w:cs="B Nazanin"/>
            <w:bCs w:val="0"/>
            <w:noProof/>
            <w:webHidden/>
            <w:szCs w:val="24"/>
            <w:rtl/>
          </w:rPr>
          <w:tab/>
        </w:r>
        <w:r w:rsidR="002D5BAC" w:rsidRPr="002D5BAC">
          <w:rPr>
            <w:rStyle w:val="af0"/>
            <w:rFonts w:cs="B Nazanin"/>
            <w:bCs w:val="0"/>
            <w:noProof/>
            <w:szCs w:val="24"/>
            <w:rtl/>
          </w:rPr>
          <w:fldChar w:fldCharType="begin"/>
        </w:r>
        <w:r w:rsidR="002D5BAC" w:rsidRPr="002D5BAC">
          <w:rPr>
            <w:rFonts w:cs="B Nazanin"/>
            <w:bCs w:val="0"/>
            <w:noProof/>
            <w:webHidden/>
            <w:szCs w:val="24"/>
            <w:rtl/>
          </w:rPr>
          <w:instrText xml:space="preserve"> </w:instrText>
        </w:r>
        <w:r w:rsidR="002D5BAC" w:rsidRPr="002D5BAC">
          <w:rPr>
            <w:rFonts w:cs="B Nazanin"/>
            <w:bCs w:val="0"/>
            <w:noProof/>
            <w:webHidden/>
            <w:szCs w:val="24"/>
          </w:rPr>
          <w:instrText>PAGEREF</w:instrText>
        </w:r>
        <w:r w:rsidR="002D5BAC" w:rsidRPr="002D5BAC">
          <w:rPr>
            <w:rFonts w:cs="B Nazanin"/>
            <w:bCs w:val="0"/>
            <w:noProof/>
            <w:webHidden/>
            <w:szCs w:val="24"/>
            <w:rtl/>
          </w:rPr>
          <w:instrText xml:space="preserve"> _</w:instrText>
        </w:r>
        <w:r w:rsidR="002D5BAC" w:rsidRPr="002D5BAC">
          <w:rPr>
            <w:rFonts w:cs="B Nazanin"/>
            <w:bCs w:val="0"/>
            <w:noProof/>
            <w:webHidden/>
            <w:szCs w:val="24"/>
          </w:rPr>
          <w:instrText>Toc95220247 \h</w:instrText>
        </w:r>
        <w:r w:rsidR="002D5BAC" w:rsidRPr="002D5BAC">
          <w:rPr>
            <w:rFonts w:cs="B Nazanin"/>
            <w:bCs w:val="0"/>
            <w:noProof/>
            <w:webHidden/>
            <w:szCs w:val="24"/>
            <w:rtl/>
          </w:rPr>
          <w:instrText xml:space="preserve"> </w:instrText>
        </w:r>
        <w:r w:rsidR="002D5BAC" w:rsidRPr="002D5BAC">
          <w:rPr>
            <w:rStyle w:val="af0"/>
            <w:rFonts w:cs="B Nazanin"/>
            <w:bCs w:val="0"/>
            <w:noProof/>
            <w:szCs w:val="24"/>
            <w:rtl/>
          </w:rPr>
        </w:r>
        <w:r w:rsidR="002D5BAC" w:rsidRPr="002D5BAC">
          <w:rPr>
            <w:rStyle w:val="af0"/>
            <w:rFonts w:cs="B Nazanin"/>
            <w:bCs w:val="0"/>
            <w:noProof/>
            <w:szCs w:val="24"/>
            <w:rtl/>
          </w:rPr>
          <w:fldChar w:fldCharType="separate"/>
        </w:r>
        <w:r w:rsidR="0074441C">
          <w:rPr>
            <w:rFonts w:cs="B Nazanin"/>
            <w:bCs w:val="0"/>
            <w:noProof/>
            <w:webHidden/>
            <w:szCs w:val="24"/>
            <w:rtl/>
          </w:rPr>
          <w:t>8</w:t>
        </w:r>
        <w:r w:rsidR="002D5BAC" w:rsidRPr="002D5BAC">
          <w:rPr>
            <w:rStyle w:val="af0"/>
            <w:rFonts w:cs="B Nazanin"/>
            <w:bCs w:val="0"/>
            <w:noProof/>
            <w:szCs w:val="24"/>
            <w:rtl/>
          </w:rPr>
          <w:fldChar w:fldCharType="end"/>
        </w:r>
      </w:hyperlink>
    </w:p>
    <w:p w14:paraId="3545920B" w14:textId="643BA6EA" w:rsidR="002D5BAC" w:rsidRPr="002D5BAC" w:rsidRDefault="007D31C8">
      <w:pPr>
        <w:pStyle w:val="22"/>
        <w:tabs>
          <w:tab w:val="right" w:leader="dot" w:pos="7926"/>
        </w:tabs>
        <w:rPr>
          <w:rFonts w:asciiTheme="minorHAnsi" w:eastAsiaTheme="minorEastAsia" w:hAnsiTheme="minorHAnsi" w:cs="B Nazanin"/>
          <w:bCs w:val="0"/>
          <w:noProof/>
          <w:szCs w:val="24"/>
          <w:rtl/>
          <w:lang w:bidi="fa-IR"/>
        </w:rPr>
      </w:pPr>
      <w:hyperlink w:anchor="_Toc95220248" w:history="1">
        <w:r w:rsidR="002D5BAC" w:rsidRPr="002D5BAC">
          <w:rPr>
            <w:rStyle w:val="af0"/>
            <w:rFonts w:cs="B Nazanin"/>
            <w:bCs w:val="0"/>
            <w:noProof/>
            <w:szCs w:val="24"/>
            <w:rtl/>
          </w:rPr>
          <w:t>2-1. تغ</w:t>
        </w:r>
        <w:r w:rsidR="002D5BAC" w:rsidRPr="002D5BAC">
          <w:rPr>
            <w:rStyle w:val="af0"/>
            <w:rFonts w:cs="B Nazanin" w:hint="cs"/>
            <w:bCs w:val="0"/>
            <w:noProof/>
            <w:szCs w:val="24"/>
            <w:rtl/>
          </w:rPr>
          <w:t>یی</w:t>
        </w:r>
        <w:r w:rsidR="002D5BAC" w:rsidRPr="002D5BAC">
          <w:rPr>
            <w:rStyle w:val="af0"/>
            <w:rFonts w:cs="B Nazanin" w:hint="eastAsia"/>
            <w:bCs w:val="0"/>
            <w:noProof/>
            <w:szCs w:val="24"/>
            <w:rtl/>
          </w:rPr>
          <w:t>رات</w:t>
        </w:r>
        <w:r w:rsidR="002D5BAC" w:rsidRPr="002D5BAC">
          <w:rPr>
            <w:rStyle w:val="af0"/>
            <w:rFonts w:cs="B Nazanin"/>
            <w:bCs w:val="0"/>
            <w:noProof/>
            <w:szCs w:val="24"/>
            <w:rtl/>
          </w:rPr>
          <w:t xml:space="preserve"> پا</w:t>
        </w:r>
        <w:r w:rsidR="002D5BAC" w:rsidRPr="002D5BAC">
          <w:rPr>
            <w:rStyle w:val="af0"/>
            <w:rFonts w:cs="B Nazanin" w:hint="cs"/>
            <w:bCs w:val="0"/>
            <w:noProof/>
            <w:szCs w:val="24"/>
            <w:rtl/>
          </w:rPr>
          <w:t>ی</w:t>
        </w:r>
        <w:r w:rsidR="002D5BAC" w:rsidRPr="002D5BAC">
          <w:rPr>
            <w:rStyle w:val="af0"/>
            <w:rFonts w:cs="B Nazanin" w:hint="eastAsia"/>
            <w:bCs w:val="0"/>
            <w:noProof/>
            <w:szCs w:val="24"/>
            <w:rtl/>
          </w:rPr>
          <w:t>ه‌</w:t>
        </w:r>
        <w:r w:rsidR="002D5BAC" w:rsidRPr="002D5BAC">
          <w:rPr>
            <w:rStyle w:val="af0"/>
            <w:rFonts w:cs="B Nazanin"/>
            <w:bCs w:val="0"/>
            <w:noProof/>
            <w:szCs w:val="24"/>
            <w:rtl/>
          </w:rPr>
          <w:t xml:space="preserve"> پول</w:t>
        </w:r>
        <w:r w:rsidR="002D5BAC" w:rsidRPr="002D5BAC">
          <w:rPr>
            <w:rStyle w:val="af0"/>
            <w:rFonts w:cs="B Nazanin" w:hint="cs"/>
            <w:bCs w:val="0"/>
            <w:noProof/>
            <w:szCs w:val="24"/>
            <w:rtl/>
          </w:rPr>
          <w:t>ی</w:t>
        </w:r>
        <w:r w:rsidR="002D5BAC" w:rsidRPr="002D5BAC">
          <w:rPr>
            <w:rStyle w:val="af0"/>
            <w:rFonts w:cs="B Nazanin"/>
            <w:bCs w:val="0"/>
            <w:noProof/>
            <w:szCs w:val="24"/>
            <w:rtl/>
          </w:rPr>
          <w:t xml:space="preserve"> و نقد</w:t>
        </w:r>
        <w:r w:rsidR="002D5BAC" w:rsidRPr="002D5BAC">
          <w:rPr>
            <w:rStyle w:val="af0"/>
            <w:rFonts w:cs="B Nazanin" w:hint="cs"/>
            <w:bCs w:val="0"/>
            <w:noProof/>
            <w:szCs w:val="24"/>
            <w:rtl/>
          </w:rPr>
          <w:t>ی</w:t>
        </w:r>
        <w:r w:rsidR="002D5BAC" w:rsidRPr="002D5BAC">
          <w:rPr>
            <w:rStyle w:val="af0"/>
            <w:rFonts w:cs="B Nazanin" w:hint="eastAsia"/>
            <w:bCs w:val="0"/>
            <w:noProof/>
            <w:szCs w:val="24"/>
            <w:rtl/>
          </w:rPr>
          <w:t>نگ</w:t>
        </w:r>
        <w:r w:rsidR="002D5BAC" w:rsidRPr="002D5BAC">
          <w:rPr>
            <w:rStyle w:val="af0"/>
            <w:rFonts w:cs="B Nazanin" w:hint="cs"/>
            <w:bCs w:val="0"/>
            <w:noProof/>
            <w:szCs w:val="24"/>
            <w:rtl/>
          </w:rPr>
          <w:t>ی</w:t>
        </w:r>
        <w:r w:rsidR="002D5BAC" w:rsidRPr="002D5BAC">
          <w:rPr>
            <w:rFonts w:cs="B Nazanin"/>
            <w:bCs w:val="0"/>
            <w:noProof/>
            <w:webHidden/>
            <w:szCs w:val="24"/>
            <w:rtl/>
          </w:rPr>
          <w:tab/>
        </w:r>
        <w:r w:rsidR="002D5BAC" w:rsidRPr="002D5BAC">
          <w:rPr>
            <w:rStyle w:val="af0"/>
            <w:rFonts w:cs="B Nazanin"/>
            <w:bCs w:val="0"/>
            <w:noProof/>
            <w:szCs w:val="24"/>
            <w:rtl/>
          </w:rPr>
          <w:fldChar w:fldCharType="begin"/>
        </w:r>
        <w:r w:rsidR="002D5BAC" w:rsidRPr="002D5BAC">
          <w:rPr>
            <w:rFonts w:cs="B Nazanin"/>
            <w:bCs w:val="0"/>
            <w:noProof/>
            <w:webHidden/>
            <w:szCs w:val="24"/>
            <w:rtl/>
          </w:rPr>
          <w:instrText xml:space="preserve"> </w:instrText>
        </w:r>
        <w:r w:rsidR="002D5BAC" w:rsidRPr="002D5BAC">
          <w:rPr>
            <w:rFonts w:cs="B Nazanin"/>
            <w:bCs w:val="0"/>
            <w:noProof/>
            <w:webHidden/>
            <w:szCs w:val="24"/>
          </w:rPr>
          <w:instrText>PAGEREF</w:instrText>
        </w:r>
        <w:r w:rsidR="002D5BAC" w:rsidRPr="002D5BAC">
          <w:rPr>
            <w:rFonts w:cs="B Nazanin"/>
            <w:bCs w:val="0"/>
            <w:noProof/>
            <w:webHidden/>
            <w:szCs w:val="24"/>
            <w:rtl/>
          </w:rPr>
          <w:instrText xml:space="preserve"> _</w:instrText>
        </w:r>
        <w:r w:rsidR="002D5BAC" w:rsidRPr="002D5BAC">
          <w:rPr>
            <w:rFonts w:cs="B Nazanin"/>
            <w:bCs w:val="0"/>
            <w:noProof/>
            <w:webHidden/>
            <w:szCs w:val="24"/>
          </w:rPr>
          <w:instrText>Toc95220248 \h</w:instrText>
        </w:r>
        <w:r w:rsidR="002D5BAC" w:rsidRPr="002D5BAC">
          <w:rPr>
            <w:rFonts w:cs="B Nazanin"/>
            <w:bCs w:val="0"/>
            <w:noProof/>
            <w:webHidden/>
            <w:szCs w:val="24"/>
            <w:rtl/>
          </w:rPr>
          <w:instrText xml:space="preserve"> </w:instrText>
        </w:r>
        <w:r w:rsidR="002D5BAC" w:rsidRPr="002D5BAC">
          <w:rPr>
            <w:rStyle w:val="af0"/>
            <w:rFonts w:cs="B Nazanin"/>
            <w:bCs w:val="0"/>
            <w:noProof/>
            <w:szCs w:val="24"/>
            <w:rtl/>
          </w:rPr>
        </w:r>
        <w:r w:rsidR="002D5BAC" w:rsidRPr="002D5BAC">
          <w:rPr>
            <w:rStyle w:val="af0"/>
            <w:rFonts w:cs="B Nazanin"/>
            <w:bCs w:val="0"/>
            <w:noProof/>
            <w:szCs w:val="24"/>
            <w:rtl/>
          </w:rPr>
          <w:fldChar w:fldCharType="separate"/>
        </w:r>
        <w:r w:rsidR="0074441C">
          <w:rPr>
            <w:rFonts w:cs="B Nazanin"/>
            <w:bCs w:val="0"/>
            <w:noProof/>
            <w:webHidden/>
            <w:szCs w:val="24"/>
            <w:rtl/>
          </w:rPr>
          <w:t>10</w:t>
        </w:r>
        <w:r w:rsidR="002D5BAC" w:rsidRPr="002D5BAC">
          <w:rPr>
            <w:rStyle w:val="af0"/>
            <w:rFonts w:cs="B Nazanin"/>
            <w:bCs w:val="0"/>
            <w:noProof/>
            <w:szCs w:val="24"/>
            <w:rtl/>
          </w:rPr>
          <w:fldChar w:fldCharType="end"/>
        </w:r>
      </w:hyperlink>
    </w:p>
    <w:p w14:paraId="490089FC" w14:textId="3232A649" w:rsidR="002D5BAC" w:rsidRPr="002D5BAC" w:rsidRDefault="007D31C8">
      <w:pPr>
        <w:pStyle w:val="22"/>
        <w:tabs>
          <w:tab w:val="right" w:leader="dot" w:pos="7926"/>
        </w:tabs>
        <w:rPr>
          <w:rFonts w:asciiTheme="minorHAnsi" w:eastAsiaTheme="minorEastAsia" w:hAnsiTheme="minorHAnsi" w:cs="B Nazanin"/>
          <w:bCs w:val="0"/>
          <w:noProof/>
          <w:szCs w:val="24"/>
          <w:rtl/>
          <w:lang w:bidi="fa-IR"/>
        </w:rPr>
      </w:pPr>
      <w:hyperlink w:anchor="_Toc95220249" w:history="1">
        <w:r w:rsidR="002D5BAC" w:rsidRPr="002D5BAC">
          <w:rPr>
            <w:rStyle w:val="af0"/>
            <w:rFonts w:cs="B Nazanin"/>
            <w:bCs w:val="0"/>
            <w:noProof/>
            <w:szCs w:val="24"/>
            <w:rtl/>
          </w:rPr>
          <w:t>2-2. انتظارات تورم</w:t>
        </w:r>
        <w:r w:rsidR="002D5BAC" w:rsidRPr="002D5BAC">
          <w:rPr>
            <w:rStyle w:val="af0"/>
            <w:rFonts w:cs="B Nazanin" w:hint="cs"/>
            <w:bCs w:val="0"/>
            <w:noProof/>
            <w:szCs w:val="24"/>
            <w:rtl/>
          </w:rPr>
          <w:t>ی</w:t>
        </w:r>
        <w:r w:rsidR="002D5BAC" w:rsidRPr="002D5BAC">
          <w:rPr>
            <w:rFonts w:cs="B Nazanin"/>
            <w:bCs w:val="0"/>
            <w:noProof/>
            <w:webHidden/>
            <w:szCs w:val="24"/>
            <w:rtl/>
          </w:rPr>
          <w:tab/>
        </w:r>
        <w:r w:rsidR="002D5BAC" w:rsidRPr="002D5BAC">
          <w:rPr>
            <w:rStyle w:val="af0"/>
            <w:rFonts w:cs="B Nazanin"/>
            <w:bCs w:val="0"/>
            <w:noProof/>
            <w:szCs w:val="24"/>
            <w:rtl/>
          </w:rPr>
          <w:fldChar w:fldCharType="begin"/>
        </w:r>
        <w:r w:rsidR="002D5BAC" w:rsidRPr="002D5BAC">
          <w:rPr>
            <w:rFonts w:cs="B Nazanin"/>
            <w:bCs w:val="0"/>
            <w:noProof/>
            <w:webHidden/>
            <w:szCs w:val="24"/>
            <w:rtl/>
          </w:rPr>
          <w:instrText xml:space="preserve"> </w:instrText>
        </w:r>
        <w:r w:rsidR="002D5BAC" w:rsidRPr="002D5BAC">
          <w:rPr>
            <w:rFonts w:cs="B Nazanin"/>
            <w:bCs w:val="0"/>
            <w:noProof/>
            <w:webHidden/>
            <w:szCs w:val="24"/>
          </w:rPr>
          <w:instrText>PAGEREF</w:instrText>
        </w:r>
        <w:r w:rsidR="002D5BAC" w:rsidRPr="002D5BAC">
          <w:rPr>
            <w:rFonts w:cs="B Nazanin"/>
            <w:bCs w:val="0"/>
            <w:noProof/>
            <w:webHidden/>
            <w:szCs w:val="24"/>
            <w:rtl/>
          </w:rPr>
          <w:instrText xml:space="preserve"> _</w:instrText>
        </w:r>
        <w:r w:rsidR="002D5BAC" w:rsidRPr="002D5BAC">
          <w:rPr>
            <w:rFonts w:cs="B Nazanin"/>
            <w:bCs w:val="0"/>
            <w:noProof/>
            <w:webHidden/>
            <w:szCs w:val="24"/>
          </w:rPr>
          <w:instrText>Toc95220249 \h</w:instrText>
        </w:r>
        <w:r w:rsidR="002D5BAC" w:rsidRPr="002D5BAC">
          <w:rPr>
            <w:rFonts w:cs="B Nazanin"/>
            <w:bCs w:val="0"/>
            <w:noProof/>
            <w:webHidden/>
            <w:szCs w:val="24"/>
            <w:rtl/>
          </w:rPr>
          <w:instrText xml:space="preserve"> </w:instrText>
        </w:r>
        <w:r w:rsidR="002D5BAC" w:rsidRPr="002D5BAC">
          <w:rPr>
            <w:rStyle w:val="af0"/>
            <w:rFonts w:cs="B Nazanin"/>
            <w:bCs w:val="0"/>
            <w:noProof/>
            <w:szCs w:val="24"/>
            <w:rtl/>
          </w:rPr>
        </w:r>
        <w:r w:rsidR="002D5BAC" w:rsidRPr="002D5BAC">
          <w:rPr>
            <w:rStyle w:val="af0"/>
            <w:rFonts w:cs="B Nazanin"/>
            <w:bCs w:val="0"/>
            <w:noProof/>
            <w:szCs w:val="24"/>
            <w:rtl/>
          </w:rPr>
          <w:fldChar w:fldCharType="separate"/>
        </w:r>
        <w:r w:rsidR="0074441C">
          <w:rPr>
            <w:rFonts w:cs="B Nazanin"/>
            <w:bCs w:val="0"/>
            <w:noProof/>
            <w:webHidden/>
            <w:szCs w:val="24"/>
            <w:rtl/>
          </w:rPr>
          <w:t>12</w:t>
        </w:r>
        <w:r w:rsidR="002D5BAC" w:rsidRPr="002D5BAC">
          <w:rPr>
            <w:rStyle w:val="af0"/>
            <w:rFonts w:cs="B Nazanin"/>
            <w:bCs w:val="0"/>
            <w:noProof/>
            <w:szCs w:val="24"/>
            <w:rtl/>
          </w:rPr>
          <w:fldChar w:fldCharType="end"/>
        </w:r>
      </w:hyperlink>
    </w:p>
    <w:p w14:paraId="34BA6828" w14:textId="20A34EE7" w:rsidR="002D5BAC" w:rsidRPr="002D5BAC" w:rsidRDefault="007D31C8">
      <w:pPr>
        <w:pStyle w:val="10"/>
        <w:tabs>
          <w:tab w:val="right" w:leader="dot" w:pos="7926"/>
        </w:tabs>
        <w:rPr>
          <w:rFonts w:asciiTheme="minorHAnsi" w:eastAsiaTheme="minorEastAsia" w:hAnsiTheme="minorHAnsi" w:cs="B Nazanin"/>
          <w:bCs w:val="0"/>
          <w:noProof/>
          <w:szCs w:val="24"/>
          <w:rtl/>
          <w:lang w:bidi="fa-IR"/>
        </w:rPr>
      </w:pPr>
      <w:hyperlink w:anchor="_Toc95220250" w:history="1">
        <w:r w:rsidR="002D5BAC" w:rsidRPr="002D5BAC">
          <w:rPr>
            <w:rStyle w:val="af0"/>
            <w:rFonts w:cs="B Nazanin"/>
            <w:bCs w:val="0"/>
            <w:noProof/>
            <w:szCs w:val="24"/>
            <w:rtl/>
          </w:rPr>
          <w:t>جمع‌بند</w:t>
        </w:r>
        <w:r w:rsidR="002D5BAC" w:rsidRPr="002D5BAC">
          <w:rPr>
            <w:rStyle w:val="af0"/>
            <w:rFonts w:cs="B Nazanin" w:hint="cs"/>
            <w:bCs w:val="0"/>
            <w:noProof/>
            <w:szCs w:val="24"/>
            <w:rtl/>
          </w:rPr>
          <w:t>ی</w:t>
        </w:r>
        <w:r w:rsidR="002D5BAC" w:rsidRPr="002D5BAC">
          <w:rPr>
            <w:rStyle w:val="af0"/>
            <w:rFonts w:cs="B Nazanin"/>
            <w:bCs w:val="0"/>
            <w:noProof/>
            <w:szCs w:val="24"/>
            <w:rtl/>
          </w:rPr>
          <w:t xml:space="preserve"> و توص</w:t>
        </w:r>
        <w:r w:rsidR="002D5BAC" w:rsidRPr="002D5BAC">
          <w:rPr>
            <w:rStyle w:val="af0"/>
            <w:rFonts w:cs="B Nazanin" w:hint="cs"/>
            <w:bCs w:val="0"/>
            <w:noProof/>
            <w:szCs w:val="24"/>
            <w:rtl/>
          </w:rPr>
          <w:t>ی</w:t>
        </w:r>
        <w:r w:rsidR="002D5BAC" w:rsidRPr="002D5BAC">
          <w:rPr>
            <w:rStyle w:val="af0"/>
            <w:rFonts w:cs="B Nazanin" w:hint="eastAsia"/>
            <w:bCs w:val="0"/>
            <w:noProof/>
            <w:szCs w:val="24"/>
            <w:rtl/>
          </w:rPr>
          <w:t>ه‌ها</w:t>
        </w:r>
        <w:r w:rsidR="002D5BAC" w:rsidRPr="002D5BAC">
          <w:rPr>
            <w:rStyle w:val="af0"/>
            <w:rFonts w:cs="B Nazanin" w:hint="cs"/>
            <w:bCs w:val="0"/>
            <w:noProof/>
            <w:szCs w:val="24"/>
            <w:rtl/>
          </w:rPr>
          <w:t>ی</w:t>
        </w:r>
        <w:r w:rsidR="002D5BAC" w:rsidRPr="002D5BAC">
          <w:rPr>
            <w:rStyle w:val="af0"/>
            <w:rFonts w:cs="B Nazanin"/>
            <w:bCs w:val="0"/>
            <w:noProof/>
            <w:szCs w:val="24"/>
            <w:rtl/>
          </w:rPr>
          <w:t xml:space="preserve"> س</w:t>
        </w:r>
        <w:r w:rsidR="002D5BAC" w:rsidRPr="002D5BAC">
          <w:rPr>
            <w:rStyle w:val="af0"/>
            <w:rFonts w:cs="B Nazanin" w:hint="cs"/>
            <w:bCs w:val="0"/>
            <w:noProof/>
            <w:szCs w:val="24"/>
            <w:rtl/>
          </w:rPr>
          <w:t>ی</w:t>
        </w:r>
        <w:r w:rsidR="002D5BAC" w:rsidRPr="002D5BAC">
          <w:rPr>
            <w:rStyle w:val="af0"/>
            <w:rFonts w:cs="B Nazanin" w:hint="eastAsia"/>
            <w:bCs w:val="0"/>
            <w:noProof/>
            <w:szCs w:val="24"/>
            <w:rtl/>
          </w:rPr>
          <w:t>است</w:t>
        </w:r>
        <w:r w:rsidR="002D5BAC" w:rsidRPr="002D5BAC">
          <w:rPr>
            <w:rStyle w:val="af0"/>
            <w:rFonts w:cs="B Nazanin" w:hint="cs"/>
            <w:bCs w:val="0"/>
            <w:noProof/>
            <w:szCs w:val="24"/>
            <w:rtl/>
          </w:rPr>
          <w:t>ی</w:t>
        </w:r>
        <w:r w:rsidR="002D5BAC" w:rsidRPr="002D5BAC">
          <w:rPr>
            <w:rFonts w:cs="B Nazanin"/>
            <w:bCs w:val="0"/>
            <w:noProof/>
            <w:webHidden/>
            <w:szCs w:val="24"/>
            <w:rtl/>
          </w:rPr>
          <w:tab/>
        </w:r>
        <w:r w:rsidR="002D5BAC" w:rsidRPr="002D5BAC">
          <w:rPr>
            <w:rStyle w:val="af0"/>
            <w:rFonts w:cs="B Nazanin"/>
            <w:bCs w:val="0"/>
            <w:noProof/>
            <w:szCs w:val="24"/>
            <w:rtl/>
          </w:rPr>
          <w:fldChar w:fldCharType="begin"/>
        </w:r>
        <w:r w:rsidR="002D5BAC" w:rsidRPr="002D5BAC">
          <w:rPr>
            <w:rFonts w:cs="B Nazanin"/>
            <w:bCs w:val="0"/>
            <w:noProof/>
            <w:webHidden/>
            <w:szCs w:val="24"/>
            <w:rtl/>
          </w:rPr>
          <w:instrText xml:space="preserve"> </w:instrText>
        </w:r>
        <w:r w:rsidR="002D5BAC" w:rsidRPr="002D5BAC">
          <w:rPr>
            <w:rFonts w:cs="B Nazanin"/>
            <w:bCs w:val="0"/>
            <w:noProof/>
            <w:webHidden/>
            <w:szCs w:val="24"/>
          </w:rPr>
          <w:instrText>PAGEREF</w:instrText>
        </w:r>
        <w:r w:rsidR="002D5BAC" w:rsidRPr="002D5BAC">
          <w:rPr>
            <w:rFonts w:cs="B Nazanin"/>
            <w:bCs w:val="0"/>
            <w:noProof/>
            <w:webHidden/>
            <w:szCs w:val="24"/>
            <w:rtl/>
          </w:rPr>
          <w:instrText xml:space="preserve"> _</w:instrText>
        </w:r>
        <w:r w:rsidR="002D5BAC" w:rsidRPr="002D5BAC">
          <w:rPr>
            <w:rFonts w:cs="B Nazanin"/>
            <w:bCs w:val="0"/>
            <w:noProof/>
            <w:webHidden/>
            <w:szCs w:val="24"/>
          </w:rPr>
          <w:instrText>Toc95220250 \h</w:instrText>
        </w:r>
        <w:r w:rsidR="002D5BAC" w:rsidRPr="002D5BAC">
          <w:rPr>
            <w:rFonts w:cs="B Nazanin"/>
            <w:bCs w:val="0"/>
            <w:noProof/>
            <w:webHidden/>
            <w:szCs w:val="24"/>
            <w:rtl/>
          </w:rPr>
          <w:instrText xml:space="preserve"> </w:instrText>
        </w:r>
        <w:r w:rsidR="002D5BAC" w:rsidRPr="002D5BAC">
          <w:rPr>
            <w:rStyle w:val="af0"/>
            <w:rFonts w:cs="B Nazanin"/>
            <w:bCs w:val="0"/>
            <w:noProof/>
            <w:szCs w:val="24"/>
            <w:rtl/>
          </w:rPr>
        </w:r>
        <w:r w:rsidR="002D5BAC" w:rsidRPr="002D5BAC">
          <w:rPr>
            <w:rStyle w:val="af0"/>
            <w:rFonts w:cs="B Nazanin"/>
            <w:bCs w:val="0"/>
            <w:noProof/>
            <w:szCs w:val="24"/>
            <w:rtl/>
          </w:rPr>
          <w:fldChar w:fldCharType="separate"/>
        </w:r>
        <w:r w:rsidR="0074441C">
          <w:rPr>
            <w:rFonts w:cs="B Nazanin"/>
            <w:bCs w:val="0"/>
            <w:noProof/>
            <w:webHidden/>
            <w:szCs w:val="24"/>
            <w:rtl/>
          </w:rPr>
          <w:t>15</w:t>
        </w:r>
        <w:r w:rsidR="002D5BAC" w:rsidRPr="002D5BAC">
          <w:rPr>
            <w:rStyle w:val="af0"/>
            <w:rFonts w:cs="B Nazanin"/>
            <w:bCs w:val="0"/>
            <w:noProof/>
            <w:szCs w:val="24"/>
            <w:rtl/>
          </w:rPr>
          <w:fldChar w:fldCharType="end"/>
        </w:r>
      </w:hyperlink>
    </w:p>
    <w:p w14:paraId="7E352E06" w14:textId="4BBD77A8" w:rsidR="008261A6" w:rsidRPr="00A478E0" w:rsidRDefault="00F5085A" w:rsidP="00146A48">
      <w:pPr>
        <w:jc w:val="center"/>
        <w:rPr>
          <w:bCs w:val="0"/>
          <w:sz w:val="26"/>
          <w:szCs w:val="26"/>
          <w:rtl/>
          <w:lang w:bidi="fa-IR"/>
        </w:rPr>
      </w:pPr>
      <w:r w:rsidRPr="002D5BAC">
        <w:rPr>
          <w:bCs w:val="0"/>
          <w:szCs w:val="24"/>
          <w:rtl/>
          <w:lang w:bidi="fa-IR"/>
        </w:rPr>
        <w:fldChar w:fldCharType="end"/>
      </w:r>
    </w:p>
    <w:p w14:paraId="5933A06D" w14:textId="77777777" w:rsidR="008017E0" w:rsidRPr="00A478E0" w:rsidRDefault="008017E0" w:rsidP="00794D9E">
      <w:pPr>
        <w:pStyle w:val="10"/>
        <w:tabs>
          <w:tab w:val="right" w:leader="dot" w:pos="7926"/>
        </w:tabs>
        <w:jc w:val="both"/>
        <w:rPr>
          <w:noProof/>
          <w:sz w:val="20"/>
          <w:szCs w:val="22"/>
          <w:rtl/>
          <w:lang w:bidi="fa-IR"/>
        </w:rPr>
      </w:pPr>
    </w:p>
    <w:p w14:paraId="2C9E665E" w14:textId="77777777" w:rsidR="00A20F54" w:rsidRPr="00A478E0" w:rsidRDefault="00A20F54" w:rsidP="00146A48">
      <w:pPr>
        <w:widowControl w:val="0"/>
        <w:rPr>
          <w:noProof/>
          <w:sz w:val="20"/>
          <w:szCs w:val="22"/>
          <w:rtl/>
          <w:lang w:bidi="fa-IR"/>
        </w:rPr>
        <w:sectPr w:rsidR="00A20F54" w:rsidRPr="00A478E0" w:rsidSect="00C51FC0">
          <w:headerReference w:type="first" r:id="rId10"/>
          <w:type w:val="oddPage"/>
          <w:pgSz w:w="11906" w:h="16838"/>
          <w:pgMar w:top="1701" w:right="1985" w:bottom="567" w:left="1985" w:header="709" w:footer="709" w:gutter="0"/>
          <w:pgNumType w:start="1"/>
          <w:cols w:space="708"/>
          <w:titlePg/>
          <w:bidi/>
          <w:rtlGutter/>
          <w:docGrid w:linePitch="360"/>
        </w:sectPr>
      </w:pPr>
    </w:p>
    <w:p w14:paraId="53C9E5C9" w14:textId="1DB11EAF" w:rsidR="005A7A93" w:rsidRPr="00A478E0" w:rsidRDefault="00E01C65" w:rsidP="00C27698">
      <w:pPr>
        <w:widowControl w:val="0"/>
        <w:spacing w:line="276" w:lineRule="auto"/>
        <w:jc w:val="both"/>
        <w:rPr>
          <w:bCs w:val="0"/>
          <w:lang w:bidi="fa-IR"/>
        </w:rPr>
      </w:pPr>
      <w:r w:rsidRPr="00A478E0">
        <w:rPr>
          <w:bCs w:val="0"/>
          <w:noProof/>
          <w:lang w:bidi="fa-IR"/>
        </w:rPr>
        <mc:AlternateContent>
          <mc:Choice Requires="wps">
            <w:drawing>
              <wp:anchor distT="0" distB="0" distL="114300" distR="114300" simplePos="0" relativeHeight="251658752" behindDoc="1" locked="0" layoutInCell="1" allowOverlap="1" wp14:anchorId="317BA8A9" wp14:editId="20915478">
                <wp:simplePos x="0" y="0"/>
                <wp:positionH relativeFrom="margin">
                  <wp:align>center</wp:align>
                </wp:positionH>
                <wp:positionV relativeFrom="paragraph">
                  <wp:posOffset>110035</wp:posOffset>
                </wp:positionV>
                <wp:extent cx="2797791" cy="580030"/>
                <wp:effectExtent l="76200" t="0" r="22225" b="86995"/>
                <wp:wrapNone/>
                <wp:docPr id="12"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791" cy="58003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14:paraId="560AC679" w14:textId="77777777" w:rsidR="00A9215D" w:rsidRPr="00A9215D" w:rsidRDefault="00A9215D" w:rsidP="00A9215D">
                            <w:pPr>
                              <w:widowControl w:val="0"/>
                              <w:spacing w:line="276" w:lineRule="auto"/>
                              <w:jc w:val="center"/>
                              <w:rPr>
                                <w:sz w:val="8"/>
                                <w:szCs w:val="8"/>
                                <w:rtl/>
                                <w:lang w:bidi="fa-IR"/>
                              </w:rPr>
                            </w:pPr>
                          </w:p>
                          <w:p w14:paraId="51590D5E" w14:textId="7C148891" w:rsidR="00A9215D" w:rsidRPr="00A9215D" w:rsidRDefault="00A9215D" w:rsidP="002D5BAC">
                            <w:pPr>
                              <w:widowControl w:val="0"/>
                              <w:spacing w:line="276" w:lineRule="auto"/>
                              <w:jc w:val="center"/>
                              <w:rPr>
                                <w:sz w:val="28"/>
                                <w:szCs w:val="28"/>
                                <w:lang w:bidi="fa-IR"/>
                              </w:rPr>
                            </w:pPr>
                            <w:r w:rsidRPr="00A9215D">
                              <w:rPr>
                                <w:rFonts w:hint="cs"/>
                                <w:sz w:val="28"/>
                                <w:szCs w:val="28"/>
                                <w:rtl/>
                                <w:lang w:bidi="fa-IR"/>
                              </w:rPr>
                              <w:t xml:space="preserve">تحلیل تورم در </w:t>
                            </w:r>
                            <w:proofErr w:type="spellStart"/>
                            <w:r w:rsidRPr="00A9215D">
                              <w:rPr>
                                <w:rFonts w:hint="cs"/>
                                <w:sz w:val="28"/>
                                <w:szCs w:val="28"/>
                                <w:rtl/>
                                <w:lang w:bidi="fa-IR"/>
                              </w:rPr>
                              <w:t>سه</w:t>
                            </w:r>
                            <w:r w:rsidR="002D5BAC">
                              <w:rPr>
                                <w:rFonts w:hint="cs"/>
                                <w:sz w:val="28"/>
                                <w:szCs w:val="28"/>
                                <w:rtl/>
                                <w:lang w:bidi="fa-IR"/>
                              </w:rPr>
                              <w:t>‌</w:t>
                            </w:r>
                            <w:r w:rsidRPr="00A9215D">
                              <w:rPr>
                                <w:rFonts w:hint="cs"/>
                                <w:sz w:val="28"/>
                                <w:szCs w:val="28"/>
                                <w:rtl/>
                                <w:lang w:bidi="fa-IR"/>
                              </w:rPr>
                              <w:t>ماهه</w:t>
                            </w:r>
                            <w:proofErr w:type="spellEnd"/>
                            <w:r w:rsidRPr="00A9215D">
                              <w:rPr>
                                <w:rFonts w:hint="cs"/>
                                <w:sz w:val="28"/>
                                <w:szCs w:val="28"/>
                                <w:rtl/>
                                <w:lang w:bidi="fa-IR"/>
                              </w:rPr>
                              <w:t xml:space="preserve"> تابستان 1400</w:t>
                            </w:r>
                          </w:p>
                          <w:p w14:paraId="13D88CE2" w14:textId="76BD259E" w:rsidR="00506666" w:rsidRPr="00A9215D" w:rsidRDefault="00506666" w:rsidP="00A9215D">
                            <w:pPr>
                              <w:spacing w:line="276" w:lineRule="auto"/>
                              <w:jc w:val="center"/>
                              <w:rPr>
                                <w:sz w:val="28"/>
                                <w:szCs w:val="28"/>
                                <w:rtl/>
                                <w:lang w:bidi="fa-I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7BA8A9" id="Text Box 687" o:spid="_x0000_s1028" type="#_x0000_t202" style="position:absolute;left:0;text-align:left;margin-left:0;margin-top:8.65pt;width:220.3pt;height:45.6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">
                <v:shadow on="t" opacity=".5" offset="-6pt,6pt"/>
                <v:textbox>
                  <w:txbxContent>
                    <w:p w14:paraId="560AC679" w14:textId="77777777" w:rsidR="00A9215D" w:rsidRPr="00A9215D" w:rsidRDefault="00A9215D" w:rsidP="00A9215D">
                      <w:pPr>
                        <w:widowControl w:val="0"/>
                        <w:spacing w:line="276" w:lineRule="auto"/>
                        <w:jc w:val="center"/>
                        <w:rPr>
                          <w:sz w:val="8"/>
                          <w:szCs w:val="8"/>
                          <w:rtl/>
                          <w:lang w:bidi="fa-IR"/>
                        </w:rPr>
                      </w:pPr>
                    </w:p>
                    <w:p w14:paraId="51590D5E" w14:textId="7C148891" w:rsidR="00A9215D" w:rsidRPr="00A9215D" w:rsidRDefault="00A9215D" w:rsidP="002D5BAC">
                      <w:pPr>
                        <w:widowControl w:val="0"/>
                        <w:spacing w:line="276" w:lineRule="auto"/>
                        <w:jc w:val="center"/>
                        <w:rPr>
                          <w:sz w:val="28"/>
                          <w:szCs w:val="28"/>
                          <w:lang w:bidi="fa-IR"/>
                        </w:rPr>
                      </w:pPr>
                      <w:r w:rsidRPr="00A9215D">
                        <w:rPr>
                          <w:rFonts w:hint="cs"/>
                          <w:sz w:val="28"/>
                          <w:szCs w:val="28"/>
                          <w:rtl/>
                          <w:lang w:bidi="fa-IR"/>
                        </w:rPr>
                        <w:t xml:space="preserve">تحلیل تورم در </w:t>
                      </w:r>
                      <w:proofErr w:type="spellStart"/>
                      <w:r w:rsidRPr="00A9215D">
                        <w:rPr>
                          <w:rFonts w:hint="cs"/>
                          <w:sz w:val="28"/>
                          <w:szCs w:val="28"/>
                          <w:rtl/>
                          <w:lang w:bidi="fa-IR"/>
                        </w:rPr>
                        <w:t>سه</w:t>
                      </w:r>
                      <w:r w:rsidR="002D5BAC">
                        <w:rPr>
                          <w:rFonts w:hint="cs"/>
                          <w:sz w:val="28"/>
                          <w:szCs w:val="28"/>
                          <w:rtl/>
                          <w:lang w:bidi="fa-IR"/>
                        </w:rPr>
                        <w:t>‌</w:t>
                      </w:r>
                      <w:r w:rsidRPr="00A9215D">
                        <w:rPr>
                          <w:rFonts w:hint="cs"/>
                          <w:sz w:val="28"/>
                          <w:szCs w:val="28"/>
                          <w:rtl/>
                          <w:lang w:bidi="fa-IR"/>
                        </w:rPr>
                        <w:t>ماهه</w:t>
                      </w:r>
                      <w:proofErr w:type="spellEnd"/>
                      <w:r w:rsidRPr="00A9215D">
                        <w:rPr>
                          <w:rFonts w:hint="cs"/>
                          <w:sz w:val="28"/>
                          <w:szCs w:val="28"/>
                          <w:rtl/>
                          <w:lang w:bidi="fa-IR"/>
                        </w:rPr>
                        <w:t xml:space="preserve"> تابستان 1400</w:t>
                      </w:r>
                    </w:p>
                    <w:p w14:paraId="13D88CE2" w14:textId="76BD259E" w:rsidR="00506666" w:rsidRPr="00A9215D" w:rsidRDefault="00506666" w:rsidP="00A9215D">
                      <w:pPr>
                        <w:spacing w:line="276" w:lineRule="auto"/>
                        <w:jc w:val="center"/>
                        <w:rPr>
                          <w:sz w:val="28"/>
                          <w:szCs w:val="28"/>
                          <w:rtl/>
                          <w:lang w:bidi="fa-IR"/>
                        </w:rPr>
                      </w:pPr>
                    </w:p>
                  </w:txbxContent>
                </v:textbox>
                <w10:wrap anchorx="margin"/>
              </v:shape>
            </w:pict>
          </mc:Fallback>
        </mc:AlternateContent>
      </w:r>
    </w:p>
    <w:p w14:paraId="03812E5C" w14:textId="30D95C27" w:rsidR="005A7A93" w:rsidRPr="00A478E0" w:rsidRDefault="005A7A93" w:rsidP="00C27698">
      <w:pPr>
        <w:widowControl w:val="0"/>
        <w:spacing w:line="276" w:lineRule="auto"/>
        <w:jc w:val="both"/>
        <w:rPr>
          <w:bCs w:val="0"/>
          <w:lang w:bidi="fa-IR"/>
        </w:rPr>
      </w:pPr>
    </w:p>
    <w:p w14:paraId="0DDC26D6" w14:textId="77777777" w:rsidR="00140BC6" w:rsidRPr="00A478E0" w:rsidRDefault="00140BC6" w:rsidP="00C27698">
      <w:pPr>
        <w:widowControl w:val="0"/>
        <w:spacing w:line="276" w:lineRule="auto"/>
        <w:jc w:val="both"/>
        <w:rPr>
          <w:bCs w:val="0"/>
          <w:sz w:val="34"/>
          <w:szCs w:val="30"/>
          <w:rtl/>
          <w:lang w:bidi="fa-IR"/>
        </w:rPr>
      </w:pPr>
    </w:p>
    <w:p w14:paraId="51CAA80C" w14:textId="5C1CEAB1" w:rsidR="00604526" w:rsidRDefault="00604526" w:rsidP="00C27698">
      <w:pPr>
        <w:widowControl w:val="0"/>
        <w:spacing w:line="276" w:lineRule="auto"/>
        <w:jc w:val="both"/>
        <w:rPr>
          <w:bCs w:val="0"/>
          <w:sz w:val="12"/>
          <w:szCs w:val="12"/>
          <w:rtl/>
          <w:lang w:bidi="fa-IR"/>
        </w:rPr>
      </w:pPr>
    </w:p>
    <w:p w14:paraId="5C647FF6" w14:textId="77777777" w:rsidR="001510ED" w:rsidRPr="00A478E0" w:rsidRDefault="001510ED" w:rsidP="00C27698">
      <w:pPr>
        <w:widowControl w:val="0"/>
        <w:spacing w:line="276" w:lineRule="auto"/>
        <w:jc w:val="both"/>
        <w:rPr>
          <w:bCs w:val="0"/>
          <w:sz w:val="12"/>
          <w:szCs w:val="12"/>
          <w:rtl/>
          <w:lang w:bidi="fa-IR"/>
        </w:rPr>
      </w:pPr>
    </w:p>
    <w:bookmarkStart w:id="5" w:name="_Toc487272638"/>
    <w:p w14:paraId="1582437D" w14:textId="34C62562" w:rsidR="008C1457" w:rsidRDefault="008C1457" w:rsidP="00682082">
      <w:pPr>
        <w:spacing w:line="276" w:lineRule="auto"/>
        <w:jc w:val="both"/>
        <w:rPr>
          <w:bCs w:val="0"/>
          <w:sz w:val="26"/>
          <w:szCs w:val="26"/>
          <w:rtl/>
          <w:lang w:bidi="fa-IR"/>
        </w:rPr>
      </w:pPr>
      <w:r w:rsidRPr="00A478E0">
        <w:rPr>
          <w:noProof/>
          <w:rtl/>
          <w:lang w:bidi="fa-IR"/>
        </w:rPr>
        <mc:AlternateContent>
          <mc:Choice Requires="wps">
            <w:drawing>
              <wp:anchor distT="0" distB="0" distL="114300" distR="114300" simplePos="0" relativeHeight="251717120" behindDoc="1" locked="0" layoutInCell="1" allowOverlap="1" wp14:anchorId="57C63C90" wp14:editId="3A5146F7">
                <wp:simplePos x="0" y="0"/>
                <wp:positionH relativeFrom="column">
                  <wp:posOffset>4369435</wp:posOffset>
                </wp:positionH>
                <wp:positionV relativeFrom="paragraph">
                  <wp:posOffset>206004</wp:posOffset>
                </wp:positionV>
                <wp:extent cx="660400" cy="431800"/>
                <wp:effectExtent l="76200" t="0" r="25400" b="101600"/>
                <wp:wrapNone/>
                <wp:docPr id="10"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5E26D" id="Rectangle 692" o:spid="_x0000_s1026" style="position:absolute;left:0;text-align:left;margin-left:344.05pt;margin-top:16.2pt;width:52pt;height:3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">
                <v:shadow on="t" opacity=".5" offset="-6pt,6pt"/>
              </v:rect>
            </w:pict>
          </mc:Fallback>
        </mc:AlternateContent>
      </w:r>
    </w:p>
    <w:p w14:paraId="6FFF24E2" w14:textId="7C9D2CA1" w:rsidR="008C1457" w:rsidRPr="008C1457" w:rsidRDefault="008C1457" w:rsidP="008C1457">
      <w:pPr>
        <w:keepNext/>
        <w:widowControl w:val="0"/>
        <w:spacing w:after="240" w:line="276" w:lineRule="auto"/>
        <w:ind w:left="170"/>
        <w:jc w:val="both"/>
        <w:outlineLvl w:val="0"/>
        <w:rPr>
          <w:b/>
          <w:sz w:val="26"/>
          <w:szCs w:val="26"/>
          <w:rtl/>
          <w:lang w:bidi="fa-IR"/>
        </w:rPr>
      </w:pPr>
      <w:bookmarkStart w:id="6" w:name="_Toc95220244"/>
      <w:r w:rsidRPr="008C1457">
        <w:rPr>
          <w:rFonts w:hint="cs"/>
          <w:b/>
          <w:sz w:val="26"/>
          <w:szCs w:val="26"/>
          <w:rtl/>
          <w:lang w:bidi="fa-IR"/>
        </w:rPr>
        <w:t>چکیده</w:t>
      </w:r>
      <w:bookmarkEnd w:id="6"/>
    </w:p>
    <w:p w14:paraId="4A2A84BB" w14:textId="60B1B978" w:rsidR="008C1457" w:rsidRDefault="008C1457" w:rsidP="000926E1">
      <w:pPr>
        <w:spacing w:line="276" w:lineRule="auto"/>
        <w:jc w:val="both"/>
        <w:rPr>
          <w:bCs w:val="0"/>
          <w:sz w:val="26"/>
          <w:szCs w:val="26"/>
          <w:rtl/>
        </w:rPr>
      </w:pPr>
      <w:r w:rsidRPr="002953CE">
        <w:rPr>
          <w:rFonts w:hint="cs"/>
          <w:bCs w:val="0"/>
          <w:sz w:val="26"/>
          <w:szCs w:val="26"/>
          <w:rtl/>
        </w:rPr>
        <w:t xml:space="preserve">شاخص قیمت مصرف‌کننده با 11 درصد افزایش در پایان </w:t>
      </w:r>
      <w:r w:rsidR="00E94C6F">
        <w:rPr>
          <w:rFonts w:hint="cs"/>
          <w:bCs w:val="0"/>
          <w:sz w:val="26"/>
          <w:szCs w:val="26"/>
          <w:rtl/>
        </w:rPr>
        <w:t xml:space="preserve">فصل </w:t>
      </w:r>
      <w:r w:rsidRPr="002953CE">
        <w:rPr>
          <w:rFonts w:hint="cs"/>
          <w:bCs w:val="0"/>
          <w:sz w:val="26"/>
          <w:szCs w:val="26"/>
          <w:rtl/>
        </w:rPr>
        <w:t xml:space="preserve">تابستان 1400 نسبت به پایان </w:t>
      </w:r>
      <w:r w:rsidR="008C0D3F">
        <w:rPr>
          <w:rFonts w:hint="cs"/>
          <w:bCs w:val="0"/>
          <w:sz w:val="26"/>
          <w:szCs w:val="26"/>
          <w:rtl/>
        </w:rPr>
        <w:t xml:space="preserve">فصل </w:t>
      </w:r>
      <w:r w:rsidRPr="002953CE">
        <w:rPr>
          <w:rFonts w:hint="cs"/>
          <w:bCs w:val="0"/>
          <w:sz w:val="26"/>
          <w:szCs w:val="26"/>
          <w:rtl/>
        </w:rPr>
        <w:t>بهار، بالاتر از نرخ رشد این شاخص در دو فصل قبل یعنی بهار 1400 و زمستان 1399 قرار گرفت</w:t>
      </w:r>
      <w:r>
        <w:rPr>
          <w:rFonts w:hint="cs"/>
          <w:bCs w:val="0"/>
          <w:sz w:val="26"/>
          <w:szCs w:val="26"/>
          <w:rtl/>
        </w:rPr>
        <w:t xml:space="preserve"> و </w:t>
      </w:r>
      <w:r w:rsidR="00E94C6F">
        <w:rPr>
          <w:rFonts w:hint="cs"/>
          <w:bCs w:val="0"/>
          <w:sz w:val="26"/>
          <w:szCs w:val="26"/>
          <w:rtl/>
        </w:rPr>
        <w:t>در‌</w:t>
      </w:r>
      <w:r>
        <w:rPr>
          <w:rFonts w:hint="cs"/>
          <w:bCs w:val="0"/>
          <w:sz w:val="26"/>
          <w:szCs w:val="26"/>
          <w:rtl/>
        </w:rPr>
        <w:t xml:space="preserve">مجموع نرخ تورم </w:t>
      </w:r>
      <w:r w:rsidR="00E94C6F">
        <w:rPr>
          <w:rFonts w:hint="cs"/>
          <w:bCs w:val="0"/>
          <w:sz w:val="26"/>
          <w:szCs w:val="26"/>
          <w:rtl/>
        </w:rPr>
        <w:t>نقطه‌</w:t>
      </w:r>
      <w:r>
        <w:rPr>
          <w:rFonts w:hint="cs"/>
          <w:bCs w:val="0"/>
          <w:sz w:val="26"/>
          <w:szCs w:val="26"/>
          <w:rtl/>
        </w:rPr>
        <w:t>به</w:t>
      </w:r>
      <w:r w:rsidR="00E94C6F">
        <w:rPr>
          <w:rFonts w:hint="cs"/>
          <w:bCs w:val="0"/>
          <w:sz w:val="26"/>
          <w:szCs w:val="26"/>
          <w:rtl/>
        </w:rPr>
        <w:t>‌</w:t>
      </w:r>
      <w:r>
        <w:rPr>
          <w:rFonts w:hint="cs"/>
          <w:bCs w:val="0"/>
          <w:sz w:val="26"/>
          <w:szCs w:val="26"/>
          <w:rtl/>
        </w:rPr>
        <w:t xml:space="preserve">نقطه در </w:t>
      </w:r>
      <w:r w:rsidR="00E94C6F">
        <w:rPr>
          <w:rFonts w:hint="cs"/>
          <w:bCs w:val="0"/>
          <w:sz w:val="26"/>
          <w:szCs w:val="26"/>
          <w:rtl/>
        </w:rPr>
        <w:t>شهریور‌</w:t>
      </w:r>
      <w:r>
        <w:rPr>
          <w:rFonts w:hint="cs"/>
          <w:bCs w:val="0"/>
          <w:sz w:val="26"/>
          <w:szCs w:val="26"/>
          <w:rtl/>
        </w:rPr>
        <w:t>ماه به حدود 43 درصد رسیده است</w:t>
      </w:r>
      <w:r w:rsidRPr="002953CE">
        <w:rPr>
          <w:rFonts w:hint="cs"/>
          <w:bCs w:val="0"/>
          <w:sz w:val="26"/>
          <w:szCs w:val="26"/>
          <w:rtl/>
        </w:rPr>
        <w:t>.</w:t>
      </w:r>
      <w:r>
        <w:rPr>
          <w:rFonts w:hint="cs"/>
          <w:bCs w:val="0"/>
          <w:sz w:val="26"/>
          <w:szCs w:val="26"/>
          <w:rtl/>
        </w:rPr>
        <w:t xml:space="preserve"> </w:t>
      </w:r>
      <w:r w:rsidRPr="002953CE">
        <w:rPr>
          <w:rFonts w:hint="cs"/>
          <w:bCs w:val="0"/>
          <w:sz w:val="26"/>
          <w:szCs w:val="26"/>
          <w:rtl/>
        </w:rPr>
        <w:t xml:space="preserve">پایین‌ترین نرخ تورم ماهیانه در 15 ماه گذشته برای </w:t>
      </w:r>
      <w:r w:rsidR="008C0D3F" w:rsidRPr="002953CE">
        <w:rPr>
          <w:rFonts w:hint="cs"/>
          <w:bCs w:val="0"/>
          <w:sz w:val="26"/>
          <w:szCs w:val="26"/>
          <w:rtl/>
        </w:rPr>
        <w:t>اردیبهشت</w:t>
      </w:r>
      <w:r w:rsidR="008C0D3F">
        <w:rPr>
          <w:rFonts w:hint="cs"/>
          <w:bCs w:val="0"/>
          <w:sz w:val="26"/>
          <w:szCs w:val="26"/>
          <w:rtl/>
        </w:rPr>
        <w:t>‌</w:t>
      </w:r>
      <w:r w:rsidRPr="002953CE">
        <w:rPr>
          <w:rFonts w:hint="cs"/>
          <w:bCs w:val="0"/>
          <w:sz w:val="26"/>
          <w:szCs w:val="26"/>
          <w:rtl/>
        </w:rPr>
        <w:t>ماه 1400 با</w:t>
      </w:r>
      <w:r w:rsidR="000926E1">
        <w:rPr>
          <w:rFonts w:hint="cs"/>
          <w:bCs w:val="0"/>
          <w:sz w:val="26"/>
          <w:szCs w:val="26"/>
          <w:rtl/>
          <w:lang w:bidi="fa-IR"/>
        </w:rPr>
        <w:t xml:space="preserve"> 7/0</w:t>
      </w:r>
      <w:r w:rsidRPr="002953CE">
        <w:rPr>
          <w:rFonts w:hint="cs"/>
          <w:bCs w:val="0"/>
          <w:sz w:val="26"/>
          <w:szCs w:val="26"/>
          <w:rtl/>
        </w:rPr>
        <w:t xml:space="preserve"> درصد بوده و پس از آن تورم ماهیانه روندی افزایشی داشته و </w:t>
      </w:r>
      <w:r w:rsidR="00E94C6F" w:rsidRPr="002953CE">
        <w:rPr>
          <w:rFonts w:hint="cs"/>
          <w:bCs w:val="0"/>
          <w:sz w:val="26"/>
          <w:szCs w:val="26"/>
          <w:rtl/>
        </w:rPr>
        <w:t>در</w:t>
      </w:r>
      <w:r w:rsidR="00E94C6F">
        <w:rPr>
          <w:rFonts w:hint="cs"/>
          <w:bCs w:val="0"/>
          <w:sz w:val="26"/>
          <w:szCs w:val="26"/>
          <w:rtl/>
        </w:rPr>
        <w:t>‌</w:t>
      </w:r>
      <w:r w:rsidRPr="002953CE">
        <w:rPr>
          <w:rFonts w:hint="cs"/>
          <w:bCs w:val="0"/>
          <w:sz w:val="26"/>
          <w:szCs w:val="26"/>
          <w:rtl/>
        </w:rPr>
        <w:t>نهایت در شهریور</w:t>
      </w:r>
      <w:r w:rsidR="008C0D3F">
        <w:rPr>
          <w:rFonts w:hint="cs"/>
          <w:bCs w:val="0"/>
          <w:sz w:val="26"/>
          <w:szCs w:val="26"/>
          <w:rtl/>
        </w:rPr>
        <w:t>‌ماه</w:t>
      </w:r>
      <w:r w:rsidRPr="002953CE">
        <w:rPr>
          <w:rFonts w:hint="cs"/>
          <w:bCs w:val="0"/>
          <w:sz w:val="26"/>
          <w:szCs w:val="26"/>
          <w:rtl/>
        </w:rPr>
        <w:t xml:space="preserve"> 1400 به</w:t>
      </w:r>
      <w:r w:rsidR="000926E1">
        <w:rPr>
          <w:rFonts w:hint="cs"/>
          <w:bCs w:val="0"/>
          <w:sz w:val="26"/>
          <w:szCs w:val="26"/>
          <w:rtl/>
        </w:rPr>
        <w:t xml:space="preserve"> 9/3</w:t>
      </w:r>
      <w:r w:rsidRPr="002953CE">
        <w:rPr>
          <w:rFonts w:hint="cs"/>
          <w:bCs w:val="0"/>
          <w:sz w:val="26"/>
          <w:szCs w:val="26"/>
          <w:rtl/>
        </w:rPr>
        <w:t xml:space="preserve"> درصد رسیده که بالاترین رقم در 9 ماه گذشته است.</w:t>
      </w:r>
      <w:r>
        <w:rPr>
          <w:rFonts w:hint="cs"/>
          <w:bCs w:val="0"/>
          <w:sz w:val="26"/>
          <w:szCs w:val="26"/>
          <w:rtl/>
        </w:rPr>
        <w:t xml:space="preserve"> در بین گروه‌های کالایی نیز شاخص خوراکی‌ها و آشامیدنی‌ها با</w:t>
      </w:r>
      <w:r w:rsidR="000926E1">
        <w:rPr>
          <w:rFonts w:hint="cs"/>
          <w:bCs w:val="0"/>
          <w:sz w:val="26"/>
          <w:szCs w:val="26"/>
          <w:rtl/>
        </w:rPr>
        <w:t xml:space="preserve"> 7/13</w:t>
      </w:r>
      <w:r>
        <w:rPr>
          <w:rFonts w:hint="cs"/>
          <w:bCs w:val="0"/>
          <w:sz w:val="26"/>
          <w:szCs w:val="26"/>
          <w:rtl/>
        </w:rPr>
        <w:t xml:space="preserve"> درصد رشد در </w:t>
      </w:r>
      <w:r w:rsidR="008C0D3F">
        <w:rPr>
          <w:rFonts w:hint="cs"/>
          <w:bCs w:val="0"/>
          <w:sz w:val="26"/>
          <w:szCs w:val="26"/>
          <w:rtl/>
        </w:rPr>
        <w:t xml:space="preserve">فصل </w:t>
      </w:r>
      <w:r>
        <w:rPr>
          <w:rFonts w:hint="cs"/>
          <w:bCs w:val="0"/>
          <w:sz w:val="26"/>
          <w:szCs w:val="26"/>
          <w:rtl/>
        </w:rPr>
        <w:t xml:space="preserve">تابستان، همچنان بالاترین نرخ رشد را در بین گروه‌های کالایی داراست که این </w:t>
      </w:r>
      <w:r w:rsidR="00351D31">
        <w:rPr>
          <w:rFonts w:hint="cs"/>
          <w:bCs w:val="0"/>
          <w:sz w:val="26"/>
          <w:szCs w:val="26"/>
          <w:rtl/>
        </w:rPr>
        <w:t xml:space="preserve">موضوع بر رفاه خانوار و </w:t>
      </w:r>
      <w:r w:rsidR="00E94C6F">
        <w:rPr>
          <w:rFonts w:hint="cs"/>
          <w:bCs w:val="0"/>
          <w:sz w:val="26"/>
          <w:szCs w:val="26"/>
          <w:rtl/>
        </w:rPr>
        <w:t>به‌</w:t>
      </w:r>
      <w:r w:rsidR="00351D31">
        <w:rPr>
          <w:rFonts w:hint="cs"/>
          <w:bCs w:val="0"/>
          <w:sz w:val="26"/>
          <w:szCs w:val="26"/>
          <w:rtl/>
        </w:rPr>
        <w:t>خصوص دهک</w:t>
      </w:r>
      <w:r>
        <w:rPr>
          <w:rFonts w:hint="cs"/>
          <w:bCs w:val="0"/>
          <w:sz w:val="26"/>
          <w:szCs w:val="26"/>
          <w:rtl/>
        </w:rPr>
        <w:t xml:space="preserve">‌های پایین درآمدی بسیار اثرگذار است. </w:t>
      </w:r>
    </w:p>
    <w:p w14:paraId="2685927F" w14:textId="4D8DF61C" w:rsidR="008C1457" w:rsidRPr="00295082" w:rsidRDefault="008C1457" w:rsidP="003B401B">
      <w:pPr>
        <w:widowControl w:val="0"/>
        <w:spacing w:line="276" w:lineRule="auto"/>
        <w:ind w:firstLine="397"/>
        <w:jc w:val="both"/>
        <w:rPr>
          <w:bCs w:val="0"/>
          <w:spacing w:val="-2"/>
          <w:sz w:val="26"/>
          <w:szCs w:val="26"/>
          <w:rtl/>
        </w:rPr>
      </w:pPr>
      <w:r w:rsidRPr="00295082">
        <w:rPr>
          <w:rFonts w:hint="cs"/>
          <w:bCs w:val="0"/>
          <w:spacing w:val="-2"/>
          <w:sz w:val="26"/>
          <w:szCs w:val="26"/>
          <w:rtl/>
        </w:rPr>
        <w:t xml:space="preserve">در بین عوامل بنیادین اثرگذار بر نرخ تورم، رشد پایه پولی در تیرماه 1400 به بالاترین مقدار خود در دهه گذشته رسیده </w:t>
      </w:r>
      <w:r w:rsidR="00E94C6F" w:rsidRPr="00295082">
        <w:rPr>
          <w:rFonts w:hint="cs"/>
          <w:bCs w:val="0"/>
          <w:spacing w:val="-2"/>
          <w:sz w:val="26"/>
          <w:szCs w:val="26"/>
          <w:rtl/>
        </w:rPr>
        <w:t>به‌</w:t>
      </w:r>
      <w:r w:rsidRPr="00295082">
        <w:rPr>
          <w:rFonts w:hint="cs"/>
          <w:bCs w:val="0"/>
          <w:spacing w:val="-2"/>
          <w:sz w:val="26"/>
          <w:szCs w:val="26"/>
          <w:rtl/>
        </w:rPr>
        <w:t>طوری</w:t>
      </w:r>
      <w:r w:rsidR="00E94C6F" w:rsidRPr="00295082">
        <w:rPr>
          <w:rFonts w:hint="cs"/>
          <w:bCs w:val="0"/>
          <w:spacing w:val="-2"/>
          <w:sz w:val="26"/>
          <w:szCs w:val="26"/>
          <w:rtl/>
        </w:rPr>
        <w:t>‌</w:t>
      </w:r>
      <w:r w:rsidRPr="00295082">
        <w:rPr>
          <w:rFonts w:hint="cs"/>
          <w:bCs w:val="0"/>
          <w:spacing w:val="-2"/>
          <w:sz w:val="26"/>
          <w:szCs w:val="26"/>
          <w:rtl/>
        </w:rPr>
        <w:t xml:space="preserve">که با 43 درصد یک رکورد را ثبت کرده و 22 درصد بالاتر از میانگین دهه </w:t>
      </w:r>
      <w:r w:rsidR="00E94C6F" w:rsidRPr="00295082">
        <w:rPr>
          <w:rFonts w:hint="cs"/>
          <w:bCs w:val="0"/>
          <w:spacing w:val="-2"/>
          <w:sz w:val="26"/>
          <w:szCs w:val="26"/>
          <w:rtl/>
        </w:rPr>
        <w:t>۱۳۹۰</w:t>
      </w:r>
      <w:r w:rsidRPr="00295082">
        <w:rPr>
          <w:rFonts w:hint="cs"/>
          <w:bCs w:val="0"/>
          <w:spacing w:val="-2"/>
          <w:sz w:val="26"/>
          <w:szCs w:val="26"/>
          <w:rtl/>
        </w:rPr>
        <w:t xml:space="preserve"> است. همچنین رشد نقدینگی در تیرماه به 39 درصد رسیده که 13 درصد بالاتر از میانگین دهه </w:t>
      </w:r>
      <w:r w:rsidR="00E94C6F" w:rsidRPr="00295082">
        <w:rPr>
          <w:rFonts w:hint="cs"/>
          <w:bCs w:val="0"/>
          <w:spacing w:val="-2"/>
          <w:sz w:val="26"/>
          <w:szCs w:val="26"/>
          <w:rtl/>
        </w:rPr>
        <w:t>۱۳</w:t>
      </w:r>
      <w:r w:rsidRPr="00295082">
        <w:rPr>
          <w:rFonts w:hint="cs"/>
          <w:bCs w:val="0"/>
          <w:spacing w:val="-2"/>
          <w:sz w:val="26"/>
          <w:szCs w:val="26"/>
          <w:rtl/>
        </w:rPr>
        <w:t>90 است.</w:t>
      </w:r>
      <w:r w:rsidR="00003891" w:rsidRPr="00295082">
        <w:rPr>
          <w:rFonts w:hint="cs"/>
          <w:bCs w:val="0"/>
          <w:spacing w:val="-2"/>
          <w:sz w:val="26"/>
          <w:szCs w:val="26"/>
          <w:rtl/>
        </w:rPr>
        <w:t xml:space="preserve"> </w:t>
      </w:r>
      <w:r w:rsidRPr="00295082">
        <w:rPr>
          <w:rFonts w:hint="cs"/>
          <w:bCs w:val="0"/>
          <w:spacing w:val="-2"/>
          <w:sz w:val="26"/>
          <w:szCs w:val="26"/>
          <w:rtl/>
        </w:rPr>
        <w:t xml:space="preserve">بررسی متغیرهای جانشین انتظارات تورمی نشان می‌دهد که مردم و </w:t>
      </w:r>
      <w:r w:rsidR="00E94C6F" w:rsidRPr="00295082">
        <w:rPr>
          <w:rFonts w:hint="cs"/>
          <w:bCs w:val="0"/>
          <w:spacing w:val="-2"/>
          <w:sz w:val="26"/>
          <w:szCs w:val="26"/>
          <w:rtl/>
        </w:rPr>
        <w:t xml:space="preserve">فعالان </w:t>
      </w:r>
      <w:r w:rsidRPr="00295082">
        <w:rPr>
          <w:rFonts w:hint="cs"/>
          <w:bCs w:val="0"/>
          <w:spacing w:val="-2"/>
          <w:sz w:val="26"/>
          <w:szCs w:val="26"/>
          <w:rtl/>
        </w:rPr>
        <w:t xml:space="preserve">بازار در </w:t>
      </w:r>
      <w:r w:rsidR="008C0D3F" w:rsidRPr="00295082">
        <w:rPr>
          <w:rFonts w:hint="cs"/>
          <w:bCs w:val="0"/>
          <w:spacing w:val="-2"/>
          <w:sz w:val="26"/>
          <w:szCs w:val="26"/>
          <w:rtl/>
        </w:rPr>
        <w:t xml:space="preserve">فصل </w:t>
      </w:r>
      <w:r w:rsidRPr="00295082">
        <w:rPr>
          <w:rFonts w:hint="cs"/>
          <w:bCs w:val="0"/>
          <w:spacing w:val="-2"/>
          <w:sz w:val="26"/>
          <w:szCs w:val="26"/>
          <w:rtl/>
        </w:rPr>
        <w:t xml:space="preserve">تابستان 1400 هنوز در حال ارزیابی بازار هستند و نمی‌توان گفت که انتظارات تورمی بسیار بالا و یا بسیار پایین است. در چنین شرایطی سیاست‌های دولت در شکل‌دهی انتظارات تورمی بسیار اثرگذار خواهد بود. </w:t>
      </w:r>
    </w:p>
    <w:p w14:paraId="6D51EA06" w14:textId="2EBE7F02" w:rsidR="008C1457" w:rsidRDefault="008C1457" w:rsidP="00003891">
      <w:pPr>
        <w:widowControl w:val="0"/>
        <w:spacing w:line="276" w:lineRule="auto"/>
        <w:ind w:firstLine="397"/>
        <w:jc w:val="both"/>
        <w:rPr>
          <w:bCs w:val="0"/>
          <w:sz w:val="26"/>
          <w:szCs w:val="26"/>
          <w:rtl/>
        </w:rPr>
      </w:pPr>
      <w:r>
        <w:rPr>
          <w:rFonts w:hint="cs"/>
          <w:bCs w:val="0"/>
          <w:sz w:val="26"/>
          <w:szCs w:val="26"/>
          <w:rtl/>
        </w:rPr>
        <w:t>درمجموع متغیرهای پولی کشور، یعنی رشد پایه پولی و نقدینگی در وضعیتی است که می‌تواند تورم‌های بزرگ</w:t>
      </w:r>
      <w:r w:rsidR="00332539">
        <w:rPr>
          <w:rFonts w:hint="cs"/>
          <w:bCs w:val="0"/>
          <w:sz w:val="26"/>
          <w:szCs w:val="26"/>
          <w:rtl/>
        </w:rPr>
        <w:t>‌</w:t>
      </w:r>
      <w:r>
        <w:rPr>
          <w:rFonts w:hint="cs"/>
          <w:bCs w:val="0"/>
          <w:sz w:val="26"/>
          <w:szCs w:val="26"/>
          <w:rtl/>
        </w:rPr>
        <w:t>تر</w:t>
      </w:r>
      <w:r>
        <w:rPr>
          <w:rFonts w:hint="cs"/>
          <w:bCs w:val="0"/>
          <w:sz w:val="26"/>
          <w:szCs w:val="26"/>
          <w:rtl/>
          <w:lang w:bidi="fa-IR"/>
        </w:rPr>
        <w:t>ی</w:t>
      </w:r>
      <w:r>
        <w:rPr>
          <w:rFonts w:hint="cs"/>
          <w:bCs w:val="0"/>
          <w:sz w:val="26"/>
          <w:szCs w:val="26"/>
          <w:rtl/>
        </w:rPr>
        <w:t xml:space="preserve"> در آینده به همراه داشته باشد. در چنین شرایطی کنترل کسری بودجه تا پایان سال 1400 و </w:t>
      </w:r>
      <w:r w:rsidR="00003891">
        <w:rPr>
          <w:rFonts w:hint="cs"/>
          <w:bCs w:val="0"/>
          <w:sz w:val="26"/>
          <w:szCs w:val="26"/>
          <w:rtl/>
        </w:rPr>
        <w:t>تدوین</w:t>
      </w:r>
      <w:r>
        <w:rPr>
          <w:rFonts w:hint="cs"/>
          <w:bCs w:val="0"/>
          <w:sz w:val="26"/>
          <w:szCs w:val="26"/>
          <w:rtl/>
        </w:rPr>
        <w:t xml:space="preserve"> بودجه</w:t>
      </w:r>
      <w:r w:rsidR="00003891">
        <w:rPr>
          <w:rFonts w:hint="cs"/>
          <w:bCs w:val="0"/>
          <w:sz w:val="26"/>
          <w:szCs w:val="26"/>
          <w:rtl/>
        </w:rPr>
        <w:t xml:space="preserve"> با کسری کمتر</w:t>
      </w:r>
      <w:r>
        <w:rPr>
          <w:rFonts w:hint="cs"/>
          <w:bCs w:val="0"/>
          <w:sz w:val="26"/>
          <w:szCs w:val="26"/>
          <w:rtl/>
        </w:rPr>
        <w:t xml:space="preserve"> برای سال 1401 باید در دستور کار دولت قرار گیرد. همچنین اصلاح سیاست‌های ارزی </w:t>
      </w:r>
      <w:r w:rsidR="00332539">
        <w:rPr>
          <w:rFonts w:hint="cs"/>
          <w:bCs w:val="0"/>
          <w:sz w:val="26"/>
          <w:szCs w:val="26"/>
          <w:rtl/>
        </w:rPr>
        <w:t>از‌</w:t>
      </w:r>
      <w:r w:rsidR="00003891">
        <w:rPr>
          <w:rFonts w:hint="cs"/>
          <w:bCs w:val="0"/>
          <w:sz w:val="26"/>
          <w:szCs w:val="26"/>
          <w:rtl/>
        </w:rPr>
        <w:t>جمله اهتمام بر بازگشت ارز حاصل از صادرات و جلوگیری از خروج سرمایه،</w:t>
      </w:r>
      <w:r>
        <w:rPr>
          <w:rFonts w:hint="cs"/>
          <w:bCs w:val="0"/>
          <w:sz w:val="26"/>
          <w:szCs w:val="26"/>
          <w:rtl/>
        </w:rPr>
        <w:t xml:space="preserve"> کاهش فاصله‌ نرخ </w:t>
      </w:r>
      <w:r w:rsidR="00003891">
        <w:rPr>
          <w:rFonts w:hint="cs"/>
          <w:bCs w:val="0"/>
          <w:sz w:val="26"/>
          <w:szCs w:val="26"/>
          <w:rtl/>
        </w:rPr>
        <w:t xml:space="preserve">ارز در سنا و نیما و اصلاح سیاست </w:t>
      </w:r>
      <w:r>
        <w:rPr>
          <w:rFonts w:hint="cs"/>
          <w:bCs w:val="0"/>
          <w:sz w:val="26"/>
          <w:szCs w:val="26"/>
          <w:rtl/>
        </w:rPr>
        <w:t xml:space="preserve">ارز ترجیحی </w:t>
      </w:r>
      <w:r w:rsidR="00003891">
        <w:rPr>
          <w:rFonts w:hint="cs"/>
          <w:bCs w:val="0"/>
          <w:sz w:val="26"/>
          <w:szCs w:val="26"/>
          <w:rtl/>
        </w:rPr>
        <w:t>ضروری است</w:t>
      </w:r>
      <w:r>
        <w:rPr>
          <w:rFonts w:hint="cs"/>
          <w:bCs w:val="0"/>
          <w:sz w:val="26"/>
          <w:szCs w:val="26"/>
          <w:rtl/>
        </w:rPr>
        <w:t xml:space="preserve">. </w:t>
      </w:r>
      <w:r w:rsidR="00332539">
        <w:rPr>
          <w:rFonts w:hint="cs"/>
          <w:bCs w:val="0"/>
          <w:sz w:val="26"/>
          <w:szCs w:val="26"/>
          <w:rtl/>
        </w:rPr>
        <w:t>در‌</w:t>
      </w:r>
      <w:r w:rsidR="00003891">
        <w:rPr>
          <w:rFonts w:hint="cs"/>
          <w:bCs w:val="0"/>
          <w:sz w:val="26"/>
          <w:szCs w:val="26"/>
          <w:rtl/>
        </w:rPr>
        <w:t>نهایت، با توجه به کندی مفرط در اصلاح ناترازی شبکه بانکی</w:t>
      </w:r>
      <w:r w:rsidR="003B401B">
        <w:rPr>
          <w:rFonts w:hint="cs"/>
          <w:bCs w:val="0"/>
          <w:sz w:val="26"/>
          <w:szCs w:val="26"/>
          <w:rtl/>
        </w:rPr>
        <w:t xml:space="preserve"> و آثار مخرب آن بر رشد ارقام پولی و تورم، جدیت در اجرای سیاست حدگذاری رشد ماه</w:t>
      </w:r>
      <w:r w:rsidR="00332539">
        <w:rPr>
          <w:rFonts w:hint="cs"/>
          <w:bCs w:val="0"/>
          <w:sz w:val="26"/>
          <w:szCs w:val="26"/>
          <w:rtl/>
        </w:rPr>
        <w:t>ی</w:t>
      </w:r>
      <w:r w:rsidR="003B401B">
        <w:rPr>
          <w:rFonts w:hint="cs"/>
          <w:bCs w:val="0"/>
          <w:sz w:val="26"/>
          <w:szCs w:val="26"/>
          <w:rtl/>
        </w:rPr>
        <w:t>انه ترازنامه</w:t>
      </w:r>
      <w:r w:rsidR="001F0EBB">
        <w:rPr>
          <w:rFonts w:hint="cs"/>
          <w:bCs w:val="0"/>
          <w:sz w:val="26"/>
          <w:szCs w:val="26"/>
          <w:rtl/>
        </w:rPr>
        <w:t xml:space="preserve"> بانک‌ها </w:t>
      </w:r>
      <w:r w:rsidR="003B401B">
        <w:rPr>
          <w:rFonts w:hint="cs"/>
          <w:bCs w:val="0"/>
          <w:sz w:val="26"/>
          <w:szCs w:val="26"/>
          <w:rtl/>
        </w:rPr>
        <w:t>ضروری است.</w:t>
      </w:r>
    </w:p>
    <w:p w14:paraId="5D1B2BE4" w14:textId="5AE4BDB9" w:rsidR="00E01C65" w:rsidRDefault="00E01C65" w:rsidP="00003891">
      <w:pPr>
        <w:widowControl w:val="0"/>
        <w:spacing w:line="276" w:lineRule="auto"/>
        <w:ind w:firstLine="397"/>
        <w:jc w:val="both"/>
        <w:rPr>
          <w:bCs w:val="0"/>
          <w:sz w:val="26"/>
          <w:szCs w:val="26"/>
          <w:rtl/>
        </w:rPr>
      </w:pPr>
    </w:p>
    <w:p w14:paraId="144F56CC" w14:textId="77777777" w:rsidR="00E01C65" w:rsidRDefault="00E01C65" w:rsidP="00003891">
      <w:pPr>
        <w:widowControl w:val="0"/>
        <w:spacing w:line="276" w:lineRule="auto"/>
        <w:ind w:firstLine="397"/>
        <w:jc w:val="both"/>
        <w:rPr>
          <w:bCs w:val="0"/>
          <w:sz w:val="26"/>
          <w:szCs w:val="26"/>
          <w:rtl/>
        </w:rPr>
      </w:pPr>
    </w:p>
    <w:bookmarkStart w:id="7" w:name="_Toc95220245"/>
    <w:bookmarkEnd w:id="5"/>
    <w:p w14:paraId="52DC32D4" w14:textId="635C25EB" w:rsidR="001A7982" w:rsidRPr="00A478E0" w:rsidRDefault="00FD0804" w:rsidP="00F06E6E">
      <w:pPr>
        <w:keepNext/>
        <w:widowControl w:val="0"/>
        <w:spacing w:after="240" w:line="276" w:lineRule="auto"/>
        <w:ind w:left="170"/>
        <w:jc w:val="both"/>
        <w:outlineLvl w:val="0"/>
        <w:rPr>
          <w:rFonts w:eastAsia="Calibri"/>
          <w:bCs w:val="0"/>
          <w:sz w:val="26"/>
          <w:szCs w:val="26"/>
          <w:rtl/>
          <w:lang w:bidi="fa-IR"/>
        </w:rPr>
      </w:pPr>
      <w:r w:rsidRPr="00A478E0">
        <w:rPr>
          <w:noProof/>
          <w:rtl/>
          <w:lang w:bidi="fa-IR"/>
        </w:rPr>
        <mc:AlternateContent>
          <mc:Choice Requires="wps">
            <w:drawing>
              <wp:anchor distT="0" distB="0" distL="114300" distR="114300" simplePos="0" relativeHeight="251723264" behindDoc="1" locked="0" layoutInCell="1" allowOverlap="1" wp14:anchorId="61278295" wp14:editId="4F8F2698">
                <wp:simplePos x="0" y="0"/>
                <wp:positionH relativeFrom="column">
                  <wp:posOffset>4370070</wp:posOffset>
                </wp:positionH>
                <wp:positionV relativeFrom="paragraph">
                  <wp:posOffset>-80381</wp:posOffset>
                </wp:positionV>
                <wp:extent cx="660400" cy="431800"/>
                <wp:effectExtent l="76200" t="0" r="25400" b="101600"/>
                <wp:wrapNone/>
                <wp:docPr id="2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F944" id="Rectangle 692" o:spid="_x0000_s1026" style="position:absolute;left:0;text-align:left;margin-left:344.1pt;margin-top:-6.35pt;width:52pt;height:34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">
                <v:shadow on="t" opacity=".5" offset="-6pt,6pt"/>
              </v:rect>
            </w:pict>
          </mc:Fallback>
        </mc:AlternateContent>
      </w:r>
      <w:r w:rsidR="001F6197" w:rsidRPr="001F6197">
        <w:rPr>
          <w:rFonts w:hint="cs"/>
          <w:sz w:val="30"/>
          <w:szCs w:val="26"/>
          <w:rtl/>
        </w:rPr>
        <w:t>مقدمه</w:t>
      </w:r>
      <w:bookmarkEnd w:id="7"/>
      <w:r w:rsidR="001F6197" w:rsidRPr="001F6197">
        <w:rPr>
          <w:rFonts w:eastAsia="Calibri"/>
          <w:bCs w:val="0"/>
          <w:noProof/>
          <w:sz w:val="32"/>
          <w:szCs w:val="32"/>
          <w:rtl/>
          <w:lang w:bidi="fa-IR"/>
        </w:rPr>
        <w:t xml:space="preserve"> </w:t>
      </w:r>
    </w:p>
    <w:p w14:paraId="565A2552" w14:textId="3F7C9ADD" w:rsidR="000913C1" w:rsidRPr="002953CE" w:rsidRDefault="000913C1" w:rsidP="001F0EBB">
      <w:pPr>
        <w:widowControl w:val="0"/>
        <w:spacing w:line="276" w:lineRule="auto"/>
        <w:jc w:val="both"/>
        <w:rPr>
          <w:bCs w:val="0"/>
          <w:sz w:val="26"/>
          <w:szCs w:val="26"/>
          <w:rtl/>
        </w:rPr>
      </w:pPr>
      <w:r w:rsidRPr="002953CE">
        <w:rPr>
          <w:rFonts w:hint="cs"/>
          <w:bCs w:val="0"/>
          <w:sz w:val="26"/>
          <w:szCs w:val="26"/>
          <w:rtl/>
        </w:rPr>
        <w:t xml:space="preserve">نرخ تورم و نوسانات آن؛ یکی از </w:t>
      </w:r>
      <w:r w:rsidR="001F0EBB">
        <w:rPr>
          <w:rFonts w:hint="cs"/>
          <w:bCs w:val="0"/>
          <w:sz w:val="26"/>
          <w:szCs w:val="26"/>
          <w:rtl/>
        </w:rPr>
        <w:t>مهم‌تر</w:t>
      </w:r>
      <w:r w:rsidRPr="002953CE">
        <w:rPr>
          <w:rFonts w:hint="cs"/>
          <w:bCs w:val="0"/>
          <w:sz w:val="26"/>
          <w:szCs w:val="26"/>
          <w:rtl/>
        </w:rPr>
        <w:t>ین متغیرهاي اقتصادی علامت</w:t>
      </w:r>
      <w:r w:rsidR="001F0EBB">
        <w:rPr>
          <w:rFonts w:hint="eastAsia"/>
          <w:bCs w:val="0"/>
          <w:sz w:val="26"/>
          <w:szCs w:val="26"/>
          <w:rtl/>
        </w:rPr>
        <w:t>‌</w:t>
      </w:r>
      <w:r w:rsidRPr="002953CE">
        <w:rPr>
          <w:rFonts w:hint="cs"/>
          <w:bCs w:val="0"/>
          <w:sz w:val="26"/>
          <w:szCs w:val="26"/>
          <w:rtl/>
        </w:rPr>
        <w:t xml:space="preserve">دهنده به فعالان اقتصادی است. </w:t>
      </w:r>
      <w:r w:rsidR="00475DDC">
        <w:rPr>
          <w:rFonts w:hint="cs"/>
          <w:bCs w:val="0"/>
          <w:sz w:val="26"/>
          <w:szCs w:val="26"/>
          <w:rtl/>
        </w:rPr>
        <w:t xml:space="preserve">به‌طور </w:t>
      </w:r>
      <w:r w:rsidRPr="002953CE">
        <w:rPr>
          <w:rFonts w:hint="cs"/>
          <w:bCs w:val="0"/>
          <w:sz w:val="26"/>
          <w:szCs w:val="26"/>
          <w:rtl/>
        </w:rPr>
        <w:t>معمول گزارش‌هاي دوره‌ای تورم در کشورهای مختلف دنیا</w:t>
      </w:r>
      <w:r w:rsidR="00332539">
        <w:rPr>
          <w:rFonts w:hint="cs"/>
          <w:bCs w:val="0"/>
          <w:sz w:val="26"/>
          <w:szCs w:val="26"/>
          <w:rtl/>
        </w:rPr>
        <w:t xml:space="preserve"> را</w:t>
      </w:r>
      <w:r w:rsidR="00332539" w:rsidRPr="002953CE">
        <w:rPr>
          <w:rFonts w:hint="cs"/>
          <w:bCs w:val="0"/>
          <w:sz w:val="26"/>
          <w:szCs w:val="26"/>
          <w:rtl/>
        </w:rPr>
        <w:t xml:space="preserve"> </w:t>
      </w:r>
      <w:r w:rsidRPr="002953CE">
        <w:rPr>
          <w:rFonts w:hint="cs"/>
          <w:bCs w:val="0"/>
          <w:sz w:val="26"/>
          <w:szCs w:val="26"/>
          <w:rtl/>
        </w:rPr>
        <w:t>بانک‌های مرکزی منتشر می‏</w:t>
      </w:r>
      <w:r w:rsidR="00332539">
        <w:rPr>
          <w:rFonts w:hint="cs"/>
          <w:bCs w:val="0"/>
          <w:sz w:val="26"/>
          <w:szCs w:val="26"/>
          <w:rtl/>
        </w:rPr>
        <w:t xml:space="preserve">‌کتد </w:t>
      </w:r>
      <w:r w:rsidRPr="002953CE">
        <w:rPr>
          <w:rFonts w:hint="cs"/>
          <w:bCs w:val="0"/>
          <w:sz w:val="26"/>
          <w:szCs w:val="26"/>
          <w:rtl/>
        </w:rPr>
        <w:t xml:space="preserve">که شامل تحلیلی بر </w:t>
      </w:r>
      <w:r w:rsidR="001F0EBB">
        <w:rPr>
          <w:rFonts w:hint="cs"/>
          <w:bCs w:val="0"/>
          <w:sz w:val="26"/>
          <w:szCs w:val="26"/>
          <w:rtl/>
        </w:rPr>
        <w:t>مهم‌تر</w:t>
      </w:r>
      <w:r w:rsidRPr="002953CE">
        <w:rPr>
          <w:rFonts w:hint="cs"/>
          <w:bCs w:val="0"/>
          <w:sz w:val="26"/>
          <w:szCs w:val="26"/>
          <w:rtl/>
        </w:rPr>
        <w:t>ین عوامل اثرگذار بر نرخ تورم در دوره مورد بررسی، تح</w:t>
      </w:r>
      <w:r w:rsidR="001F0EBB">
        <w:rPr>
          <w:rFonts w:hint="cs"/>
          <w:bCs w:val="0"/>
          <w:sz w:val="26"/>
          <w:szCs w:val="26"/>
          <w:rtl/>
        </w:rPr>
        <w:t>لیل عوامل اثر</w:t>
      </w:r>
      <w:r w:rsidRPr="002953CE">
        <w:rPr>
          <w:rFonts w:hint="cs"/>
          <w:bCs w:val="0"/>
          <w:sz w:val="26"/>
          <w:szCs w:val="26"/>
          <w:rtl/>
        </w:rPr>
        <w:t xml:space="preserve">گذار در دوره بعدی و سیاست بانک مرکزی در قبال نوسانات اقتصادی و تعیین نرخ تورم هدف است. </w:t>
      </w:r>
      <w:r w:rsidR="00351D31">
        <w:rPr>
          <w:rFonts w:hint="cs"/>
          <w:bCs w:val="0"/>
          <w:sz w:val="26"/>
          <w:szCs w:val="26"/>
          <w:rtl/>
        </w:rPr>
        <w:t>هرچند مدتی است که بانک مرکزی گزارش‌های مختصر ماه</w:t>
      </w:r>
      <w:r w:rsidR="00332539">
        <w:rPr>
          <w:rFonts w:hint="cs"/>
          <w:bCs w:val="0"/>
          <w:sz w:val="26"/>
          <w:szCs w:val="26"/>
          <w:rtl/>
        </w:rPr>
        <w:t>ی</w:t>
      </w:r>
      <w:r w:rsidR="00351D31">
        <w:rPr>
          <w:rFonts w:hint="cs"/>
          <w:bCs w:val="0"/>
          <w:sz w:val="26"/>
          <w:szCs w:val="26"/>
          <w:rtl/>
        </w:rPr>
        <w:t>انه با عنوان «</w:t>
      </w:r>
      <w:r w:rsidR="005B2337">
        <w:rPr>
          <w:rFonts w:hint="cs"/>
          <w:bCs w:val="0"/>
          <w:sz w:val="26"/>
          <w:szCs w:val="26"/>
          <w:rtl/>
        </w:rPr>
        <w:t>تحلیل</w:t>
      </w:r>
      <w:r w:rsidR="00351D31">
        <w:rPr>
          <w:rFonts w:hint="cs"/>
          <w:bCs w:val="0"/>
          <w:sz w:val="26"/>
          <w:szCs w:val="26"/>
          <w:rtl/>
        </w:rPr>
        <w:t xml:space="preserve"> تحولات اقتصاد کلان» منتشر می‌کند، اما </w:t>
      </w:r>
      <w:r w:rsidRPr="002953CE">
        <w:rPr>
          <w:rFonts w:hint="cs"/>
          <w:bCs w:val="0"/>
          <w:sz w:val="26"/>
          <w:szCs w:val="26"/>
          <w:rtl/>
        </w:rPr>
        <w:t>مت</w:t>
      </w:r>
      <w:r w:rsidR="00351D31">
        <w:rPr>
          <w:rFonts w:hint="cs"/>
          <w:bCs w:val="0"/>
          <w:sz w:val="26"/>
          <w:szCs w:val="26"/>
          <w:rtl/>
        </w:rPr>
        <w:t>أ</w:t>
      </w:r>
      <w:r w:rsidRPr="002953CE">
        <w:rPr>
          <w:rFonts w:hint="cs"/>
          <w:bCs w:val="0"/>
          <w:sz w:val="26"/>
          <w:szCs w:val="26"/>
          <w:rtl/>
        </w:rPr>
        <w:t xml:space="preserve">سفانه </w:t>
      </w:r>
      <w:r w:rsidR="00351D31">
        <w:rPr>
          <w:rFonts w:hint="cs"/>
          <w:bCs w:val="0"/>
          <w:sz w:val="26"/>
          <w:szCs w:val="26"/>
          <w:rtl/>
        </w:rPr>
        <w:t>گزارش دوره‌ای تورم مشتمل بر موارد پیش‌گفته</w:t>
      </w:r>
      <w:r w:rsidRPr="002953CE">
        <w:rPr>
          <w:rFonts w:hint="cs"/>
          <w:bCs w:val="0"/>
          <w:sz w:val="26"/>
          <w:szCs w:val="26"/>
          <w:rtl/>
        </w:rPr>
        <w:t xml:space="preserve"> </w:t>
      </w:r>
      <w:r w:rsidR="00332539">
        <w:rPr>
          <w:rFonts w:hint="cs"/>
          <w:bCs w:val="0"/>
          <w:sz w:val="26"/>
          <w:szCs w:val="26"/>
          <w:rtl/>
        </w:rPr>
        <w:t>را</w:t>
      </w:r>
      <w:r w:rsidR="00332539" w:rsidRPr="002953CE">
        <w:rPr>
          <w:rFonts w:hint="cs"/>
          <w:bCs w:val="0"/>
          <w:sz w:val="26"/>
          <w:szCs w:val="26"/>
          <w:rtl/>
        </w:rPr>
        <w:t xml:space="preserve"> </w:t>
      </w:r>
      <w:r w:rsidRPr="002953CE">
        <w:rPr>
          <w:rFonts w:hint="cs"/>
          <w:bCs w:val="0"/>
          <w:sz w:val="26"/>
          <w:szCs w:val="26"/>
          <w:rtl/>
        </w:rPr>
        <w:t>بانک مرکزی ایران منتشر نمي‏</w:t>
      </w:r>
      <w:r w:rsidR="00332539">
        <w:rPr>
          <w:rFonts w:hint="cs"/>
          <w:bCs w:val="0"/>
          <w:sz w:val="26"/>
          <w:szCs w:val="26"/>
          <w:rtl/>
        </w:rPr>
        <w:t>‌کند</w:t>
      </w:r>
      <w:r w:rsidRPr="002953CE">
        <w:rPr>
          <w:rFonts w:hint="cs"/>
          <w:bCs w:val="0"/>
          <w:sz w:val="26"/>
          <w:szCs w:val="26"/>
          <w:rtl/>
        </w:rPr>
        <w:t xml:space="preserve">. </w:t>
      </w:r>
      <w:r w:rsidR="00332539" w:rsidRPr="002953CE">
        <w:rPr>
          <w:rFonts w:hint="cs"/>
          <w:bCs w:val="0"/>
          <w:sz w:val="26"/>
          <w:szCs w:val="26"/>
          <w:rtl/>
        </w:rPr>
        <w:t>از</w:t>
      </w:r>
      <w:r w:rsidR="00332539">
        <w:rPr>
          <w:rFonts w:hint="cs"/>
          <w:bCs w:val="0"/>
          <w:sz w:val="26"/>
          <w:szCs w:val="26"/>
          <w:rtl/>
        </w:rPr>
        <w:t>‌</w:t>
      </w:r>
      <w:r w:rsidRPr="002953CE">
        <w:rPr>
          <w:rFonts w:hint="cs"/>
          <w:bCs w:val="0"/>
          <w:sz w:val="26"/>
          <w:szCs w:val="26"/>
          <w:rtl/>
        </w:rPr>
        <w:t xml:space="preserve">این‌رو مرکز پژوهش‌های مجلس شورای اسلامی </w:t>
      </w:r>
      <w:r w:rsidR="00332539" w:rsidRPr="002953CE">
        <w:rPr>
          <w:rFonts w:hint="cs"/>
          <w:bCs w:val="0"/>
          <w:sz w:val="26"/>
          <w:szCs w:val="26"/>
          <w:rtl/>
        </w:rPr>
        <w:t>به</w:t>
      </w:r>
      <w:r w:rsidR="00332539">
        <w:rPr>
          <w:rFonts w:hint="cs"/>
          <w:bCs w:val="0"/>
          <w:sz w:val="26"/>
          <w:szCs w:val="26"/>
          <w:rtl/>
        </w:rPr>
        <w:t>‌</w:t>
      </w:r>
      <w:r w:rsidRPr="002953CE">
        <w:rPr>
          <w:rFonts w:hint="cs"/>
          <w:bCs w:val="0"/>
          <w:sz w:val="26"/>
          <w:szCs w:val="26"/>
          <w:rtl/>
        </w:rPr>
        <w:t>منظور برآورده کردن نیاز نمایندگان مجلس شورای اسلامی و سایر سیاستگذاران برای دستیابی به تحلیلی درباره سیاست‌های اتخاذ شده و آثار آن بر شاخص‌های قیمت، اقدام به انتشار گزارش‌های تحلیلی فصلی تورم کرده است. این گزارش</w:t>
      </w:r>
      <w:r w:rsidRPr="002953CE">
        <w:rPr>
          <w:rFonts w:hint="eastAsia"/>
          <w:bCs w:val="0"/>
          <w:sz w:val="26"/>
          <w:szCs w:val="26"/>
          <w:rtl/>
        </w:rPr>
        <w:t>‌ها</w:t>
      </w:r>
      <w:r w:rsidRPr="002953CE">
        <w:rPr>
          <w:rFonts w:hint="cs"/>
          <w:bCs w:val="0"/>
          <w:sz w:val="26"/>
          <w:szCs w:val="26"/>
          <w:rtl/>
        </w:rPr>
        <w:t xml:space="preserve"> که پس از پایان هر فصل منتشر می‏شود، شامل مروری بر آخرین تغییرات شاخص قیمت </w:t>
      </w:r>
      <w:r w:rsidR="00CE3812" w:rsidRPr="002953CE">
        <w:rPr>
          <w:rFonts w:hint="cs"/>
          <w:bCs w:val="0"/>
          <w:sz w:val="26"/>
          <w:szCs w:val="26"/>
          <w:rtl/>
        </w:rPr>
        <w:t>مصرف</w:t>
      </w:r>
      <w:r w:rsidR="00CE3812">
        <w:rPr>
          <w:rFonts w:hint="cs"/>
          <w:bCs w:val="0"/>
          <w:sz w:val="26"/>
          <w:szCs w:val="26"/>
          <w:rtl/>
        </w:rPr>
        <w:t>‌</w:t>
      </w:r>
      <w:r w:rsidRPr="002953CE">
        <w:rPr>
          <w:rFonts w:hint="cs"/>
          <w:bCs w:val="0"/>
          <w:sz w:val="26"/>
          <w:szCs w:val="26"/>
          <w:rtl/>
        </w:rPr>
        <w:t xml:space="preserve">کننده، </w:t>
      </w:r>
      <w:r w:rsidR="001F0EBB">
        <w:rPr>
          <w:rFonts w:hint="cs"/>
          <w:bCs w:val="0"/>
          <w:sz w:val="26"/>
          <w:szCs w:val="26"/>
          <w:rtl/>
        </w:rPr>
        <w:t>مهم‌تر</w:t>
      </w:r>
      <w:r w:rsidRPr="002953CE">
        <w:rPr>
          <w:rFonts w:hint="cs"/>
          <w:bCs w:val="0"/>
          <w:sz w:val="26"/>
          <w:szCs w:val="26"/>
          <w:rtl/>
        </w:rPr>
        <w:t xml:space="preserve">ین عوامل اثرگذار بر نرخ تورم در دوره گذشته و توصیه‌های سیاستی است. </w:t>
      </w:r>
    </w:p>
    <w:p w14:paraId="5B56ACD4" w14:textId="23DF0391" w:rsidR="000913C1" w:rsidRPr="002953CE" w:rsidRDefault="00FD0804" w:rsidP="002953CE">
      <w:pPr>
        <w:widowControl w:val="0"/>
        <w:spacing w:line="276" w:lineRule="auto"/>
        <w:jc w:val="both"/>
        <w:rPr>
          <w:b/>
          <w:bCs w:val="0"/>
          <w:sz w:val="26"/>
          <w:szCs w:val="26"/>
          <w:rtl/>
        </w:rPr>
      </w:pPr>
      <w:r w:rsidRPr="00A478E0">
        <w:rPr>
          <w:noProof/>
          <w:rtl/>
          <w:lang w:bidi="fa-IR"/>
        </w:rPr>
        <mc:AlternateContent>
          <mc:Choice Requires="wps">
            <w:drawing>
              <wp:anchor distT="0" distB="0" distL="114300" distR="114300" simplePos="0" relativeHeight="251725312" behindDoc="1" locked="0" layoutInCell="1" allowOverlap="1" wp14:anchorId="196701AA" wp14:editId="358BBDB0">
                <wp:simplePos x="0" y="0"/>
                <wp:positionH relativeFrom="column">
                  <wp:posOffset>2326904</wp:posOffset>
                </wp:positionH>
                <wp:positionV relativeFrom="paragraph">
                  <wp:posOffset>198755</wp:posOffset>
                </wp:positionV>
                <wp:extent cx="2713393" cy="431800"/>
                <wp:effectExtent l="76200" t="0" r="10795" b="101600"/>
                <wp:wrapNone/>
                <wp:docPr id="23"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93"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FDDF7" id="Rectangle 692" o:spid="_x0000_s1026" style="position:absolute;left:0;text-align:left;margin-left:183.2pt;margin-top:15.65pt;width:213.65pt;height:3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">
                <v:shadow on="t" opacity=".5" offset="-6pt,6pt"/>
              </v:rect>
            </w:pict>
          </mc:Fallback>
        </mc:AlternateContent>
      </w:r>
    </w:p>
    <w:p w14:paraId="27312C64" w14:textId="420D299A" w:rsidR="000913C1" w:rsidRPr="00153FEF" w:rsidRDefault="000913C1" w:rsidP="00153FEF">
      <w:pPr>
        <w:keepNext/>
        <w:widowControl w:val="0"/>
        <w:spacing w:after="240" w:line="276" w:lineRule="auto"/>
        <w:ind w:left="170"/>
        <w:jc w:val="both"/>
        <w:outlineLvl w:val="0"/>
        <w:rPr>
          <w:sz w:val="30"/>
          <w:szCs w:val="26"/>
          <w:rtl/>
        </w:rPr>
      </w:pPr>
      <w:bookmarkStart w:id="8" w:name="_Toc95220246"/>
      <w:r w:rsidRPr="00153FEF">
        <w:rPr>
          <w:rFonts w:hint="cs"/>
          <w:sz w:val="30"/>
          <w:szCs w:val="26"/>
          <w:rtl/>
        </w:rPr>
        <w:t xml:space="preserve">1. تغییرات نرخ تورم در </w:t>
      </w:r>
      <w:r w:rsidR="00CE3812">
        <w:rPr>
          <w:rFonts w:hint="cs"/>
          <w:sz w:val="30"/>
          <w:szCs w:val="26"/>
          <w:rtl/>
        </w:rPr>
        <w:t xml:space="preserve">فصل </w:t>
      </w:r>
      <w:r w:rsidRPr="00153FEF">
        <w:rPr>
          <w:rFonts w:hint="cs"/>
          <w:sz w:val="30"/>
          <w:szCs w:val="26"/>
          <w:rtl/>
        </w:rPr>
        <w:t>تابستان 1400</w:t>
      </w:r>
      <w:bookmarkEnd w:id="8"/>
    </w:p>
    <w:p w14:paraId="2480B6F8" w14:textId="0D6065B3" w:rsidR="000913C1" w:rsidRPr="00242B8E" w:rsidRDefault="000913C1" w:rsidP="001F0EBB">
      <w:pPr>
        <w:widowControl w:val="0"/>
        <w:spacing w:line="276" w:lineRule="auto"/>
        <w:jc w:val="both"/>
        <w:rPr>
          <w:bCs w:val="0"/>
          <w:spacing w:val="-4"/>
          <w:sz w:val="26"/>
          <w:szCs w:val="26"/>
        </w:rPr>
      </w:pPr>
      <w:r w:rsidRPr="00242B8E">
        <w:rPr>
          <w:rFonts w:hint="cs"/>
          <w:bCs w:val="0"/>
          <w:spacing w:val="-4"/>
          <w:sz w:val="26"/>
          <w:szCs w:val="26"/>
          <w:rtl/>
        </w:rPr>
        <w:t xml:space="preserve">شاخص قیمت مصرف‌کننده با 11 درصد افزایش در پایان </w:t>
      </w:r>
      <w:r w:rsidR="00CE3812" w:rsidRPr="00242B8E">
        <w:rPr>
          <w:rFonts w:hint="cs"/>
          <w:bCs w:val="0"/>
          <w:spacing w:val="-4"/>
          <w:sz w:val="26"/>
          <w:szCs w:val="26"/>
          <w:rtl/>
        </w:rPr>
        <w:t xml:space="preserve">فصل </w:t>
      </w:r>
      <w:r w:rsidRPr="00242B8E">
        <w:rPr>
          <w:rFonts w:hint="cs"/>
          <w:bCs w:val="0"/>
          <w:spacing w:val="-4"/>
          <w:sz w:val="26"/>
          <w:szCs w:val="26"/>
          <w:rtl/>
        </w:rPr>
        <w:t xml:space="preserve">تابستان 1400 نسبت به پایان بهار، بالاتر از نرخ رشد این شاخص در دو فصل قبل یعنی بهار 1400 و زمستان 1399 قرار گرفت. </w:t>
      </w:r>
      <w:r w:rsidR="009F0B66" w:rsidRPr="00242B8E">
        <w:rPr>
          <w:rFonts w:hint="cs"/>
          <w:bCs w:val="0"/>
          <w:spacing w:val="-4"/>
          <w:sz w:val="26"/>
          <w:szCs w:val="26"/>
          <w:rtl/>
        </w:rPr>
        <w:t>همان‌طور</w:t>
      </w:r>
      <w:r w:rsidRPr="00242B8E">
        <w:rPr>
          <w:rFonts w:hint="cs"/>
          <w:bCs w:val="0"/>
          <w:spacing w:val="-4"/>
          <w:sz w:val="26"/>
          <w:szCs w:val="26"/>
          <w:rtl/>
        </w:rPr>
        <w:t xml:space="preserve"> که در نمودار 1 مشخص است، پایین‌ترین نرخ تورم ماهیانه در 15 ماه گذشته برای </w:t>
      </w:r>
      <w:r w:rsidR="00CE3812" w:rsidRPr="00242B8E">
        <w:rPr>
          <w:rFonts w:hint="cs"/>
          <w:bCs w:val="0"/>
          <w:spacing w:val="-4"/>
          <w:sz w:val="26"/>
          <w:szCs w:val="26"/>
          <w:rtl/>
        </w:rPr>
        <w:t>اردیبهشت‌</w:t>
      </w:r>
      <w:r w:rsidRPr="00242B8E">
        <w:rPr>
          <w:rFonts w:hint="cs"/>
          <w:bCs w:val="0"/>
          <w:spacing w:val="-4"/>
          <w:sz w:val="26"/>
          <w:szCs w:val="26"/>
          <w:rtl/>
        </w:rPr>
        <w:t xml:space="preserve">ماه 1400 با </w:t>
      </w:r>
      <w:r w:rsidR="00CE3812" w:rsidRPr="00242B8E">
        <w:rPr>
          <w:rFonts w:hint="cs"/>
          <w:bCs w:val="0"/>
          <w:spacing w:val="-4"/>
          <w:sz w:val="26"/>
          <w:szCs w:val="26"/>
          <w:rtl/>
        </w:rPr>
        <w:t xml:space="preserve">۷/۰ </w:t>
      </w:r>
      <w:r w:rsidRPr="00242B8E">
        <w:rPr>
          <w:rFonts w:hint="cs"/>
          <w:bCs w:val="0"/>
          <w:spacing w:val="-4"/>
          <w:sz w:val="26"/>
          <w:szCs w:val="26"/>
          <w:rtl/>
        </w:rPr>
        <w:t>درصد بوده و پس از آن تورم ماهیانه روندی افزایشی داشته و درنهایت در شهریور 1400 به</w:t>
      </w:r>
      <w:r w:rsidR="001F0EBB" w:rsidRPr="00242B8E">
        <w:rPr>
          <w:rFonts w:hint="cs"/>
          <w:bCs w:val="0"/>
          <w:spacing w:val="-4"/>
          <w:sz w:val="26"/>
          <w:szCs w:val="26"/>
          <w:rtl/>
        </w:rPr>
        <w:t xml:space="preserve"> 9/3</w:t>
      </w:r>
      <w:r w:rsidRPr="00242B8E">
        <w:rPr>
          <w:rFonts w:hint="cs"/>
          <w:bCs w:val="0"/>
          <w:spacing w:val="-4"/>
          <w:sz w:val="26"/>
          <w:szCs w:val="26"/>
          <w:rtl/>
        </w:rPr>
        <w:t xml:space="preserve"> درصد رسیده که بالاترین رقم در 9 ماه گذشته است. </w:t>
      </w:r>
      <w:r w:rsidR="00CE3812" w:rsidRPr="00242B8E">
        <w:rPr>
          <w:rFonts w:hint="cs"/>
          <w:bCs w:val="0"/>
          <w:spacing w:val="-4"/>
          <w:sz w:val="26"/>
          <w:szCs w:val="26"/>
          <w:rtl/>
        </w:rPr>
        <w:t>به‌طور‌</w:t>
      </w:r>
      <w:r w:rsidRPr="00242B8E">
        <w:rPr>
          <w:rFonts w:hint="cs"/>
          <w:bCs w:val="0"/>
          <w:spacing w:val="-4"/>
          <w:sz w:val="26"/>
          <w:szCs w:val="26"/>
          <w:rtl/>
        </w:rPr>
        <w:t>کلی از آذر 1399 با کاهش انتظارات تورمی ناشی از تغییرات در مناسبات بین‌المللی</w:t>
      </w:r>
      <w:r w:rsidR="005B2337" w:rsidRPr="00242B8E">
        <w:rPr>
          <w:rFonts w:hint="cs"/>
          <w:bCs w:val="0"/>
          <w:spacing w:val="-4"/>
          <w:sz w:val="26"/>
          <w:szCs w:val="26"/>
          <w:rtl/>
        </w:rPr>
        <w:t xml:space="preserve"> و ثبات نسبی نرخ ارز</w:t>
      </w:r>
      <w:r w:rsidRPr="00242B8E">
        <w:rPr>
          <w:rFonts w:hint="cs"/>
          <w:bCs w:val="0"/>
          <w:spacing w:val="-4"/>
          <w:sz w:val="26"/>
          <w:szCs w:val="26"/>
          <w:rtl/>
        </w:rPr>
        <w:t xml:space="preserve">، نرخ تورم ماهیانه رو به کاهش گذاشت، </w:t>
      </w:r>
      <w:r w:rsidR="00CE3812" w:rsidRPr="00242B8E">
        <w:rPr>
          <w:rFonts w:hint="cs"/>
          <w:bCs w:val="0"/>
          <w:spacing w:val="-4"/>
          <w:sz w:val="26"/>
          <w:szCs w:val="26"/>
          <w:rtl/>
        </w:rPr>
        <w:t>با</w:t>
      </w:r>
      <w:r w:rsidRPr="00242B8E">
        <w:rPr>
          <w:rFonts w:hint="cs"/>
          <w:bCs w:val="0"/>
          <w:spacing w:val="-4"/>
          <w:sz w:val="26"/>
          <w:szCs w:val="26"/>
          <w:rtl/>
        </w:rPr>
        <w:t>این</w:t>
      </w:r>
      <w:r w:rsidR="00CE3812" w:rsidRPr="00242B8E">
        <w:rPr>
          <w:rFonts w:hint="cs"/>
          <w:bCs w:val="0"/>
          <w:spacing w:val="-4"/>
          <w:sz w:val="26"/>
          <w:szCs w:val="26"/>
          <w:rtl/>
        </w:rPr>
        <w:t>‌</w:t>
      </w:r>
      <w:r w:rsidRPr="00242B8E">
        <w:rPr>
          <w:rFonts w:hint="cs"/>
          <w:bCs w:val="0"/>
          <w:spacing w:val="-4"/>
          <w:sz w:val="26"/>
          <w:szCs w:val="26"/>
          <w:rtl/>
        </w:rPr>
        <w:t>حال نرخ تورم از اردیبهشت</w:t>
      </w:r>
      <w:r w:rsidR="001F0EBB" w:rsidRPr="00242B8E">
        <w:rPr>
          <w:rFonts w:hint="eastAsia"/>
          <w:bCs w:val="0"/>
          <w:spacing w:val="-4"/>
          <w:sz w:val="26"/>
          <w:szCs w:val="26"/>
          <w:rtl/>
        </w:rPr>
        <w:t>‌</w:t>
      </w:r>
      <w:r w:rsidRPr="00242B8E">
        <w:rPr>
          <w:rFonts w:hint="cs"/>
          <w:bCs w:val="0"/>
          <w:spacing w:val="-4"/>
          <w:sz w:val="26"/>
          <w:szCs w:val="26"/>
          <w:rtl/>
        </w:rPr>
        <w:t>ماه به بعد</w:t>
      </w:r>
      <w:r w:rsidR="000E24A3" w:rsidRPr="00242B8E">
        <w:rPr>
          <w:rFonts w:hint="cs"/>
          <w:bCs w:val="0"/>
          <w:spacing w:val="-4"/>
          <w:sz w:val="26"/>
          <w:szCs w:val="26"/>
          <w:rtl/>
        </w:rPr>
        <w:t xml:space="preserve"> مجدداً </w:t>
      </w:r>
      <w:r w:rsidR="001F0EBB" w:rsidRPr="00242B8E">
        <w:rPr>
          <w:rFonts w:hint="cs"/>
          <w:bCs w:val="0"/>
          <w:spacing w:val="-4"/>
          <w:sz w:val="26"/>
          <w:szCs w:val="26"/>
          <w:rtl/>
        </w:rPr>
        <w:t>روند صعودی گرفته و تا شهریور</w:t>
      </w:r>
      <w:r w:rsidRPr="00242B8E">
        <w:rPr>
          <w:rFonts w:hint="cs"/>
          <w:bCs w:val="0"/>
          <w:spacing w:val="-4"/>
          <w:sz w:val="26"/>
          <w:szCs w:val="26"/>
          <w:rtl/>
        </w:rPr>
        <w:t xml:space="preserve">ماه در مدار صعودی قرار داشته است. </w:t>
      </w:r>
    </w:p>
    <w:p w14:paraId="78F81C3C" w14:textId="5ECDC872" w:rsidR="000913C1" w:rsidRPr="002953CE" w:rsidRDefault="000913C1" w:rsidP="001E5351">
      <w:pPr>
        <w:widowControl w:val="0"/>
        <w:spacing w:line="276" w:lineRule="auto"/>
        <w:ind w:firstLine="397"/>
        <w:jc w:val="both"/>
        <w:rPr>
          <w:bCs w:val="0"/>
          <w:sz w:val="26"/>
          <w:szCs w:val="26"/>
          <w:rtl/>
        </w:rPr>
      </w:pPr>
      <w:r w:rsidRPr="002953CE">
        <w:rPr>
          <w:rFonts w:hint="cs"/>
          <w:bCs w:val="0"/>
          <w:sz w:val="26"/>
          <w:szCs w:val="26"/>
          <w:rtl/>
        </w:rPr>
        <w:t>در نمودار 1، میانگین ده‌ساله</w:t>
      </w:r>
      <w:r w:rsidR="0002292C">
        <w:rPr>
          <w:rFonts w:hint="cs"/>
          <w:bCs w:val="0"/>
          <w:sz w:val="26"/>
          <w:szCs w:val="26"/>
          <w:rtl/>
        </w:rPr>
        <w:t xml:space="preserve"> </w:t>
      </w:r>
      <w:r w:rsidRPr="002953CE">
        <w:rPr>
          <w:rFonts w:hint="cs"/>
          <w:bCs w:val="0"/>
          <w:sz w:val="26"/>
          <w:szCs w:val="26"/>
          <w:rtl/>
        </w:rPr>
        <w:t xml:space="preserve">نرخ تورم ماهیانه نیز رسم شده است. باید توجه داشت که </w:t>
      </w:r>
      <w:r w:rsidR="00CE3812">
        <w:rPr>
          <w:rFonts w:hint="cs"/>
          <w:bCs w:val="0"/>
          <w:sz w:val="26"/>
          <w:szCs w:val="26"/>
          <w:rtl/>
        </w:rPr>
        <w:t>به‌طور‌</w:t>
      </w:r>
      <w:r w:rsidRPr="002953CE">
        <w:rPr>
          <w:rFonts w:hint="cs"/>
          <w:bCs w:val="0"/>
          <w:sz w:val="26"/>
          <w:szCs w:val="26"/>
          <w:rtl/>
        </w:rPr>
        <w:t>کلی دهه</w:t>
      </w:r>
      <w:r w:rsidR="0002292C">
        <w:rPr>
          <w:rFonts w:hint="cs"/>
          <w:bCs w:val="0"/>
          <w:sz w:val="26"/>
          <w:szCs w:val="26"/>
          <w:rtl/>
        </w:rPr>
        <w:t xml:space="preserve"> </w:t>
      </w:r>
      <w:r w:rsidRPr="002953CE">
        <w:rPr>
          <w:rFonts w:hint="cs"/>
          <w:bCs w:val="0"/>
          <w:sz w:val="26"/>
          <w:szCs w:val="26"/>
          <w:rtl/>
        </w:rPr>
        <w:t>1390 یک دهه</w:t>
      </w:r>
      <w:r w:rsidR="0002292C">
        <w:rPr>
          <w:rFonts w:hint="cs"/>
          <w:bCs w:val="0"/>
          <w:sz w:val="26"/>
          <w:szCs w:val="26"/>
          <w:rtl/>
        </w:rPr>
        <w:t xml:space="preserve"> </w:t>
      </w:r>
      <w:r w:rsidRPr="002953CE">
        <w:rPr>
          <w:rFonts w:hint="cs"/>
          <w:bCs w:val="0"/>
          <w:sz w:val="26"/>
          <w:szCs w:val="26"/>
          <w:rtl/>
        </w:rPr>
        <w:t xml:space="preserve">تورمی در اقتصاد ایران محسوب می‌شود و نرخ‌های تورم در این دهه به‌طور قابل توجهی بالاتر از نرخ‌های تورم </w:t>
      </w:r>
      <w:r w:rsidR="00CE3812" w:rsidRPr="002953CE">
        <w:rPr>
          <w:rFonts w:hint="cs"/>
          <w:bCs w:val="0"/>
          <w:sz w:val="26"/>
          <w:szCs w:val="26"/>
          <w:rtl/>
        </w:rPr>
        <w:t>بلند</w:t>
      </w:r>
      <w:r w:rsidR="00CE3812">
        <w:rPr>
          <w:rFonts w:hint="cs"/>
          <w:bCs w:val="0"/>
          <w:sz w:val="26"/>
          <w:szCs w:val="26"/>
          <w:rtl/>
        </w:rPr>
        <w:t>‌</w:t>
      </w:r>
      <w:r w:rsidRPr="002953CE">
        <w:rPr>
          <w:rFonts w:hint="cs"/>
          <w:bCs w:val="0"/>
          <w:sz w:val="26"/>
          <w:szCs w:val="26"/>
          <w:rtl/>
        </w:rPr>
        <w:t xml:space="preserve">مدت اقتصاد ایران است. </w:t>
      </w:r>
    </w:p>
    <w:p w14:paraId="70F9E2BE" w14:textId="4E03AF57" w:rsidR="00EE0056" w:rsidRPr="00242B8E" w:rsidRDefault="000913C1" w:rsidP="00242B8E">
      <w:pPr>
        <w:widowControl w:val="0"/>
        <w:spacing w:line="276" w:lineRule="auto"/>
        <w:ind w:firstLine="397"/>
        <w:jc w:val="both"/>
        <w:rPr>
          <w:bCs w:val="0"/>
          <w:sz w:val="26"/>
          <w:szCs w:val="26"/>
          <w:rtl/>
        </w:rPr>
      </w:pPr>
      <w:r w:rsidRPr="00242B8E">
        <w:rPr>
          <w:rFonts w:hint="cs"/>
          <w:bCs w:val="0"/>
          <w:sz w:val="26"/>
          <w:szCs w:val="26"/>
          <w:rtl/>
        </w:rPr>
        <w:t>نرخ تورم در 15 ماه گذشته تنها در ماه‌های خرداد، اسفند و اردیبهشت پایین‌تر از میانگین ده‌ساله قرار داشته و در سایر ماه‌ها بسیار بالاتر از میانگین قرار دارد، همچنین با وجود آنکه در</w:t>
      </w:r>
      <w:r w:rsidR="00CE3812" w:rsidRPr="00242B8E">
        <w:rPr>
          <w:rFonts w:hint="cs"/>
          <w:bCs w:val="0"/>
          <w:sz w:val="26"/>
          <w:szCs w:val="26"/>
          <w:rtl/>
        </w:rPr>
        <w:t xml:space="preserve"> فصل</w:t>
      </w:r>
      <w:r w:rsidRPr="00242B8E">
        <w:rPr>
          <w:rFonts w:hint="cs"/>
          <w:bCs w:val="0"/>
          <w:sz w:val="26"/>
          <w:szCs w:val="26"/>
          <w:rtl/>
        </w:rPr>
        <w:t xml:space="preserve"> زمستان 1399 فاصله‌</w:t>
      </w:r>
      <w:r w:rsidR="0002292C" w:rsidRPr="00242B8E">
        <w:rPr>
          <w:rFonts w:hint="cs"/>
          <w:bCs w:val="0"/>
          <w:sz w:val="26"/>
          <w:szCs w:val="26"/>
          <w:rtl/>
        </w:rPr>
        <w:t xml:space="preserve"> </w:t>
      </w:r>
      <w:r w:rsidRPr="00242B8E">
        <w:rPr>
          <w:rFonts w:hint="cs"/>
          <w:bCs w:val="0"/>
          <w:sz w:val="26"/>
          <w:szCs w:val="26"/>
          <w:rtl/>
        </w:rPr>
        <w:t>بین نرخ تورم ماهیانه با نرخ تورم میانگین کم شده است، اما این فاصله</w:t>
      </w:r>
      <w:r w:rsidR="000E24A3" w:rsidRPr="00242B8E">
        <w:rPr>
          <w:rFonts w:hint="cs"/>
          <w:bCs w:val="0"/>
          <w:sz w:val="26"/>
          <w:szCs w:val="26"/>
          <w:rtl/>
        </w:rPr>
        <w:t xml:space="preserve"> مجدداً </w:t>
      </w:r>
      <w:r w:rsidRPr="00242B8E">
        <w:rPr>
          <w:rFonts w:hint="cs"/>
          <w:bCs w:val="0"/>
          <w:sz w:val="26"/>
          <w:szCs w:val="26"/>
          <w:rtl/>
        </w:rPr>
        <w:t xml:space="preserve">در </w:t>
      </w:r>
      <w:r w:rsidR="00CE3812" w:rsidRPr="00242B8E">
        <w:rPr>
          <w:rFonts w:hint="cs"/>
          <w:bCs w:val="0"/>
          <w:sz w:val="26"/>
          <w:szCs w:val="26"/>
          <w:rtl/>
        </w:rPr>
        <w:t xml:space="preserve">فصل </w:t>
      </w:r>
      <w:r w:rsidRPr="00242B8E">
        <w:rPr>
          <w:rFonts w:hint="cs"/>
          <w:bCs w:val="0"/>
          <w:sz w:val="26"/>
          <w:szCs w:val="26"/>
          <w:rtl/>
        </w:rPr>
        <w:t>تابستان 1400 افزایش یافته است.</w:t>
      </w:r>
    </w:p>
    <w:p w14:paraId="2D52AF31" w14:textId="14A1AA74" w:rsidR="002953CE" w:rsidRPr="00020A19" w:rsidRDefault="00B912E9" w:rsidP="002953CE">
      <w:pPr>
        <w:pStyle w:val="aff6"/>
        <w:keepNext/>
        <w:widowControl w:val="0"/>
        <w:spacing w:after="0" w:line="240" w:lineRule="auto"/>
        <w:rPr>
          <w:b w:val="0"/>
          <w:bCs w:val="0"/>
          <w:rtl/>
        </w:rPr>
      </w:pPr>
      <w:r w:rsidRPr="00153FEF">
        <w:rPr>
          <w:noProof/>
          <w:sz w:val="24"/>
          <w:szCs w:val="24"/>
        </w:rPr>
        <w:drawing>
          <wp:anchor distT="0" distB="0" distL="114300" distR="114300" simplePos="0" relativeHeight="251698688" behindDoc="1" locked="0" layoutInCell="1" allowOverlap="1" wp14:anchorId="05981742" wp14:editId="43CFFA50">
            <wp:simplePos x="0" y="0"/>
            <wp:positionH relativeFrom="margin">
              <wp:posOffset>-18271</wp:posOffset>
            </wp:positionH>
            <wp:positionV relativeFrom="paragraph">
              <wp:posOffset>239707</wp:posOffset>
            </wp:positionV>
            <wp:extent cx="5055079" cy="2493010"/>
            <wp:effectExtent l="0" t="0" r="12700" b="2540"/>
            <wp:wrapNone/>
            <wp:docPr id="3" name="Chart 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2953CE" w:rsidRPr="00153FEF">
        <w:rPr>
          <w:rFonts w:hint="cs"/>
          <w:sz w:val="24"/>
          <w:szCs w:val="24"/>
          <w:rtl/>
        </w:rPr>
        <w:t>نمودار 1. رشد ماه</w:t>
      </w:r>
      <w:r w:rsidR="00CE3812">
        <w:rPr>
          <w:rFonts w:hint="cs"/>
          <w:sz w:val="24"/>
          <w:szCs w:val="24"/>
          <w:rtl/>
        </w:rPr>
        <w:t>ی</w:t>
      </w:r>
      <w:r w:rsidR="002953CE" w:rsidRPr="00153FEF">
        <w:rPr>
          <w:rFonts w:hint="cs"/>
          <w:sz w:val="24"/>
          <w:szCs w:val="24"/>
          <w:rtl/>
        </w:rPr>
        <w:t xml:space="preserve">انه و فصلی شاخص قیمت </w:t>
      </w:r>
      <w:proofErr w:type="spellStart"/>
      <w:r w:rsidR="00CE3812" w:rsidRPr="00153FEF">
        <w:rPr>
          <w:rFonts w:hint="cs"/>
          <w:sz w:val="24"/>
          <w:szCs w:val="24"/>
          <w:rtl/>
        </w:rPr>
        <w:t>مصرف</w:t>
      </w:r>
      <w:r w:rsidR="00CE3812">
        <w:rPr>
          <w:rFonts w:hint="cs"/>
          <w:sz w:val="24"/>
          <w:szCs w:val="24"/>
          <w:rtl/>
        </w:rPr>
        <w:t>‌</w:t>
      </w:r>
      <w:r w:rsidR="002953CE" w:rsidRPr="00153FEF">
        <w:rPr>
          <w:rFonts w:hint="cs"/>
          <w:sz w:val="24"/>
          <w:szCs w:val="24"/>
          <w:rtl/>
        </w:rPr>
        <w:t>کننده</w:t>
      </w:r>
      <w:proofErr w:type="spellEnd"/>
      <w:r w:rsidR="002953CE" w:rsidRPr="00153FEF">
        <w:rPr>
          <w:rFonts w:hint="cs"/>
          <w:sz w:val="24"/>
          <w:szCs w:val="24"/>
          <w:rtl/>
        </w:rPr>
        <w:t xml:space="preserve"> </w:t>
      </w:r>
      <w:r w:rsidR="002953CE" w:rsidRPr="00020A19">
        <w:rPr>
          <w:rFonts w:hint="cs"/>
          <w:b w:val="0"/>
          <w:bCs w:val="0"/>
          <w:rtl/>
        </w:rPr>
        <w:t>(درصد)</w:t>
      </w:r>
    </w:p>
    <w:p w14:paraId="219F35E0" w14:textId="0DB93136" w:rsidR="00153FEF" w:rsidRDefault="00153FEF" w:rsidP="00153FEF">
      <w:pPr>
        <w:widowControl w:val="0"/>
        <w:spacing w:line="276" w:lineRule="auto"/>
        <w:jc w:val="both"/>
        <w:rPr>
          <w:bCs w:val="0"/>
          <w:sz w:val="26"/>
          <w:szCs w:val="26"/>
          <w:rtl/>
        </w:rPr>
      </w:pPr>
    </w:p>
    <w:p w14:paraId="26FCD299" w14:textId="348F13C3" w:rsidR="00153FEF" w:rsidRDefault="00153FEF" w:rsidP="00153FEF">
      <w:pPr>
        <w:widowControl w:val="0"/>
        <w:spacing w:line="276" w:lineRule="auto"/>
        <w:jc w:val="both"/>
        <w:rPr>
          <w:bCs w:val="0"/>
          <w:sz w:val="26"/>
          <w:szCs w:val="26"/>
          <w:rtl/>
        </w:rPr>
      </w:pPr>
    </w:p>
    <w:p w14:paraId="6FF5EDD6" w14:textId="3DB3F2D1" w:rsidR="00153FEF" w:rsidRDefault="00153FEF" w:rsidP="00153FEF">
      <w:pPr>
        <w:widowControl w:val="0"/>
        <w:spacing w:line="276" w:lineRule="auto"/>
        <w:jc w:val="both"/>
        <w:rPr>
          <w:bCs w:val="0"/>
          <w:sz w:val="26"/>
          <w:szCs w:val="26"/>
          <w:rtl/>
        </w:rPr>
      </w:pPr>
    </w:p>
    <w:p w14:paraId="3B771744" w14:textId="45DB146F" w:rsidR="00153FEF" w:rsidRDefault="00153FEF" w:rsidP="00153FEF">
      <w:pPr>
        <w:widowControl w:val="0"/>
        <w:spacing w:line="276" w:lineRule="auto"/>
        <w:jc w:val="both"/>
        <w:rPr>
          <w:bCs w:val="0"/>
          <w:sz w:val="26"/>
          <w:szCs w:val="26"/>
          <w:rtl/>
        </w:rPr>
      </w:pPr>
    </w:p>
    <w:p w14:paraId="00ABC3FD" w14:textId="22083298" w:rsidR="00153FEF" w:rsidRDefault="00153FEF" w:rsidP="00153FEF">
      <w:pPr>
        <w:widowControl w:val="0"/>
        <w:spacing w:line="276" w:lineRule="auto"/>
        <w:jc w:val="both"/>
        <w:rPr>
          <w:bCs w:val="0"/>
          <w:sz w:val="26"/>
          <w:szCs w:val="26"/>
          <w:rtl/>
        </w:rPr>
      </w:pPr>
    </w:p>
    <w:p w14:paraId="2F89B687" w14:textId="17D33337" w:rsidR="00153FEF" w:rsidRDefault="00153FEF" w:rsidP="00153FEF">
      <w:pPr>
        <w:widowControl w:val="0"/>
        <w:spacing w:line="276" w:lineRule="auto"/>
        <w:jc w:val="both"/>
        <w:rPr>
          <w:bCs w:val="0"/>
          <w:sz w:val="26"/>
          <w:szCs w:val="26"/>
          <w:rtl/>
        </w:rPr>
      </w:pPr>
    </w:p>
    <w:p w14:paraId="1C607BAE" w14:textId="44D61ECB" w:rsidR="00153FEF" w:rsidRDefault="00153FEF" w:rsidP="00153FEF">
      <w:pPr>
        <w:widowControl w:val="0"/>
        <w:spacing w:line="276" w:lineRule="auto"/>
        <w:jc w:val="both"/>
        <w:rPr>
          <w:bCs w:val="0"/>
          <w:sz w:val="26"/>
          <w:szCs w:val="26"/>
          <w:rtl/>
        </w:rPr>
      </w:pPr>
    </w:p>
    <w:p w14:paraId="65683613" w14:textId="55E690D4" w:rsidR="00153FEF" w:rsidRDefault="00153FEF" w:rsidP="00153FEF">
      <w:pPr>
        <w:widowControl w:val="0"/>
        <w:spacing w:line="276" w:lineRule="auto"/>
        <w:jc w:val="both"/>
        <w:rPr>
          <w:bCs w:val="0"/>
          <w:sz w:val="18"/>
          <w:szCs w:val="18"/>
          <w:rtl/>
        </w:rPr>
      </w:pPr>
    </w:p>
    <w:p w14:paraId="094EE963" w14:textId="4C6CA958" w:rsidR="00B912E9" w:rsidRDefault="00B912E9" w:rsidP="00153FEF">
      <w:pPr>
        <w:widowControl w:val="0"/>
        <w:spacing w:line="276" w:lineRule="auto"/>
        <w:jc w:val="both"/>
        <w:rPr>
          <w:bCs w:val="0"/>
          <w:sz w:val="8"/>
          <w:szCs w:val="8"/>
          <w:rtl/>
        </w:rPr>
      </w:pPr>
    </w:p>
    <w:p w14:paraId="7FA96C7B" w14:textId="1933C4BF" w:rsidR="00B912E9" w:rsidRDefault="00B912E9" w:rsidP="00153FEF">
      <w:pPr>
        <w:widowControl w:val="0"/>
        <w:spacing w:line="276" w:lineRule="auto"/>
        <w:jc w:val="both"/>
        <w:rPr>
          <w:bCs w:val="0"/>
          <w:sz w:val="8"/>
          <w:szCs w:val="8"/>
          <w:rtl/>
        </w:rPr>
      </w:pPr>
    </w:p>
    <w:p w14:paraId="720F9D0A" w14:textId="60D21850" w:rsidR="00B912E9" w:rsidRDefault="00B912E9" w:rsidP="00153FEF">
      <w:pPr>
        <w:widowControl w:val="0"/>
        <w:spacing w:line="276" w:lineRule="auto"/>
        <w:jc w:val="both"/>
        <w:rPr>
          <w:bCs w:val="0"/>
          <w:sz w:val="8"/>
          <w:szCs w:val="8"/>
          <w:rtl/>
        </w:rPr>
      </w:pPr>
    </w:p>
    <w:p w14:paraId="76FBA048" w14:textId="77777777" w:rsidR="00B912E9" w:rsidRPr="00B912E9" w:rsidRDefault="00B912E9" w:rsidP="00153FEF">
      <w:pPr>
        <w:widowControl w:val="0"/>
        <w:spacing w:line="276" w:lineRule="auto"/>
        <w:jc w:val="both"/>
        <w:rPr>
          <w:bCs w:val="0"/>
          <w:sz w:val="8"/>
          <w:szCs w:val="8"/>
          <w:rtl/>
        </w:rPr>
      </w:pPr>
    </w:p>
    <w:p w14:paraId="5817B055" w14:textId="7702D73B" w:rsidR="002953CE" w:rsidRPr="00153FEF" w:rsidRDefault="002953CE" w:rsidP="00242B8E">
      <w:pPr>
        <w:widowControl w:val="0"/>
        <w:ind w:left="-2"/>
        <w:jc w:val="both"/>
        <w:rPr>
          <w:b/>
          <w:bCs w:val="0"/>
          <w:sz w:val="18"/>
          <w:szCs w:val="18"/>
          <w:rtl/>
        </w:rPr>
      </w:pPr>
      <w:r w:rsidRPr="006C6800">
        <w:rPr>
          <w:rFonts w:hint="cs"/>
          <w:b/>
          <w:sz w:val="18"/>
          <w:szCs w:val="18"/>
          <w:rtl/>
        </w:rPr>
        <w:t>مأخذ:</w:t>
      </w:r>
      <w:r w:rsidRPr="006C6800">
        <w:rPr>
          <w:rFonts w:hint="cs"/>
          <w:sz w:val="18"/>
          <w:szCs w:val="18"/>
          <w:rtl/>
        </w:rPr>
        <w:t xml:space="preserve"> </w:t>
      </w:r>
      <w:r w:rsidRPr="00153FEF">
        <w:rPr>
          <w:rFonts w:hint="cs"/>
          <w:b/>
          <w:bCs w:val="0"/>
          <w:sz w:val="18"/>
          <w:szCs w:val="18"/>
          <w:rtl/>
        </w:rPr>
        <w:t>مرکز آمار ایران.</w:t>
      </w:r>
    </w:p>
    <w:p w14:paraId="1FD49C4D" w14:textId="7B84E074" w:rsidR="002953CE" w:rsidRPr="00153FEF" w:rsidRDefault="002953CE" w:rsidP="00242B8E">
      <w:pPr>
        <w:widowControl w:val="0"/>
        <w:ind w:left="-2"/>
        <w:jc w:val="both"/>
        <w:rPr>
          <w:b/>
          <w:bCs w:val="0"/>
          <w:sz w:val="18"/>
          <w:szCs w:val="18"/>
          <w:rtl/>
        </w:rPr>
      </w:pPr>
      <w:r w:rsidRPr="00153FEF">
        <w:rPr>
          <w:rFonts w:hint="cs"/>
          <w:b/>
          <w:bCs w:val="0"/>
          <w:sz w:val="18"/>
          <w:szCs w:val="18"/>
          <w:rtl/>
        </w:rPr>
        <w:t>* رشد شاخص قیمت در انتهای هر فصل نسبت به ابتدای آن محاسبه شده است.</w:t>
      </w:r>
    </w:p>
    <w:p w14:paraId="3A7CED45" w14:textId="77777777" w:rsidR="002953CE" w:rsidRPr="002953CE" w:rsidRDefault="002953CE" w:rsidP="002953CE">
      <w:pPr>
        <w:widowControl w:val="0"/>
        <w:spacing w:line="276" w:lineRule="auto"/>
        <w:jc w:val="both"/>
        <w:rPr>
          <w:bCs w:val="0"/>
          <w:sz w:val="26"/>
          <w:szCs w:val="26"/>
          <w:rtl/>
        </w:rPr>
      </w:pPr>
    </w:p>
    <w:p w14:paraId="65A74BDA" w14:textId="3ACCC1AE" w:rsidR="002953CE" w:rsidRPr="002953CE" w:rsidRDefault="002953CE" w:rsidP="00976A3F">
      <w:pPr>
        <w:widowControl w:val="0"/>
        <w:spacing w:line="276" w:lineRule="auto"/>
        <w:ind w:firstLine="397"/>
        <w:jc w:val="both"/>
        <w:rPr>
          <w:bCs w:val="0"/>
          <w:sz w:val="26"/>
          <w:szCs w:val="26"/>
          <w:rtl/>
        </w:rPr>
      </w:pPr>
      <w:r w:rsidRPr="002953CE">
        <w:rPr>
          <w:rFonts w:hint="cs"/>
          <w:bCs w:val="0"/>
          <w:sz w:val="26"/>
          <w:szCs w:val="26"/>
          <w:rtl/>
        </w:rPr>
        <w:t xml:space="preserve">نمودار 2 رشد شاخص قیمت به تفکیک گروه‌های کالایی در دو دسته‌بندی را در کنار نرخ </w:t>
      </w:r>
      <w:r w:rsidR="00CE3812">
        <w:rPr>
          <w:rFonts w:hint="cs"/>
          <w:bCs w:val="0"/>
          <w:sz w:val="26"/>
          <w:szCs w:val="26"/>
          <w:rtl/>
        </w:rPr>
        <w:t>ر</w:t>
      </w:r>
      <w:r w:rsidRPr="002953CE">
        <w:rPr>
          <w:rFonts w:hint="cs"/>
          <w:bCs w:val="0"/>
          <w:sz w:val="26"/>
          <w:szCs w:val="26"/>
          <w:rtl/>
        </w:rPr>
        <w:t xml:space="preserve">شد بلندمدت فصلی (میانگین نرخ رشد در دهه‌ </w:t>
      </w:r>
      <w:r w:rsidR="00CE3812">
        <w:rPr>
          <w:rFonts w:hint="cs"/>
          <w:bCs w:val="0"/>
          <w:sz w:val="26"/>
          <w:szCs w:val="26"/>
          <w:rtl/>
        </w:rPr>
        <w:t>۱۳</w:t>
      </w:r>
      <w:r w:rsidRPr="002953CE">
        <w:rPr>
          <w:rFonts w:hint="cs"/>
          <w:bCs w:val="0"/>
          <w:sz w:val="26"/>
          <w:szCs w:val="26"/>
          <w:rtl/>
        </w:rPr>
        <w:t xml:space="preserve">90) نشان می‌دهد. </w:t>
      </w:r>
      <w:r w:rsidR="009F0B66">
        <w:rPr>
          <w:rFonts w:hint="cs"/>
          <w:bCs w:val="0"/>
          <w:sz w:val="26"/>
          <w:szCs w:val="26"/>
          <w:rtl/>
        </w:rPr>
        <w:t>همان‌طور</w:t>
      </w:r>
      <w:r w:rsidRPr="002953CE">
        <w:rPr>
          <w:rFonts w:hint="cs"/>
          <w:bCs w:val="0"/>
          <w:sz w:val="26"/>
          <w:szCs w:val="26"/>
          <w:rtl/>
        </w:rPr>
        <w:t xml:space="preserve"> که مشخص است از بین گروه‌های کالایی، گروه «</w:t>
      </w:r>
      <w:r w:rsidRPr="002953CE">
        <w:rPr>
          <w:rFonts w:hint="eastAsia"/>
          <w:bCs w:val="0"/>
          <w:sz w:val="26"/>
          <w:szCs w:val="26"/>
          <w:rtl/>
        </w:rPr>
        <w:t>خوراک</w:t>
      </w:r>
      <w:r w:rsidRPr="002953CE">
        <w:rPr>
          <w:rFonts w:hint="cs"/>
          <w:bCs w:val="0"/>
          <w:sz w:val="26"/>
          <w:szCs w:val="26"/>
          <w:rtl/>
        </w:rPr>
        <w:t>ی‌ها و آشامیدنی‌ها» که وزنی حدود 26 درصد از شاخص کل را داراست، با</w:t>
      </w:r>
      <w:r w:rsidR="00976A3F">
        <w:rPr>
          <w:rFonts w:hint="cs"/>
          <w:bCs w:val="0"/>
          <w:sz w:val="26"/>
          <w:szCs w:val="26"/>
          <w:rtl/>
        </w:rPr>
        <w:t xml:space="preserve"> 7/13</w:t>
      </w:r>
      <w:r w:rsidRPr="002953CE">
        <w:rPr>
          <w:rFonts w:hint="cs"/>
          <w:bCs w:val="0"/>
          <w:sz w:val="26"/>
          <w:szCs w:val="26"/>
          <w:rtl/>
        </w:rPr>
        <w:t xml:space="preserve"> درصد رشد پس از هتل و رستوران، در رتبه</w:t>
      </w:r>
      <w:r w:rsidR="0002292C">
        <w:rPr>
          <w:rFonts w:hint="cs"/>
          <w:bCs w:val="0"/>
          <w:sz w:val="26"/>
          <w:szCs w:val="26"/>
          <w:rtl/>
        </w:rPr>
        <w:t xml:space="preserve"> </w:t>
      </w:r>
      <w:r w:rsidRPr="002953CE">
        <w:rPr>
          <w:rFonts w:hint="cs"/>
          <w:bCs w:val="0"/>
          <w:sz w:val="26"/>
          <w:szCs w:val="26"/>
          <w:rtl/>
        </w:rPr>
        <w:t>دوم بیشترین رشد شاخص قرار دارد. گروه «هتل و رستوران» با</w:t>
      </w:r>
      <w:r w:rsidR="00475DDC">
        <w:rPr>
          <w:rFonts w:hint="cs"/>
          <w:bCs w:val="0"/>
          <w:sz w:val="26"/>
          <w:szCs w:val="26"/>
          <w:rtl/>
        </w:rPr>
        <w:t xml:space="preserve"> 50/15</w:t>
      </w:r>
      <w:r w:rsidRPr="002953CE">
        <w:rPr>
          <w:rFonts w:hint="cs"/>
          <w:bCs w:val="0"/>
          <w:sz w:val="26"/>
          <w:szCs w:val="26"/>
          <w:rtl/>
        </w:rPr>
        <w:t xml:space="preserve"> درصد رشد رتبه</w:t>
      </w:r>
      <w:r w:rsidR="0002292C">
        <w:rPr>
          <w:rFonts w:hint="cs"/>
          <w:bCs w:val="0"/>
          <w:sz w:val="26"/>
          <w:szCs w:val="26"/>
          <w:rtl/>
        </w:rPr>
        <w:t xml:space="preserve"> </w:t>
      </w:r>
      <w:r w:rsidRPr="002953CE">
        <w:rPr>
          <w:rFonts w:hint="cs"/>
          <w:bCs w:val="0"/>
          <w:sz w:val="26"/>
          <w:szCs w:val="26"/>
          <w:rtl/>
        </w:rPr>
        <w:t xml:space="preserve">اول را دارد که تا حدودی تحت تأثیر فصل تابستان است. </w:t>
      </w:r>
      <w:r w:rsidR="009F0B66">
        <w:rPr>
          <w:rFonts w:hint="cs"/>
          <w:bCs w:val="0"/>
          <w:sz w:val="26"/>
          <w:szCs w:val="26"/>
          <w:rtl/>
        </w:rPr>
        <w:t>همان‌طور</w:t>
      </w:r>
      <w:r w:rsidRPr="002953CE">
        <w:rPr>
          <w:rFonts w:hint="cs"/>
          <w:bCs w:val="0"/>
          <w:sz w:val="26"/>
          <w:szCs w:val="26"/>
          <w:rtl/>
        </w:rPr>
        <w:t xml:space="preserve"> که مشخص است، غیر از «دخانیات» و «هتل و رستوران» رشد سایر گروه‌ها بیش از میانگین </w:t>
      </w:r>
      <w:r w:rsidR="00CE3812" w:rsidRPr="002953CE">
        <w:rPr>
          <w:rFonts w:hint="cs"/>
          <w:bCs w:val="0"/>
          <w:sz w:val="26"/>
          <w:szCs w:val="26"/>
          <w:rtl/>
        </w:rPr>
        <w:t>بلند</w:t>
      </w:r>
      <w:r w:rsidR="00CE3812">
        <w:rPr>
          <w:rFonts w:hint="cs"/>
          <w:bCs w:val="0"/>
          <w:sz w:val="26"/>
          <w:szCs w:val="26"/>
          <w:rtl/>
        </w:rPr>
        <w:t>‌</w:t>
      </w:r>
      <w:r w:rsidRPr="002953CE">
        <w:rPr>
          <w:rFonts w:hint="cs"/>
          <w:bCs w:val="0"/>
          <w:sz w:val="26"/>
          <w:szCs w:val="26"/>
          <w:rtl/>
        </w:rPr>
        <w:t>مدت است. همچنین نرخ تورم گروه «خور</w:t>
      </w:r>
      <w:r w:rsidR="00CE3812">
        <w:rPr>
          <w:rFonts w:hint="cs"/>
          <w:bCs w:val="0"/>
          <w:sz w:val="26"/>
          <w:szCs w:val="26"/>
          <w:rtl/>
        </w:rPr>
        <w:t>ا</w:t>
      </w:r>
      <w:r w:rsidRPr="002953CE">
        <w:rPr>
          <w:rFonts w:hint="cs"/>
          <w:bCs w:val="0"/>
          <w:sz w:val="26"/>
          <w:szCs w:val="26"/>
          <w:rtl/>
        </w:rPr>
        <w:t>کی‌ها و آشامیدنی‌ها» که تأثیر مستقیم در رفاه خانوار دارد، فاصله</w:t>
      </w:r>
      <w:r w:rsidR="0002292C">
        <w:rPr>
          <w:rFonts w:hint="cs"/>
          <w:bCs w:val="0"/>
          <w:sz w:val="26"/>
          <w:szCs w:val="26"/>
          <w:rtl/>
        </w:rPr>
        <w:t xml:space="preserve"> </w:t>
      </w:r>
      <w:r w:rsidRPr="002953CE">
        <w:rPr>
          <w:rFonts w:hint="cs"/>
          <w:bCs w:val="0"/>
          <w:sz w:val="26"/>
          <w:szCs w:val="26"/>
          <w:rtl/>
        </w:rPr>
        <w:t xml:space="preserve">بسیار زیادی با میانگین نرخ تورم </w:t>
      </w:r>
      <w:r w:rsidR="00F4498A" w:rsidRPr="002953CE">
        <w:rPr>
          <w:rFonts w:hint="cs"/>
          <w:bCs w:val="0"/>
          <w:sz w:val="26"/>
          <w:szCs w:val="26"/>
          <w:rtl/>
        </w:rPr>
        <w:t>ده</w:t>
      </w:r>
      <w:r w:rsidR="00F4498A">
        <w:rPr>
          <w:rFonts w:hint="cs"/>
          <w:bCs w:val="0"/>
          <w:sz w:val="26"/>
          <w:szCs w:val="26"/>
          <w:rtl/>
        </w:rPr>
        <w:t>‌</w:t>
      </w:r>
      <w:r w:rsidRPr="002953CE">
        <w:rPr>
          <w:rFonts w:hint="cs"/>
          <w:bCs w:val="0"/>
          <w:sz w:val="26"/>
          <w:szCs w:val="26"/>
          <w:rtl/>
        </w:rPr>
        <w:t xml:space="preserve">ساله دارد. </w:t>
      </w:r>
    </w:p>
    <w:p w14:paraId="5E15D797" w14:textId="712CD243" w:rsidR="002953CE" w:rsidRPr="002953CE" w:rsidRDefault="002953CE" w:rsidP="00153FEF">
      <w:pPr>
        <w:widowControl w:val="0"/>
        <w:spacing w:line="276" w:lineRule="auto"/>
        <w:ind w:firstLine="397"/>
        <w:jc w:val="both"/>
        <w:rPr>
          <w:bCs w:val="0"/>
          <w:sz w:val="26"/>
          <w:szCs w:val="26"/>
          <w:rtl/>
        </w:rPr>
      </w:pPr>
      <w:r w:rsidRPr="002953CE">
        <w:rPr>
          <w:rFonts w:hint="cs"/>
          <w:bCs w:val="0"/>
          <w:sz w:val="26"/>
          <w:szCs w:val="26"/>
          <w:rtl/>
        </w:rPr>
        <w:t>نکته قابل توجه اینکه اثر کاهش نرخ ارز که به</w:t>
      </w:r>
      <w:r w:rsidR="00F4498A">
        <w:rPr>
          <w:rFonts w:hint="cs"/>
          <w:bCs w:val="0"/>
          <w:sz w:val="26"/>
          <w:szCs w:val="26"/>
          <w:rtl/>
        </w:rPr>
        <w:t>‌دلیل</w:t>
      </w:r>
      <w:r w:rsidR="0002292C">
        <w:rPr>
          <w:rFonts w:hint="cs"/>
          <w:bCs w:val="0"/>
          <w:sz w:val="26"/>
          <w:szCs w:val="26"/>
          <w:rtl/>
        </w:rPr>
        <w:t xml:space="preserve"> </w:t>
      </w:r>
      <w:r w:rsidRPr="002953CE">
        <w:rPr>
          <w:rFonts w:hint="cs"/>
          <w:bCs w:val="0"/>
          <w:sz w:val="26"/>
          <w:szCs w:val="26"/>
          <w:rtl/>
        </w:rPr>
        <w:t xml:space="preserve">تغییر انتظارات ناشی از مناسبات </w:t>
      </w:r>
      <w:r w:rsidR="00F4498A" w:rsidRPr="002953CE">
        <w:rPr>
          <w:rFonts w:hint="cs"/>
          <w:bCs w:val="0"/>
          <w:sz w:val="26"/>
          <w:szCs w:val="26"/>
          <w:rtl/>
        </w:rPr>
        <w:t>بین</w:t>
      </w:r>
      <w:r w:rsidR="00F4498A">
        <w:rPr>
          <w:rFonts w:hint="cs"/>
          <w:bCs w:val="0"/>
          <w:sz w:val="26"/>
          <w:szCs w:val="26"/>
          <w:rtl/>
        </w:rPr>
        <w:t>‌</w:t>
      </w:r>
      <w:r w:rsidRPr="002953CE">
        <w:rPr>
          <w:rFonts w:hint="cs"/>
          <w:bCs w:val="0"/>
          <w:sz w:val="26"/>
          <w:szCs w:val="26"/>
          <w:rtl/>
        </w:rPr>
        <w:t xml:space="preserve">المللی رخ داده در رشد اندک شاخص قیمت کالاهای بادوام مشخص است. </w:t>
      </w:r>
      <w:r w:rsidR="00F4498A" w:rsidRPr="002953CE">
        <w:rPr>
          <w:rFonts w:hint="cs"/>
          <w:bCs w:val="0"/>
          <w:sz w:val="26"/>
          <w:szCs w:val="26"/>
          <w:rtl/>
        </w:rPr>
        <w:t>در</w:t>
      </w:r>
      <w:r w:rsidR="00F4498A">
        <w:rPr>
          <w:rFonts w:hint="cs"/>
          <w:bCs w:val="0"/>
          <w:sz w:val="26"/>
          <w:szCs w:val="26"/>
          <w:rtl/>
        </w:rPr>
        <w:t>‌</w:t>
      </w:r>
      <w:r w:rsidRPr="002953CE">
        <w:rPr>
          <w:rFonts w:hint="cs"/>
          <w:bCs w:val="0"/>
          <w:sz w:val="26"/>
          <w:szCs w:val="26"/>
          <w:rtl/>
        </w:rPr>
        <w:t xml:space="preserve">حقیقت در طبقه‌بندی دیگری که از شاخص کل وجود دارد، گروه «کالاهای بادوام» که در </w:t>
      </w:r>
      <w:r w:rsidR="00F4498A">
        <w:rPr>
          <w:rFonts w:hint="cs"/>
          <w:bCs w:val="0"/>
          <w:sz w:val="26"/>
          <w:szCs w:val="26"/>
          <w:rtl/>
        </w:rPr>
        <w:t xml:space="preserve">فصل </w:t>
      </w:r>
      <w:r w:rsidRPr="002953CE">
        <w:rPr>
          <w:rFonts w:hint="cs"/>
          <w:bCs w:val="0"/>
          <w:sz w:val="26"/>
          <w:szCs w:val="26"/>
          <w:rtl/>
        </w:rPr>
        <w:t xml:space="preserve">زمستان 1399 کمترین نرخ رشد را ثبت کرده بود؛ در </w:t>
      </w:r>
      <w:r w:rsidR="00F4498A">
        <w:rPr>
          <w:rFonts w:hint="cs"/>
          <w:bCs w:val="0"/>
          <w:sz w:val="26"/>
          <w:szCs w:val="26"/>
          <w:rtl/>
        </w:rPr>
        <w:t xml:space="preserve">فصل </w:t>
      </w:r>
      <w:r w:rsidRPr="002953CE">
        <w:rPr>
          <w:rFonts w:hint="cs"/>
          <w:bCs w:val="0"/>
          <w:sz w:val="26"/>
          <w:szCs w:val="26"/>
          <w:rtl/>
        </w:rPr>
        <w:t>تابستان 1400</w:t>
      </w:r>
      <w:r w:rsidR="000E24A3">
        <w:rPr>
          <w:rFonts w:hint="cs"/>
          <w:bCs w:val="0"/>
          <w:sz w:val="26"/>
          <w:szCs w:val="26"/>
          <w:rtl/>
        </w:rPr>
        <w:t xml:space="preserve"> مجدداً </w:t>
      </w:r>
      <w:r w:rsidRPr="002953CE">
        <w:rPr>
          <w:rFonts w:hint="cs"/>
          <w:bCs w:val="0"/>
          <w:sz w:val="26"/>
          <w:szCs w:val="26"/>
          <w:rtl/>
        </w:rPr>
        <w:t xml:space="preserve">رشد بالا و در حدود 13 درصد را به ثبت رسانده که ناشی از افزایش نرخ ارز در </w:t>
      </w:r>
      <w:r w:rsidR="00F4498A">
        <w:rPr>
          <w:rFonts w:hint="cs"/>
          <w:bCs w:val="0"/>
          <w:sz w:val="26"/>
          <w:szCs w:val="26"/>
          <w:rtl/>
        </w:rPr>
        <w:t xml:space="preserve">فصل </w:t>
      </w:r>
      <w:r w:rsidRPr="002953CE">
        <w:rPr>
          <w:rFonts w:hint="cs"/>
          <w:bCs w:val="0"/>
          <w:sz w:val="26"/>
          <w:szCs w:val="26"/>
          <w:rtl/>
        </w:rPr>
        <w:t xml:space="preserve">تابستان است. </w:t>
      </w:r>
    </w:p>
    <w:p w14:paraId="06FC9D31" w14:textId="6D1460CD" w:rsidR="00B912E9" w:rsidRDefault="00B912E9">
      <w:pPr>
        <w:bidi w:val="0"/>
        <w:rPr>
          <w:bCs w:val="0"/>
          <w:sz w:val="26"/>
          <w:szCs w:val="26"/>
          <w:rtl/>
        </w:rPr>
      </w:pPr>
      <w:r>
        <w:rPr>
          <w:bCs w:val="0"/>
          <w:sz w:val="26"/>
          <w:szCs w:val="26"/>
          <w:rtl/>
        </w:rPr>
        <w:br w:type="page"/>
      </w:r>
    </w:p>
    <w:p w14:paraId="09BF269F" w14:textId="7AEA3BB2" w:rsidR="00153FEF" w:rsidRDefault="002953CE" w:rsidP="002953CE">
      <w:pPr>
        <w:pStyle w:val="aff6"/>
        <w:keepNext/>
        <w:widowControl w:val="0"/>
        <w:spacing w:after="0" w:line="240" w:lineRule="auto"/>
        <w:rPr>
          <w:sz w:val="24"/>
          <w:szCs w:val="24"/>
          <w:rtl/>
        </w:rPr>
      </w:pPr>
      <w:r w:rsidRPr="00153FEF">
        <w:rPr>
          <w:rFonts w:hint="cs"/>
          <w:sz w:val="24"/>
          <w:szCs w:val="24"/>
          <w:rtl/>
        </w:rPr>
        <w:t xml:space="preserve">نمودار 2. رشد </w:t>
      </w:r>
      <w:proofErr w:type="spellStart"/>
      <w:r w:rsidR="00F4498A" w:rsidRPr="00153FEF">
        <w:rPr>
          <w:rFonts w:hint="cs"/>
          <w:sz w:val="24"/>
          <w:szCs w:val="24"/>
          <w:rtl/>
        </w:rPr>
        <w:t>نقطه</w:t>
      </w:r>
      <w:r w:rsidR="00F4498A">
        <w:rPr>
          <w:rFonts w:hint="cs"/>
          <w:sz w:val="24"/>
          <w:szCs w:val="24"/>
          <w:rtl/>
        </w:rPr>
        <w:t>‌</w:t>
      </w:r>
      <w:r w:rsidRPr="00153FEF">
        <w:rPr>
          <w:rFonts w:hint="cs"/>
          <w:sz w:val="24"/>
          <w:szCs w:val="24"/>
          <w:rtl/>
        </w:rPr>
        <w:t>به</w:t>
      </w:r>
      <w:r w:rsidR="00F4498A">
        <w:rPr>
          <w:rFonts w:hint="cs"/>
          <w:sz w:val="24"/>
          <w:szCs w:val="24"/>
          <w:rtl/>
        </w:rPr>
        <w:t>‌</w:t>
      </w:r>
      <w:r w:rsidRPr="00153FEF">
        <w:rPr>
          <w:rFonts w:hint="cs"/>
          <w:sz w:val="24"/>
          <w:szCs w:val="24"/>
          <w:rtl/>
        </w:rPr>
        <w:t>نقطه</w:t>
      </w:r>
      <w:proofErr w:type="spellEnd"/>
      <w:r w:rsidRPr="00153FEF">
        <w:rPr>
          <w:rFonts w:hint="cs"/>
          <w:sz w:val="24"/>
          <w:szCs w:val="24"/>
          <w:rtl/>
        </w:rPr>
        <w:t xml:space="preserve"> (در پایان شهریور نسبت به پایان خرداد) </w:t>
      </w:r>
    </w:p>
    <w:p w14:paraId="24271268" w14:textId="4AC123BD" w:rsidR="002953CE" w:rsidRPr="00196627" w:rsidRDefault="002953CE" w:rsidP="00196627">
      <w:pPr>
        <w:pStyle w:val="aff6"/>
        <w:keepNext/>
        <w:widowControl w:val="0"/>
        <w:spacing w:after="0" w:line="240" w:lineRule="auto"/>
        <w:rPr>
          <w:b w:val="0"/>
          <w:bCs w:val="0"/>
          <w:rtl/>
        </w:rPr>
      </w:pPr>
      <w:r w:rsidRPr="00153FEF">
        <w:rPr>
          <w:rFonts w:hint="cs"/>
          <w:sz w:val="24"/>
          <w:szCs w:val="24"/>
          <w:rtl/>
        </w:rPr>
        <w:t xml:space="preserve">شاخص قیمت </w:t>
      </w:r>
      <w:proofErr w:type="spellStart"/>
      <w:r w:rsidRPr="00153FEF">
        <w:rPr>
          <w:rFonts w:hint="cs"/>
          <w:sz w:val="24"/>
          <w:szCs w:val="24"/>
          <w:rtl/>
        </w:rPr>
        <w:t>مصرف‌کننده</w:t>
      </w:r>
      <w:proofErr w:type="spellEnd"/>
      <w:r w:rsidRPr="00153FEF">
        <w:rPr>
          <w:rFonts w:hint="cs"/>
          <w:sz w:val="24"/>
          <w:szCs w:val="24"/>
          <w:rtl/>
        </w:rPr>
        <w:t xml:space="preserve"> در </w:t>
      </w:r>
      <w:r w:rsidR="00F4498A">
        <w:rPr>
          <w:rFonts w:hint="cs"/>
          <w:sz w:val="24"/>
          <w:szCs w:val="24"/>
          <w:rtl/>
        </w:rPr>
        <w:t xml:space="preserve">فصل </w:t>
      </w:r>
      <w:r w:rsidRPr="00153FEF">
        <w:rPr>
          <w:rFonts w:hint="cs"/>
          <w:sz w:val="24"/>
          <w:szCs w:val="24"/>
          <w:rtl/>
        </w:rPr>
        <w:t xml:space="preserve">تابستان 1400 </w:t>
      </w:r>
      <w:r w:rsidRPr="00196627">
        <w:rPr>
          <w:rFonts w:hint="cs"/>
          <w:b w:val="0"/>
          <w:bCs w:val="0"/>
          <w:rtl/>
        </w:rPr>
        <w:t>(درصد)</w:t>
      </w:r>
    </w:p>
    <w:p w14:paraId="09F9DCB4" w14:textId="6E84F3AE" w:rsidR="002953CE" w:rsidRPr="006C6800" w:rsidRDefault="00B912E9" w:rsidP="002953CE">
      <w:pPr>
        <w:jc w:val="center"/>
        <w:rPr>
          <w:sz w:val="26"/>
          <w:szCs w:val="26"/>
          <w:rtl/>
        </w:rPr>
      </w:pPr>
      <w:r w:rsidRPr="006C6800">
        <w:rPr>
          <w:noProof/>
          <w:sz w:val="18"/>
          <w:szCs w:val="18"/>
          <w:lang w:bidi="fa-IR"/>
        </w:rPr>
        <w:drawing>
          <wp:anchor distT="0" distB="0" distL="114300" distR="114300" simplePos="0" relativeHeight="251699712" behindDoc="0" locked="0" layoutInCell="1" allowOverlap="1" wp14:anchorId="25DC9E63" wp14:editId="47FF1252">
            <wp:simplePos x="0" y="0"/>
            <wp:positionH relativeFrom="margin">
              <wp:align>left</wp:align>
            </wp:positionH>
            <wp:positionV relativeFrom="paragraph">
              <wp:posOffset>5380</wp:posOffset>
            </wp:positionV>
            <wp:extent cx="5097780" cy="2881222"/>
            <wp:effectExtent l="0" t="0" r="7620" b="14605"/>
            <wp:wrapNone/>
            <wp:docPr id="11" name="Chart 11">
              <a:extLst xmlns:a="http://schemas.openxmlformats.org/drawingml/2006/main">
                <a:ext uri="{FF2B5EF4-FFF2-40B4-BE49-F238E27FC236}">
                  <a16:creationId xmlns:a16="http://schemas.microsoft.com/office/drawing/2014/main" id="{9FB762AB-ED7A-4F79-B208-54622F976B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51948C5A" w14:textId="77777777" w:rsidR="002953CE" w:rsidRPr="006C6800" w:rsidRDefault="002953CE" w:rsidP="002953CE">
      <w:pPr>
        <w:widowControl w:val="0"/>
        <w:spacing w:line="276" w:lineRule="auto"/>
        <w:ind w:firstLine="397"/>
        <w:jc w:val="both"/>
        <w:rPr>
          <w:sz w:val="26"/>
          <w:szCs w:val="26"/>
          <w:rtl/>
        </w:rPr>
      </w:pPr>
    </w:p>
    <w:p w14:paraId="4AD943EB" w14:textId="77777777" w:rsidR="002953CE" w:rsidRPr="006C6800" w:rsidRDefault="002953CE" w:rsidP="002953CE">
      <w:pPr>
        <w:widowControl w:val="0"/>
        <w:spacing w:line="276" w:lineRule="auto"/>
        <w:ind w:firstLine="397"/>
        <w:jc w:val="both"/>
        <w:rPr>
          <w:sz w:val="26"/>
          <w:szCs w:val="26"/>
          <w:rtl/>
        </w:rPr>
      </w:pPr>
    </w:p>
    <w:p w14:paraId="0C0F6571" w14:textId="77777777" w:rsidR="002953CE" w:rsidRPr="006C6800" w:rsidRDefault="002953CE" w:rsidP="002953CE">
      <w:pPr>
        <w:widowControl w:val="0"/>
        <w:spacing w:line="276" w:lineRule="auto"/>
        <w:ind w:firstLine="397"/>
        <w:jc w:val="both"/>
        <w:rPr>
          <w:sz w:val="26"/>
          <w:szCs w:val="26"/>
          <w:rtl/>
        </w:rPr>
      </w:pPr>
    </w:p>
    <w:p w14:paraId="45B35613" w14:textId="77777777" w:rsidR="002953CE" w:rsidRPr="006C6800" w:rsidRDefault="002953CE" w:rsidP="002953CE">
      <w:pPr>
        <w:widowControl w:val="0"/>
        <w:spacing w:line="276" w:lineRule="auto"/>
        <w:ind w:firstLine="397"/>
        <w:jc w:val="both"/>
        <w:rPr>
          <w:sz w:val="26"/>
          <w:szCs w:val="26"/>
          <w:rtl/>
        </w:rPr>
      </w:pPr>
    </w:p>
    <w:p w14:paraId="0BF9EF52" w14:textId="77777777" w:rsidR="002953CE" w:rsidRPr="006C6800" w:rsidRDefault="002953CE" w:rsidP="002953CE">
      <w:pPr>
        <w:widowControl w:val="0"/>
        <w:spacing w:line="276" w:lineRule="auto"/>
        <w:ind w:firstLine="397"/>
        <w:jc w:val="both"/>
        <w:rPr>
          <w:sz w:val="26"/>
          <w:szCs w:val="26"/>
          <w:rtl/>
        </w:rPr>
      </w:pPr>
    </w:p>
    <w:p w14:paraId="0E5EDD28" w14:textId="35FB08B5" w:rsidR="002953CE" w:rsidRPr="00153FEF" w:rsidRDefault="002953CE" w:rsidP="002953CE">
      <w:pPr>
        <w:widowControl w:val="0"/>
        <w:spacing w:line="276" w:lineRule="auto"/>
        <w:ind w:firstLine="397"/>
        <w:jc w:val="both"/>
        <w:rPr>
          <w:sz w:val="14"/>
          <w:szCs w:val="10"/>
          <w:rtl/>
        </w:rPr>
      </w:pPr>
    </w:p>
    <w:p w14:paraId="3A023D41" w14:textId="1668FC3F" w:rsidR="00B912E9" w:rsidRDefault="00B912E9" w:rsidP="00153FEF">
      <w:pPr>
        <w:pStyle w:val="aff6"/>
        <w:spacing w:after="0" w:line="240" w:lineRule="auto"/>
        <w:ind w:left="-286"/>
        <w:jc w:val="both"/>
        <w:rPr>
          <w:sz w:val="8"/>
          <w:szCs w:val="8"/>
          <w:rtl/>
        </w:rPr>
      </w:pPr>
    </w:p>
    <w:p w14:paraId="54A1C438" w14:textId="775A58A7" w:rsidR="00B912E9" w:rsidRDefault="00B912E9" w:rsidP="00153FEF">
      <w:pPr>
        <w:pStyle w:val="aff6"/>
        <w:spacing w:after="0" w:line="240" w:lineRule="auto"/>
        <w:ind w:left="-286"/>
        <w:jc w:val="both"/>
        <w:rPr>
          <w:sz w:val="8"/>
          <w:szCs w:val="8"/>
          <w:rtl/>
        </w:rPr>
      </w:pPr>
    </w:p>
    <w:p w14:paraId="60080769" w14:textId="71ACB5DD" w:rsidR="00B912E9" w:rsidRDefault="00B912E9" w:rsidP="00153FEF">
      <w:pPr>
        <w:pStyle w:val="aff6"/>
        <w:spacing w:after="0" w:line="240" w:lineRule="auto"/>
        <w:ind w:left="-286"/>
        <w:jc w:val="both"/>
        <w:rPr>
          <w:sz w:val="8"/>
          <w:szCs w:val="8"/>
          <w:rtl/>
        </w:rPr>
      </w:pPr>
    </w:p>
    <w:p w14:paraId="09C9D573" w14:textId="6B49CA7D" w:rsidR="00B912E9" w:rsidRDefault="00B912E9" w:rsidP="00153FEF">
      <w:pPr>
        <w:pStyle w:val="aff6"/>
        <w:spacing w:after="0" w:line="240" w:lineRule="auto"/>
        <w:ind w:left="-286"/>
        <w:jc w:val="both"/>
        <w:rPr>
          <w:sz w:val="8"/>
          <w:szCs w:val="8"/>
          <w:rtl/>
        </w:rPr>
      </w:pPr>
    </w:p>
    <w:p w14:paraId="08EA0A5C" w14:textId="6334F55B" w:rsidR="00B912E9" w:rsidRDefault="00B912E9" w:rsidP="00153FEF">
      <w:pPr>
        <w:pStyle w:val="aff6"/>
        <w:spacing w:after="0" w:line="240" w:lineRule="auto"/>
        <w:ind w:left="-286"/>
        <w:jc w:val="both"/>
        <w:rPr>
          <w:sz w:val="8"/>
          <w:szCs w:val="8"/>
          <w:rtl/>
        </w:rPr>
      </w:pPr>
    </w:p>
    <w:p w14:paraId="01B583F9" w14:textId="77777777" w:rsidR="00B912E9" w:rsidRPr="00B912E9" w:rsidRDefault="00B912E9" w:rsidP="00153FEF">
      <w:pPr>
        <w:pStyle w:val="aff6"/>
        <w:spacing w:after="0" w:line="240" w:lineRule="auto"/>
        <w:ind w:left="-286"/>
        <w:jc w:val="both"/>
        <w:rPr>
          <w:sz w:val="8"/>
          <w:szCs w:val="8"/>
          <w:rtl/>
        </w:rPr>
      </w:pPr>
    </w:p>
    <w:p w14:paraId="4B6ADE75" w14:textId="77777777" w:rsidR="00B912E9" w:rsidRDefault="00B912E9" w:rsidP="00B912E9">
      <w:pPr>
        <w:pStyle w:val="aff6"/>
        <w:spacing w:after="0" w:line="240" w:lineRule="auto"/>
        <w:ind w:left="-144"/>
        <w:jc w:val="both"/>
        <w:rPr>
          <w:sz w:val="18"/>
          <w:szCs w:val="18"/>
          <w:rtl/>
        </w:rPr>
      </w:pPr>
    </w:p>
    <w:p w14:paraId="1C2D7A64" w14:textId="77777777" w:rsidR="00B912E9" w:rsidRDefault="00B912E9" w:rsidP="00B912E9">
      <w:pPr>
        <w:pStyle w:val="aff6"/>
        <w:spacing w:after="0" w:line="240" w:lineRule="auto"/>
        <w:ind w:left="-144"/>
        <w:jc w:val="both"/>
        <w:rPr>
          <w:sz w:val="18"/>
          <w:szCs w:val="18"/>
          <w:rtl/>
        </w:rPr>
      </w:pPr>
    </w:p>
    <w:p w14:paraId="5B85355A" w14:textId="77777777" w:rsidR="00B912E9" w:rsidRDefault="00B912E9" w:rsidP="00B912E9">
      <w:pPr>
        <w:pStyle w:val="aff6"/>
        <w:spacing w:after="0" w:line="240" w:lineRule="auto"/>
        <w:ind w:left="-144"/>
        <w:jc w:val="both"/>
        <w:rPr>
          <w:sz w:val="18"/>
          <w:szCs w:val="18"/>
          <w:rtl/>
        </w:rPr>
      </w:pPr>
    </w:p>
    <w:p w14:paraId="6856FC21" w14:textId="310D04FD" w:rsidR="002953CE" w:rsidRPr="003D507C" w:rsidRDefault="002953CE" w:rsidP="00B912E9">
      <w:pPr>
        <w:pStyle w:val="aff6"/>
        <w:spacing w:after="0" w:line="240" w:lineRule="auto"/>
        <w:ind w:left="-144"/>
        <w:jc w:val="both"/>
        <w:rPr>
          <w:sz w:val="18"/>
          <w:szCs w:val="18"/>
          <w:rtl/>
        </w:rPr>
      </w:pPr>
      <w:r w:rsidRPr="001B7F8B">
        <w:rPr>
          <w:rFonts w:hint="cs"/>
          <w:sz w:val="18"/>
          <w:szCs w:val="18"/>
          <w:rtl/>
        </w:rPr>
        <w:t xml:space="preserve">مأخذ: </w:t>
      </w:r>
      <w:r w:rsidR="001B7F8B" w:rsidRPr="003D507C">
        <w:rPr>
          <w:rFonts w:hint="eastAsia"/>
          <w:sz w:val="18"/>
          <w:szCs w:val="18"/>
          <w:rtl/>
        </w:rPr>
        <w:t>همان</w:t>
      </w:r>
      <w:r w:rsidRPr="003D507C">
        <w:rPr>
          <w:sz w:val="18"/>
          <w:szCs w:val="18"/>
          <w:rtl/>
        </w:rPr>
        <w:t>.</w:t>
      </w:r>
    </w:p>
    <w:p w14:paraId="6C136B75" w14:textId="77777777" w:rsidR="002953CE" w:rsidRPr="006C6800" w:rsidRDefault="002953CE" w:rsidP="00B912E9">
      <w:pPr>
        <w:pStyle w:val="aff6"/>
        <w:spacing w:after="0" w:line="240" w:lineRule="auto"/>
        <w:ind w:left="-144"/>
        <w:jc w:val="both"/>
        <w:rPr>
          <w:b w:val="0"/>
          <w:bCs w:val="0"/>
          <w:sz w:val="18"/>
          <w:szCs w:val="18"/>
          <w:rtl/>
        </w:rPr>
      </w:pPr>
      <w:r w:rsidRPr="006C6800">
        <w:rPr>
          <w:rFonts w:hint="cs"/>
          <w:sz w:val="18"/>
          <w:szCs w:val="18"/>
          <w:rtl/>
        </w:rPr>
        <w:t xml:space="preserve">توضیح: </w:t>
      </w:r>
      <w:r w:rsidRPr="006C6800">
        <w:rPr>
          <w:rFonts w:hint="cs"/>
          <w:b w:val="0"/>
          <w:bCs w:val="0"/>
          <w:sz w:val="18"/>
          <w:szCs w:val="18"/>
          <w:rtl/>
        </w:rPr>
        <w:t xml:space="preserve">خط مشکی، رشد شاخص کل را نشان </w:t>
      </w:r>
      <w:proofErr w:type="spellStart"/>
      <w:r w:rsidRPr="006C6800">
        <w:rPr>
          <w:rFonts w:hint="cs"/>
          <w:b w:val="0"/>
          <w:bCs w:val="0"/>
          <w:sz w:val="18"/>
          <w:szCs w:val="18"/>
          <w:rtl/>
        </w:rPr>
        <w:t>می‌دهد</w:t>
      </w:r>
      <w:proofErr w:type="spellEnd"/>
      <w:r w:rsidRPr="006C6800">
        <w:rPr>
          <w:rFonts w:hint="cs"/>
          <w:b w:val="0"/>
          <w:bCs w:val="0"/>
          <w:sz w:val="18"/>
          <w:szCs w:val="18"/>
          <w:rtl/>
        </w:rPr>
        <w:t>.</w:t>
      </w:r>
    </w:p>
    <w:p w14:paraId="400E4FCE" w14:textId="77777777" w:rsidR="002953CE" w:rsidRPr="006C6800" w:rsidRDefault="002953CE" w:rsidP="00B912E9">
      <w:pPr>
        <w:pStyle w:val="aff6"/>
        <w:spacing w:after="0" w:line="240" w:lineRule="auto"/>
        <w:ind w:left="-144"/>
        <w:jc w:val="both"/>
        <w:rPr>
          <w:b w:val="0"/>
          <w:bCs w:val="0"/>
          <w:sz w:val="18"/>
          <w:szCs w:val="18"/>
          <w:rtl/>
        </w:rPr>
      </w:pPr>
      <w:r w:rsidRPr="006C6800">
        <w:rPr>
          <w:rFonts w:hint="cs"/>
          <w:b w:val="0"/>
          <w:bCs w:val="0"/>
          <w:sz w:val="18"/>
          <w:szCs w:val="18"/>
          <w:rtl/>
        </w:rPr>
        <w:t xml:space="preserve">قسمت هاشور زده شده، شاخص کل به تفکیک زیر </w:t>
      </w:r>
      <w:proofErr w:type="spellStart"/>
      <w:r w:rsidRPr="006C6800">
        <w:rPr>
          <w:rFonts w:hint="cs"/>
          <w:b w:val="0"/>
          <w:bCs w:val="0"/>
          <w:sz w:val="18"/>
          <w:szCs w:val="18"/>
          <w:rtl/>
        </w:rPr>
        <w:t>گروه‌های</w:t>
      </w:r>
      <w:proofErr w:type="spellEnd"/>
      <w:r w:rsidRPr="006C6800">
        <w:rPr>
          <w:rFonts w:hint="cs"/>
          <w:b w:val="0"/>
          <w:bCs w:val="0"/>
          <w:sz w:val="18"/>
          <w:szCs w:val="18"/>
          <w:rtl/>
        </w:rPr>
        <w:t xml:space="preserve"> کالایی و خدماتی و قسمت دیگر تفکیک دیگری از کالاها و خدمات را نشان </w:t>
      </w:r>
      <w:proofErr w:type="spellStart"/>
      <w:r w:rsidRPr="006C6800">
        <w:rPr>
          <w:rFonts w:hint="cs"/>
          <w:b w:val="0"/>
          <w:bCs w:val="0"/>
          <w:sz w:val="18"/>
          <w:szCs w:val="18"/>
          <w:rtl/>
        </w:rPr>
        <w:t>می‌دهد</w:t>
      </w:r>
      <w:proofErr w:type="spellEnd"/>
      <w:r w:rsidRPr="006C6800">
        <w:rPr>
          <w:rFonts w:hint="cs"/>
          <w:b w:val="0"/>
          <w:bCs w:val="0"/>
          <w:sz w:val="18"/>
          <w:szCs w:val="18"/>
          <w:rtl/>
        </w:rPr>
        <w:t xml:space="preserve">. </w:t>
      </w:r>
    </w:p>
    <w:p w14:paraId="09E55C30" w14:textId="77777777" w:rsidR="00153FEF" w:rsidRPr="00B912E9" w:rsidRDefault="00153FEF" w:rsidP="002953CE">
      <w:pPr>
        <w:widowControl w:val="0"/>
        <w:spacing w:line="276" w:lineRule="auto"/>
        <w:ind w:firstLine="397"/>
        <w:jc w:val="both"/>
        <w:rPr>
          <w:bCs w:val="0"/>
          <w:sz w:val="32"/>
          <w:szCs w:val="32"/>
          <w:rtl/>
        </w:rPr>
      </w:pPr>
    </w:p>
    <w:p w14:paraId="001865AF" w14:textId="67B93AA9" w:rsidR="002953CE" w:rsidRPr="00B912E9" w:rsidRDefault="002953CE" w:rsidP="00CF4088">
      <w:pPr>
        <w:widowControl w:val="0"/>
        <w:spacing w:line="276" w:lineRule="auto"/>
        <w:ind w:firstLine="397"/>
        <w:jc w:val="both"/>
        <w:rPr>
          <w:bCs w:val="0"/>
          <w:sz w:val="26"/>
          <w:szCs w:val="26"/>
          <w:rtl/>
        </w:rPr>
      </w:pPr>
      <w:r w:rsidRPr="00B912E9">
        <w:rPr>
          <w:rFonts w:hint="cs"/>
          <w:bCs w:val="0"/>
          <w:sz w:val="26"/>
          <w:szCs w:val="26"/>
          <w:rtl/>
        </w:rPr>
        <w:t>شاخص اجاره‌بها یکی از اجزای مهم شاخص قیمت مصرف</w:t>
      </w:r>
      <w:r w:rsidR="00CF4088" w:rsidRPr="00B912E9">
        <w:rPr>
          <w:rFonts w:hint="eastAsia"/>
          <w:bCs w:val="0"/>
          <w:sz w:val="26"/>
          <w:szCs w:val="26"/>
          <w:rtl/>
        </w:rPr>
        <w:t>‌</w:t>
      </w:r>
      <w:r w:rsidRPr="00B912E9">
        <w:rPr>
          <w:rFonts w:hint="cs"/>
          <w:bCs w:val="0"/>
          <w:sz w:val="26"/>
          <w:szCs w:val="26"/>
          <w:rtl/>
        </w:rPr>
        <w:t>کننده است که به</w:t>
      </w:r>
      <w:r w:rsidR="00CF4088" w:rsidRPr="00B912E9">
        <w:rPr>
          <w:rFonts w:hint="eastAsia"/>
          <w:bCs w:val="0"/>
          <w:sz w:val="26"/>
          <w:szCs w:val="26"/>
          <w:rtl/>
        </w:rPr>
        <w:t>‌</w:t>
      </w:r>
      <w:r w:rsidRPr="00B912E9">
        <w:rPr>
          <w:rFonts w:hint="cs"/>
          <w:bCs w:val="0"/>
          <w:sz w:val="26"/>
          <w:szCs w:val="26"/>
          <w:rtl/>
        </w:rPr>
        <w:t>علت سهم بالای آن در هزینه‌های خانوار، تغییرات آن تأثیر بسزایی در رفاه خانوار دارد. شاخص اجاره</w:t>
      </w:r>
      <w:r w:rsidR="00CF4088" w:rsidRPr="00B912E9">
        <w:rPr>
          <w:rFonts w:hint="eastAsia"/>
          <w:bCs w:val="0"/>
          <w:sz w:val="26"/>
          <w:szCs w:val="26"/>
          <w:rtl/>
        </w:rPr>
        <w:t>‌</w:t>
      </w:r>
      <w:r w:rsidRPr="00B912E9">
        <w:rPr>
          <w:rFonts w:hint="cs"/>
          <w:bCs w:val="0"/>
          <w:sz w:val="26"/>
          <w:szCs w:val="26"/>
          <w:rtl/>
        </w:rPr>
        <w:t>بها در شهریور</w:t>
      </w:r>
      <w:r w:rsidR="00F4498A" w:rsidRPr="00B912E9">
        <w:rPr>
          <w:rFonts w:hint="cs"/>
          <w:bCs w:val="0"/>
          <w:sz w:val="26"/>
          <w:szCs w:val="26"/>
          <w:rtl/>
        </w:rPr>
        <w:t>‌ماه</w:t>
      </w:r>
      <w:r w:rsidRPr="00B912E9">
        <w:rPr>
          <w:rFonts w:hint="cs"/>
          <w:bCs w:val="0"/>
          <w:sz w:val="26"/>
          <w:szCs w:val="26"/>
          <w:rtl/>
        </w:rPr>
        <w:t xml:space="preserve"> نسبت به خرداد</w:t>
      </w:r>
      <w:r w:rsidR="00F4498A" w:rsidRPr="00B912E9">
        <w:rPr>
          <w:rFonts w:hint="cs"/>
          <w:bCs w:val="0"/>
          <w:sz w:val="26"/>
          <w:szCs w:val="26"/>
          <w:rtl/>
        </w:rPr>
        <w:t>ماه</w:t>
      </w:r>
      <w:r w:rsidRPr="00B912E9">
        <w:rPr>
          <w:rFonts w:hint="cs"/>
          <w:bCs w:val="0"/>
          <w:sz w:val="26"/>
          <w:szCs w:val="26"/>
          <w:rtl/>
        </w:rPr>
        <w:t xml:space="preserve"> 1400 در حدود 10 درصد رشد داشته که هرچند پایین‌تر از رشد این شاخص در تابستان 1397 و تابستان 1399 است، اما بیش از 4 واحد درصد بالاتر از میانگین ده</w:t>
      </w:r>
      <w:r w:rsidR="00CF4088" w:rsidRPr="00B912E9">
        <w:rPr>
          <w:rFonts w:hint="eastAsia"/>
          <w:bCs w:val="0"/>
          <w:sz w:val="26"/>
          <w:szCs w:val="26"/>
          <w:rtl/>
        </w:rPr>
        <w:t>‌</w:t>
      </w:r>
      <w:r w:rsidRPr="00B912E9">
        <w:rPr>
          <w:rFonts w:hint="cs"/>
          <w:bCs w:val="0"/>
          <w:sz w:val="26"/>
          <w:szCs w:val="26"/>
          <w:rtl/>
        </w:rPr>
        <w:t xml:space="preserve">ساله‌ قرار دارد. </w:t>
      </w:r>
    </w:p>
    <w:p w14:paraId="4301A7DE" w14:textId="390EC32D" w:rsidR="002953CE" w:rsidRPr="00B912E9" w:rsidRDefault="002953CE" w:rsidP="00CF4088">
      <w:pPr>
        <w:widowControl w:val="0"/>
        <w:spacing w:line="276" w:lineRule="auto"/>
        <w:ind w:firstLine="397"/>
        <w:jc w:val="both"/>
        <w:rPr>
          <w:bCs w:val="0"/>
          <w:sz w:val="26"/>
          <w:szCs w:val="26"/>
          <w:rtl/>
        </w:rPr>
      </w:pPr>
      <w:r w:rsidRPr="00B912E9">
        <w:rPr>
          <w:rFonts w:hint="cs"/>
          <w:bCs w:val="0"/>
          <w:sz w:val="26"/>
          <w:szCs w:val="26"/>
          <w:rtl/>
        </w:rPr>
        <w:t xml:space="preserve">همچنین از </w:t>
      </w:r>
      <w:r w:rsidR="00F4498A" w:rsidRPr="00B912E9">
        <w:rPr>
          <w:rFonts w:hint="cs"/>
          <w:bCs w:val="0"/>
          <w:sz w:val="26"/>
          <w:szCs w:val="26"/>
          <w:rtl/>
        </w:rPr>
        <w:t xml:space="preserve">‌فصل </w:t>
      </w:r>
      <w:r w:rsidRPr="00B912E9">
        <w:rPr>
          <w:rFonts w:hint="cs"/>
          <w:bCs w:val="0"/>
          <w:sz w:val="26"/>
          <w:szCs w:val="26"/>
          <w:rtl/>
        </w:rPr>
        <w:t>تابستان 1397 به بعد، رشد شاخص اجاره‌بها تقریبا</w:t>
      </w:r>
      <w:r w:rsidR="00F4498A" w:rsidRPr="00B912E9">
        <w:rPr>
          <w:rFonts w:hint="cs"/>
          <w:bCs w:val="0"/>
          <w:sz w:val="26"/>
          <w:szCs w:val="26"/>
          <w:rtl/>
        </w:rPr>
        <w:t>ً</w:t>
      </w:r>
      <w:r w:rsidRPr="00B912E9">
        <w:rPr>
          <w:rFonts w:hint="cs"/>
          <w:bCs w:val="0"/>
          <w:sz w:val="26"/>
          <w:szCs w:val="26"/>
          <w:rtl/>
        </w:rPr>
        <w:t xml:space="preserve"> در </w:t>
      </w:r>
      <w:r w:rsidR="00F4498A" w:rsidRPr="00B912E9">
        <w:rPr>
          <w:rFonts w:hint="cs"/>
          <w:bCs w:val="0"/>
          <w:sz w:val="26"/>
          <w:szCs w:val="26"/>
          <w:rtl/>
        </w:rPr>
        <w:t xml:space="preserve">همه </w:t>
      </w:r>
      <w:r w:rsidRPr="00B912E9">
        <w:rPr>
          <w:rFonts w:hint="cs"/>
          <w:bCs w:val="0"/>
          <w:sz w:val="26"/>
          <w:szCs w:val="26"/>
          <w:rtl/>
        </w:rPr>
        <w:t>فصول بالاتر از میانگین بلندمدت آن بوده است. درمجموع رشد قابل توجه دو گروه «خو</w:t>
      </w:r>
      <w:r w:rsidR="001E5351" w:rsidRPr="00B912E9">
        <w:rPr>
          <w:rFonts w:hint="cs"/>
          <w:bCs w:val="0"/>
          <w:sz w:val="26"/>
          <w:szCs w:val="26"/>
          <w:rtl/>
        </w:rPr>
        <w:t>ر</w:t>
      </w:r>
      <w:r w:rsidRPr="00B912E9">
        <w:rPr>
          <w:rFonts w:hint="cs"/>
          <w:bCs w:val="0"/>
          <w:sz w:val="26"/>
          <w:szCs w:val="26"/>
          <w:rtl/>
        </w:rPr>
        <w:t xml:space="preserve">اکی‌ها و آشامیدنی‌ها» و «اجاره‌بها» که </w:t>
      </w:r>
      <w:r w:rsidR="001B7F8B" w:rsidRPr="00B912E9">
        <w:rPr>
          <w:rFonts w:hint="cs"/>
          <w:bCs w:val="0"/>
          <w:sz w:val="26"/>
          <w:szCs w:val="26"/>
          <w:rtl/>
        </w:rPr>
        <w:t>به‌</w:t>
      </w:r>
      <w:r w:rsidRPr="00B912E9">
        <w:rPr>
          <w:rFonts w:hint="cs"/>
          <w:bCs w:val="0"/>
          <w:sz w:val="26"/>
          <w:szCs w:val="26"/>
          <w:rtl/>
        </w:rPr>
        <w:t>ترتیب وزنی معادل</w:t>
      </w:r>
      <w:r w:rsidR="00CF4088" w:rsidRPr="00B912E9">
        <w:rPr>
          <w:rFonts w:hint="cs"/>
          <w:bCs w:val="0"/>
          <w:sz w:val="26"/>
          <w:szCs w:val="26"/>
          <w:rtl/>
        </w:rPr>
        <w:t xml:space="preserve"> 6/26</w:t>
      </w:r>
      <w:r w:rsidRPr="00B912E9">
        <w:rPr>
          <w:rFonts w:hint="cs"/>
          <w:bCs w:val="0"/>
          <w:sz w:val="26"/>
          <w:szCs w:val="26"/>
          <w:rtl/>
        </w:rPr>
        <w:t xml:space="preserve"> و</w:t>
      </w:r>
      <w:r w:rsidR="00CF4088" w:rsidRPr="00B912E9">
        <w:rPr>
          <w:rFonts w:hint="cs"/>
          <w:bCs w:val="0"/>
          <w:sz w:val="26"/>
          <w:szCs w:val="26"/>
          <w:rtl/>
        </w:rPr>
        <w:t xml:space="preserve"> 7/30</w:t>
      </w:r>
      <w:r w:rsidRPr="00B912E9">
        <w:rPr>
          <w:rFonts w:hint="cs"/>
          <w:bCs w:val="0"/>
          <w:sz w:val="26"/>
          <w:szCs w:val="26"/>
          <w:rtl/>
        </w:rPr>
        <w:t xml:space="preserve"> درصد از سبد خانوار را دارا هستند، در سال‌های گذشته باعث کاهش رفاه خانوار شده است. </w:t>
      </w:r>
    </w:p>
    <w:p w14:paraId="0859967A" w14:textId="6308BDE2" w:rsidR="00B912E9" w:rsidRDefault="00B912E9">
      <w:pPr>
        <w:bidi w:val="0"/>
        <w:rPr>
          <w:bCs w:val="0"/>
          <w:sz w:val="26"/>
          <w:szCs w:val="26"/>
          <w:rtl/>
        </w:rPr>
      </w:pPr>
      <w:r>
        <w:rPr>
          <w:bCs w:val="0"/>
          <w:sz w:val="26"/>
          <w:szCs w:val="26"/>
          <w:rtl/>
        </w:rPr>
        <w:br w:type="page"/>
      </w:r>
    </w:p>
    <w:p w14:paraId="3191B975" w14:textId="12C76C68" w:rsidR="002953CE" w:rsidRPr="00196627" w:rsidRDefault="00153FEF" w:rsidP="00B912E9">
      <w:pPr>
        <w:pStyle w:val="aff6"/>
        <w:keepNext/>
        <w:widowControl w:val="0"/>
        <w:spacing w:after="0" w:line="240" w:lineRule="auto"/>
        <w:ind w:left="281"/>
        <w:rPr>
          <w:b w:val="0"/>
          <w:bCs w:val="0"/>
          <w:rtl/>
        </w:rPr>
      </w:pPr>
      <w:r w:rsidRPr="00153FEF">
        <w:rPr>
          <w:noProof/>
          <w:sz w:val="24"/>
          <w:szCs w:val="24"/>
        </w:rPr>
        <w:drawing>
          <wp:anchor distT="0" distB="0" distL="114300" distR="114300" simplePos="0" relativeHeight="251700736" behindDoc="0" locked="0" layoutInCell="1" allowOverlap="1" wp14:anchorId="0C68B924" wp14:editId="4FD86613">
            <wp:simplePos x="0" y="0"/>
            <wp:positionH relativeFrom="margin">
              <wp:align>left</wp:align>
            </wp:positionH>
            <wp:positionV relativeFrom="paragraph">
              <wp:posOffset>232207</wp:posOffset>
            </wp:positionV>
            <wp:extent cx="5009515" cy="2277374"/>
            <wp:effectExtent l="0" t="0" r="635" b="8890"/>
            <wp:wrapNone/>
            <wp:docPr id="15" name="Chart 15">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2953CE" w:rsidRPr="00153FEF">
        <w:rPr>
          <w:rFonts w:hint="cs"/>
          <w:sz w:val="24"/>
          <w:szCs w:val="24"/>
          <w:rtl/>
        </w:rPr>
        <w:t xml:space="preserve">نمودار 3. رشد شاخص </w:t>
      </w:r>
      <w:proofErr w:type="spellStart"/>
      <w:r w:rsidR="002953CE" w:rsidRPr="00153FEF">
        <w:rPr>
          <w:rFonts w:hint="cs"/>
          <w:sz w:val="24"/>
          <w:szCs w:val="24"/>
          <w:rtl/>
        </w:rPr>
        <w:t>اجاره‌بها</w:t>
      </w:r>
      <w:proofErr w:type="spellEnd"/>
      <w:r w:rsidR="002953CE" w:rsidRPr="00153FEF">
        <w:rPr>
          <w:rFonts w:hint="cs"/>
          <w:sz w:val="24"/>
          <w:szCs w:val="24"/>
          <w:rtl/>
        </w:rPr>
        <w:t xml:space="preserve"> در انتهای هر فصل</w:t>
      </w:r>
      <w:r w:rsidR="002953CE" w:rsidRPr="00153FEF">
        <w:rPr>
          <w:sz w:val="24"/>
          <w:szCs w:val="24"/>
        </w:rPr>
        <w:t xml:space="preserve"> </w:t>
      </w:r>
      <w:r w:rsidR="002953CE" w:rsidRPr="00153FEF">
        <w:rPr>
          <w:rFonts w:hint="cs"/>
          <w:sz w:val="24"/>
          <w:szCs w:val="24"/>
          <w:rtl/>
        </w:rPr>
        <w:t xml:space="preserve"> نسبت به </w:t>
      </w:r>
      <w:proofErr w:type="spellStart"/>
      <w:r w:rsidR="002953CE" w:rsidRPr="00153FEF">
        <w:rPr>
          <w:rFonts w:hint="cs"/>
          <w:sz w:val="24"/>
          <w:szCs w:val="24"/>
          <w:rtl/>
        </w:rPr>
        <w:t>انتهاي</w:t>
      </w:r>
      <w:proofErr w:type="spellEnd"/>
      <w:r w:rsidR="002953CE" w:rsidRPr="00153FEF">
        <w:rPr>
          <w:rFonts w:hint="cs"/>
          <w:sz w:val="24"/>
          <w:szCs w:val="24"/>
          <w:rtl/>
        </w:rPr>
        <w:t xml:space="preserve"> فصل قبل</w:t>
      </w:r>
      <w:r w:rsidR="00B912E9">
        <w:rPr>
          <w:rFonts w:hint="cs"/>
          <w:sz w:val="24"/>
          <w:szCs w:val="24"/>
          <w:rtl/>
        </w:rPr>
        <w:t xml:space="preserve">        </w:t>
      </w:r>
      <w:r w:rsidR="002953CE" w:rsidRPr="00153FEF">
        <w:rPr>
          <w:rFonts w:hint="cs"/>
          <w:sz w:val="24"/>
          <w:szCs w:val="24"/>
          <w:rtl/>
        </w:rPr>
        <w:t xml:space="preserve"> </w:t>
      </w:r>
      <w:r w:rsidR="002953CE" w:rsidRPr="00196627">
        <w:rPr>
          <w:rFonts w:hint="cs"/>
          <w:b w:val="0"/>
          <w:bCs w:val="0"/>
          <w:rtl/>
        </w:rPr>
        <w:t xml:space="preserve">(درصد) </w:t>
      </w:r>
    </w:p>
    <w:p w14:paraId="3E847B65" w14:textId="0E96D833" w:rsidR="002953CE" w:rsidRPr="006C6800" w:rsidRDefault="002953CE" w:rsidP="002953CE">
      <w:pPr>
        <w:pStyle w:val="af9"/>
        <w:ind w:left="-286" w:right="-284"/>
        <w:jc w:val="center"/>
        <w:rPr>
          <w:rtl/>
        </w:rPr>
      </w:pPr>
    </w:p>
    <w:p w14:paraId="7B7EACE0" w14:textId="77777777" w:rsidR="002953CE" w:rsidRPr="006C6800" w:rsidRDefault="002953CE" w:rsidP="002953CE">
      <w:pPr>
        <w:pStyle w:val="af9"/>
        <w:ind w:left="-286" w:right="-284"/>
        <w:jc w:val="center"/>
        <w:rPr>
          <w:rtl/>
        </w:rPr>
      </w:pPr>
    </w:p>
    <w:p w14:paraId="45BB0FC0" w14:textId="77777777" w:rsidR="002953CE" w:rsidRPr="006C6800" w:rsidRDefault="002953CE" w:rsidP="002953CE">
      <w:pPr>
        <w:pStyle w:val="af9"/>
        <w:ind w:left="-286" w:right="-284"/>
        <w:jc w:val="center"/>
        <w:rPr>
          <w:rtl/>
        </w:rPr>
      </w:pPr>
    </w:p>
    <w:p w14:paraId="345814B0" w14:textId="77777777" w:rsidR="002953CE" w:rsidRPr="006C6800" w:rsidRDefault="002953CE" w:rsidP="002953CE">
      <w:pPr>
        <w:pStyle w:val="af9"/>
        <w:ind w:left="-286" w:right="-284"/>
        <w:jc w:val="center"/>
        <w:rPr>
          <w:rtl/>
        </w:rPr>
      </w:pPr>
    </w:p>
    <w:p w14:paraId="321E78E8" w14:textId="77777777" w:rsidR="002953CE" w:rsidRPr="006C6800" w:rsidRDefault="002953CE" w:rsidP="002953CE">
      <w:pPr>
        <w:pStyle w:val="af9"/>
        <w:ind w:left="-286" w:right="-284"/>
        <w:jc w:val="center"/>
        <w:rPr>
          <w:rtl/>
        </w:rPr>
      </w:pPr>
    </w:p>
    <w:p w14:paraId="5611355F" w14:textId="77777777" w:rsidR="002953CE" w:rsidRPr="006C6800" w:rsidRDefault="002953CE" w:rsidP="002953CE">
      <w:pPr>
        <w:pStyle w:val="af9"/>
        <w:ind w:left="-286" w:right="-284"/>
        <w:jc w:val="center"/>
        <w:rPr>
          <w:rtl/>
        </w:rPr>
      </w:pPr>
    </w:p>
    <w:p w14:paraId="6D395639" w14:textId="77777777" w:rsidR="002953CE" w:rsidRPr="006C6800" w:rsidRDefault="002953CE" w:rsidP="002953CE">
      <w:pPr>
        <w:pStyle w:val="af9"/>
        <w:ind w:left="-286" w:right="-284"/>
        <w:jc w:val="center"/>
        <w:rPr>
          <w:rtl/>
        </w:rPr>
      </w:pPr>
    </w:p>
    <w:p w14:paraId="4BADCB4F" w14:textId="77777777" w:rsidR="002953CE" w:rsidRPr="00B912E9" w:rsidRDefault="002953CE" w:rsidP="002953CE">
      <w:pPr>
        <w:pStyle w:val="af9"/>
        <w:ind w:left="-286" w:right="-284"/>
        <w:jc w:val="center"/>
        <w:rPr>
          <w:sz w:val="18"/>
          <w:szCs w:val="20"/>
          <w:rtl/>
        </w:rPr>
      </w:pPr>
    </w:p>
    <w:p w14:paraId="4A426D30" w14:textId="27D836AE" w:rsidR="002953CE" w:rsidRPr="003D507C" w:rsidRDefault="002953CE" w:rsidP="00153FEF">
      <w:pPr>
        <w:pStyle w:val="aff6"/>
        <w:spacing w:after="0" w:line="240" w:lineRule="auto"/>
        <w:ind w:left="-2"/>
        <w:jc w:val="both"/>
        <w:rPr>
          <w:rtl/>
        </w:rPr>
      </w:pPr>
      <w:r w:rsidRPr="001B7F8B">
        <w:rPr>
          <w:rFonts w:hint="cs"/>
          <w:rtl/>
        </w:rPr>
        <w:t xml:space="preserve">مأخذ: </w:t>
      </w:r>
      <w:r w:rsidR="001B7F8B" w:rsidRPr="003D507C">
        <w:rPr>
          <w:rFonts w:hint="eastAsia"/>
          <w:rtl/>
        </w:rPr>
        <w:t>همان</w:t>
      </w:r>
      <w:r w:rsidR="001B7F8B" w:rsidRPr="003D507C">
        <w:rPr>
          <w:rtl/>
        </w:rPr>
        <w:t>.</w:t>
      </w:r>
    </w:p>
    <w:p w14:paraId="16124FEF" w14:textId="1AFFC097" w:rsidR="002953CE" w:rsidRPr="002953CE" w:rsidRDefault="002953CE" w:rsidP="00CF4088">
      <w:pPr>
        <w:widowControl w:val="0"/>
        <w:spacing w:line="276" w:lineRule="auto"/>
        <w:ind w:firstLine="397"/>
        <w:jc w:val="both"/>
        <w:rPr>
          <w:bCs w:val="0"/>
          <w:sz w:val="26"/>
          <w:szCs w:val="26"/>
          <w:rtl/>
        </w:rPr>
      </w:pPr>
      <w:r w:rsidRPr="002953CE">
        <w:rPr>
          <w:rFonts w:hint="cs"/>
          <w:bCs w:val="0"/>
          <w:sz w:val="26"/>
          <w:szCs w:val="26"/>
          <w:rtl/>
        </w:rPr>
        <w:t xml:space="preserve">رشد شاخص قیمت باعث شده است تا تورم </w:t>
      </w:r>
      <w:r w:rsidR="001B7F8B" w:rsidRPr="002953CE">
        <w:rPr>
          <w:rFonts w:hint="cs"/>
          <w:bCs w:val="0"/>
          <w:sz w:val="26"/>
          <w:szCs w:val="26"/>
          <w:rtl/>
        </w:rPr>
        <w:t>نقطه</w:t>
      </w:r>
      <w:r w:rsidR="001B7F8B">
        <w:rPr>
          <w:rFonts w:hint="cs"/>
          <w:bCs w:val="0"/>
          <w:sz w:val="26"/>
          <w:szCs w:val="26"/>
          <w:rtl/>
          <w:lang w:bidi="fa-IR"/>
        </w:rPr>
        <w:t>‌</w:t>
      </w:r>
      <w:r w:rsidRPr="002953CE">
        <w:rPr>
          <w:rFonts w:hint="cs"/>
          <w:bCs w:val="0"/>
          <w:sz w:val="26"/>
          <w:szCs w:val="26"/>
          <w:rtl/>
        </w:rPr>
        <w:t>به</w:t>
      </w:r>
      <w:r w:rsidR="001B7F8B">
        <w:rPr>
          <w:rFonts w:hint="cs"/>
          <w:bCs w:val="0"/>
          <w:sz w:val="26"/>
          <w:szCs w:val="26"/>
          <w:rtl/>
        </w:rPr>
        <w:t>‌</w:t>
      </w:r>
      <w:r w:rsidRPr="002953CE">
        <w:rPr>
          <w:rFonts w:hint="cs"/>
          <w:bCs w:val="0"/>
          <w:sz w:val="26"/>
          <w:szCs w:val="26"/>
          <w:rtl/>
        </w:rPr>
        <w:t>نقطه در شهریورماه به</w:t>
      </w:r>
      <w:r w:rsidR="00CF4088">
        <w:rPr>
          <w:rFonts w:hint="cs"/>
          <w:bCs w:val="0"/>
          <w:sz w:val="26"/>
          <w:szCs w:val="26"/>
          <w:rtl/>
        </w:rPr>
        <w:t xml:space="preserve"> 7/43</w:t>
      </w:r>
      <w:r w:rsidRPr="002953CE">
        <w:rPr>
          <w:rFonts w:hint="cs"/>
          <w:bCs w:val="0"/>
          <w:sz w:val="26"/>
          <w:szCs w:val="26"/>
          <w:rtl/>
        </w:rPr>
        <w:t xml:space="preserve"> درصد و نرخ تورم متوسط سالیانه به</w:t>
      </w:r>
      <w:r w:rsidR="00CF4088">
        <w:rPr>
          <w:rFonts w:hint="cs"/>
          <w:bCs w:val="0"/>
          <w:sz w:val="26"/>
          <w:szCs w:val="26"/>
          <w:rtl/>
        </w:rPr>
        <w:t xml:space="preserve"> 8/45</w:t>
      </w:r>
      <w:r w:rsidRPr="002953CE">
        <w:rPr>
          <w:rFonts w:hint="cs"/>
          <w:bCs w:val="0"/>
          <w:sz w:val="26"/>
          <w:szCs w:val="26"/>
          <w:rtl/>
        </w:rPr>
        <w:t xml:space="preserve"> درصد برسد. </w:t>
      </w:r>
    </w:p>
    <w:p w14:paraId="57914516" w14:textId="77777777" w:rsidR="002953CE" w:rsidRPr="002953CE" w:rsidRDefault="002953CE" w:rsidP="002953CE">
      <w:pPr>
        <w:widowControl w:val="0"/>
        <w:spacing w:line="276" w:lineRule="auto"/>
        <w:ind w:firstLine="397"/>
        <w:jc w:val="both"/>
        <w:rPr>
          <w:bCs w:val="0"/>
          <w:sz w:val="26"/>
          <w:szCs w:val="26"/>
          <w:rtl/>
        </w:rPr>
      </w:pPr>
    </w:p>
    <w:p w14:paraId="7B143ED8" w14:textId="7CDD258B" w:rsidR="002953CE" w:rsidRPr="00196627" w:rsidRDefault="002953CE" w:rsidP="002E5A1F">
      <w:pPr>
        <w:pStyle w:val="aff6"/>
        <w:tabs>
          <w:tab w:val="left" w:pos="7369"/>
        </w:tabs>
        <w:spacing w:after="0" w:line="240" w:lineRule="auto"/>
        <w:ind w:left="2124"/>
        <w:rPr>
          <w:b w:val="0"/>
          <w:bCs w:val="0"/>
          <w:rtl/>
        </w:rPr>
      </w:pPr>
      <w:r w:rsidRPr="00153FEF">
        <w:rPr>
          <w:noProof/>
          <w:sz w:val="22"/>
          <w:szCs w:val="22"/>
        </w:rPr>
        <w:drawing>
          <wp:anchor distT="0" distB="0" distL="114300" distR="114300" simplePos="0" relativeHeight="251701760" behindDoc="0" locked="0" layoutInCell="1" allowOverlap="1" wp14:anchorId="37F31CA9" wp14:editId="62A37844">
            <wp:simplePos x="0" y="0"/>
            <wp:positionH relativeFrom="margin">
              <wp:align>right</wp:align>
            </wp:positionH>
            <wp:positionV relativeFrom="paragraph">
              <wp:posOffset>254959</wp:posOffset>
            </wp:positionV>
            <wp:extent cx="5179278" cy="1712794"/>
            <wp:effectExtent l="0" t="0" r="2540" b="1905"/>
            <wp:wrapNone/>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153FEF">
        <w:rPr>
          <w:rFonts w:hint="cs"/>
          <w:sz w:val="24"/>
          <w:szCs w:val="24"/>
          <w:rtl/>
        </w:rPr>
        <w:t xml:space="preserve">نمودار 4. نرخ تورم </w:t>
      </w:r>
      <w:proofErr w:type="spellStart"/>
      <w:r w:rsidR="001B7F8B" w:rsidRPr="00153FEF">
        <w:rPr>
          <w:rFonts w:hint="cs"/>
          <w:sz w:val="24"/>
          <w:szCs w:val="24"/>
          <w:rtl/>
        </w:rPr>
        <w:t>نقطه</w:t>
      </w:r>
      <w:r w:rsidR="001B7F8B">
        <w:rPr>
          <w:rFonts w:hint="cs"/>
          <w:sz w:val="24"/>
          <w:szCs w:val="24"/>
          <w:rtl/>
        </w:rPr>
        <w:t>‌</w:t>
      </w:r>
      <w:r w:rsidRPr="00153FEF">
        <w:rPr>
          <w:rFonts w:hint="cs"/>
          <w:sz w:val="24"/>
          <w:szCs w:val="24"/>
          <w:rtl/>
        </w:rPr>
        <w:t>به</w:t>
      </w:r>
      <w:r w:rsidR="001B7F8B">
        <w:rPr>
          <w:rFonts w:hint="cs"/>
          <w:sz w:val="24"/>
          <w:szCs w:val="24"/>
          <w:rtl/>
        </w:rPr>
        <w:t>‌</w:t>
      </w:r>
      <w:r w:rsidRPr="00153FEF">
        <w:rPr>
          <w:rFonts w:hint="cs"/>
          <w:sz w:val="24"/>
          <w:szCs w:val="24"/>
          <w:rtl/>
        </w:rPr>
        <w:t>نقطه</w:t>
      </w:r>
      <w:proofErr w:type="spellEnd"/>
      <w:r w:rsidRPr="00153FEF">
        <w:rPr>
          <w:rFonts w:hint="cs"/>
          <w:sz w:val="24"/>
          <w:szCs w:val="24"/>
          <w:rtl/>
        </w:rPr>
        <w:t xml:space="preserve"> و سالیانه </w:t>
      </w:r>
      <w:r w:rsidR="004B3D55">
        <w:rPr>
          <w:sz w:val="24"/>
          <w:szCs w:val="24"/>
          <w:rtl/>
        </w:rPr>
        <w:tab/>
      </w:r>
      <w:r w:rsidRPr="00196627">
        <w:rPr>
          <w:rFonts w:hint="cs"/>
          <w:b w:val="0"/>
          <w:bCs w:val="0"/>
          <w:rtl/>
        </w:rPr>
        <w:t>(درصد)</w:t>
      </w:r>
    </w:p>
    <w:p w14:paraId="52BBED36" w14:textId="77777777" w:rsidR="002953CE" w:rsidRPr="006C6800" w:rsidRDefault="002953CE" w:rsidP="002953CE">
      <w:pPr>
        <w:jc w:val="center"/>
        <w:rPr>
          <w:sz w:val="26"/>
          <w:szCs w:val="26"/>
          <w:rtl/>
        </w:rPr>
      </w:pPr>
    </w:p>
    <w:p w14:paraId="0E881D7E" w14:textId="77777777" w:rsidR="002953CE" w:rsidRPr="006C6800" w:rsidRDefault="002953CE" w:rsidP="002953CE">
      <w:pPr>
        <w:widowControl w:val="0"/>
        <w:spacing w:line="276" w:lineRule="auto"/>
        <w:ind w:firstLine="397"/>
        <w:jc w:val="both"/>
        <w:rPr>
          <w:sz w:val="26"/>
          <w:szCs w:val="26"/>
          <w:rtl/>
        </w:rPr>
      </w:pPr>
    </w:p>
    <w:p w14:paraId="16E01B54" w14:textId="4E331046" w:rsidR="002953CE" w:rsidRPr="006C6800" w:rsidRDefault="002953CE" w:rsidP="002953CE">
      <w:pPr>
        <w:widowControl w:val="0"/>
        <w:spacing w:line="276" w:lineRule="auto"/>
        <w:ind w:firstLine="397"/>
        <w:jc w:val="both"/>
        <w:rPr>
          <w:sz w:val="26"/>
          <w:szCs w:val="26"/>
          <w:rtl/>
        </w:rPr>
      </w:pPr>
    </w:p>
    <w:p w14:paraId="2E8533F8" w14:textId="4D06A020" w:rsidR="002953CE" w:rsidRPr="006C6800" w:rsidRDefault="002953CE" w:rsidP="002953CE">
      <w:pPr>
        <w:widowControl w:val="0"/>
        <w:spacing w:line="276" w:lineRule="auto"/>
        <w:ind w:firstLine="397"/>
        <w:jc w:val="both"/>
        <w:rPr>
          <w:sz w:val="26"/>
          <w:szCs w:val="26"/>
          <w:rtl/>
        </w:rPr>
      </w:pPr>
    </w:p>
    <w:p w14:paraId="47276B63" w14:textId="07A99AB6" w:rsidR="002953CE" w:rsidRPr="006C6800" w:rsidRDefault="002953CE" w:rsidP="002953CE">
      <w:pPr>
        <w:widowControl w:val="0"/>
        <w:spacing w:line="276" w:lineRule="auto"/>
        <w:ind w:firstLine="397"/>
        <w:jc w:val="both"/>
        <w:rPr>
          <w:sz w:val="26"/>
          <w:szCs w:val="26"/>
          <w:rtl/>
        </w:rPr>
      </w:pPr>
    </w:p>
    <w:p w14:paraId="4E4F9AF1" w14:textId="63544B7D" w:rsidR="002953CE" w:rsidRPr="00153FEF" w:rsidRDefault="002953CE" w:rsidP="002953CE">
      <w:pPr>
        <w:widowControl w:val="0"/>
        <w:spacing w:line="276" w:lineRule="auto"/>
        <w:ind w:firstLine="397"/>
        <w:jc w:val="both"/>
        <w:rPr>
          <w:sz w:val="18"/>
          <w:szCs w:val="18"/>
          <w:rtl/>
        </w:rPr>
      </w:pPr>
    </w:p>
    <w:p w14:paraId="59681E62" w14:textId="77777777" w:rsidR="00B912E9" w:rsidRPr="00B912E9" w:rsidRDefault="00B912E9" w:rsidP="00153FEF">
      <w:pPr>
        <w:pStyle w:val="aff6"/>
        <w:spacing w:after="0" w:line="276" w:lineRule="auto"/>
        <w:jc w:val="both"/>
        <w:rPr>
          <w:sz w:val="10"/>
          <w:szCs w:val="10"/>
          <w:rtl/>
        </w:rPr>
      </w:pPr>
    </w:p>
    <w:p w14:paraId="7760B678" w14:textId="2BBEFFCD" w:rsidR="002953CE" w:rsidRPr="003D507C" w:rsidRDefault="002953CE" w:rsidP="00153FEF">
      <w:pPr>
        <w:pStyle w:val="aff6"/>
        <w:spacing w:after="0" w:line="276" w:lineRule="auto"/>
        <w:jc w:val="both"/>
        <w:rPr>
          <w:rtl/>
        </w:rPr>
      </w:pPr>
      <w:r w:rsidRPr="001B7F8B">
        <w:rPr>
          <w:rFonts w:hint="cs"/>
          <w:rtl/>
        </w:rPr>
        <w:t xml:space="preserve">مأخذ: </w:t>
      </w:r>
      <w:r w:rsidR="001B7F8B" w:rsidRPr="003D507C">
        <w:rPr>
          <w:rFonts w:hint="eastAsia"/>
          <w:rtl/>
        </w:rPr>
        <w:t>همان</w:t>
      </w:r>
      <w:r w:rsidR="001B7F8B" w:rsidRPr="003D507C">
        <w:rPr>
          <w:rtl/>
        </w:rPr>
        <w:t>.</w:t>
      </w:r>
    </w:p>
    <w:p w14:paraId="0AC1A878" w14:textId="6342C278" w:rsidR="00153FEF" w:rsidRPr="00153FEF" w:rsidRDefault="00535262" w:rsidP="00153FEF">
      <w:pPr>
        <w:widowControl w:val="0"/>
        <w:spacing w:line="276" w:lineRule="auto"/>
        <w:ind w:firstLine="397"/>
        <w:jc w:val="both"/>
        <w:rPr>
          <w:bCs w:val="0"/>
          <w:sz w:val="26"/>
          <w:szCs w:val="26"/>
          <w:rtl/>
        </w:rPr>
      </w:pPr>
      <w:r w:rsidRPr="00A478E0">
        <w:rPr>
          <w:noProof/>
          <w:rtl/>
          <w:lang w:bidi="fa-IR"/>
        </w:rPr>
        <mc:AlternateContent>
          <mc:Choice Requires="wps">
            <w:drawing>
              <wp:anchor distT="0" distB="0" distL="114300" distR="114300" simplePos="0" relativeHeight="251729408" behindDoc="1" locked="0" layoutInCell="1" allowOverlap="1" wp14:anchorId="43D1C749" wp14:editId="79D22045">
                <wp:simplePos x="0" y="0"/>
                <wp:positionH relativeFrom="column">
                  <wp:posOffset>1020709</wp:posOffset>
                </wp:positionH>
                <wp:positionV relativeFrom="paragraph">
                  <wp:posOffset>193675</wp:posOffset>
                </wp:positionV>
                <wp:extent cx="4009892" cy="431800"/>
                <wp:effectExtent l="76200" t="0" r="10160" b="101600"/>
                <wp:wrapNone/>
                <wp:docPr id="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9892"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BA9CF" id="Rectangle 692" o:spid="_x0000_s1026" style="position:absolute;left:0;text-align:left;margin-left:80.35pt;margin-top:15.25pt;width:315.75pt;height:34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">
                <v:shadow on="t" opacity=".5" offset="-6pt,6pt"/>
              </v:rect>
            </w:pict>
          </mc:Fallback>
        </mc:AlternateContent>
      </w:r>
    </w:p>
    <w:p w14:paraId="544510A7" w14:textId="20727D6F" w:rsidR="002953CE" w:rsidRPr="00153FEF" w:rsidRDefault="002953CE" w:rsidP="00153FEF">
      <w:pPr>
        <w:keepNext/>
        <w:widowControl w:val="0"/>
        <w:spacing w:after="240" w:line="276" w:lineRule="auto"/>
        <w:ind w:left="170"/>
        <w:jc w:val="both"/>
        <w:outlineLvl w:val="0"/>
        <w:rPr>
          <w:sz w:val="30"/>
          <w:szCs w:val="26"/>
          <w:rtl/>
        </w:rPr>
      </w:pPr>
      <w:bookmarkStart w:id="9" w:name="_Toc95220247"/>
      <w:r w:rsidRPr="00153FEF">
        <w:rPr>
          <w:rFonts w:hint="cs"/>
          <w:sz w:val="30"/>
          <w:szCs w:val="26"/>
          <w:rtl/>
        </w:rPr>
        <w:t xml:space="preserve">2. علل نوسانات نرخ تورم و شاخص قیمت‌ها در </w:t>
      </w:r>
      <w:r w:rsidR="001B7F8B">
        <w:rPr>
          <w:rFonts w:hint="cs"/>
          <w:sz w:val="30"/>
          <w:szCs w:val="26"/>
          <w:rtl/>
        </w:rPr>
        <w:t xml:space="preserve">فصل </w:t>
      </w:r>
      <w:r w:rsidRPr="00153FEF">
        <w:rPr>
          <w:rFonts w:hint="cs"/>
          <w:sz w:val="30"/>
          <w:szCs w:val="26"/>
          <w:rtl/>
        </w:rPr>
        <w:t>تابستان 1400</w:t>
      </w:r>
      <w:bookmarkEnd w:id="9"/>
    </w:p>
    <w:p w14:paraId="789CC8A1" w14:textId="38169F9F" w:rsidR="002953CE" w:rsidRDefault="002953CE" w:rsidP="00153FEF">
      <w:pPr>
        <w:widowControl w:val="0"/>
        <w:spacing w:line="276" w:lineRule="auto"/>
        <w:jc w:val="both"/>
        <w:rPr>
          <w:bCs w:val="0"/>
          <w:sz w:val="26"/>
          <w:szCs w:val="26"/>
          <w:rtl/>
        </w:rPr>
      </w:pPr>
      <w:r w:rsidRPr="002953CE">
        <w:rPr>
          <w:rFonts w:hint="cs"/>
          <w:bCs w:val="0"/>
          <w:sz w:val="26"/>
          <w:szCs w:val="26"/>
          <w:rtl/>
        </w:rPr>
        <w:t>عوامل اثرگذار بر نرخ تورم در هر زمان تحت تأثیر دو دسته</w:t>
      </w:r>
      <w:r w:rsidR="0002292C">
        <w:rPr>
          <w:rFonts w:hint="cs"/>
          <w:bCs w:val="0"/>
          <w:sz w:val="26"/>
          <w:szCs w:val="26"/>
          <w:rtl/>
        </w:rPr>
        <w:t xml:space="preserve"> </w:t>
      </w:r>
      <w:r w:rsidRPr="002953CE">
        <w:rPr>
          <w:rFonts w:hint="cs"/>
          <w:bCs w:val="0"/>
          <w:sz w:val="26"/>
          <w:szCs w:val="26"/>
          <w:rtl/>
        </w:rPr>
        <w:t xml:space="preserve">کلی عوامل بلندمدت و کوتاه‌مدت قرار دارد. </w:t>
      </w:r>
      <w:r w:rsidRPr="002953CE">
        <w:rPr>
          <w:bCs w:val="0"/>
          <w:sz w:val="26"/>
          <w:szCs w:val="26"/>
          <w:rtl/>
        </w:rPr>
        <w:t xml:space="preserve">منظور از عوامل بلندمدت، </w:t>
      </w:r>
      <w:r w:rsidR="001E5351">
        <w:rPr>
          <w:rFonts w:hint="cs"/>
          <w:bCs w:val="0"/>
          <w:sz w:val="26"/>
          <w:szCs w:val="26"/>
          <w:rtl/>
        </w:rPr>
        <w:t xml:space="preserve">تحولات و </w:t>
      </w:r>
      <w:r w:rsidRPr="002953CE">
        <w:rPr>
          <w:bCs w:val="0"/>
          <w:sz w:val="26"/>
          <w:szCs w:val="26"/>
          <w:rtl/>
        </w:rPr>
        <w:t>س</w:t>
      </w:r>
      <w:r w:rsidRPr="002953CE">
        <w:rPr>
          <w:rFonts w:hint="cs"/>
          <w:bCs w:val="0"/>
          <w:sz w:val="26"/>
          <w:szCs w:val="26"/>
          <w:rtl/>
        </w:rPr>
        <w:t>ی</w:t>
      </w:r>
      <w:r w:rsidRPr="002953CE">
        <w:rPr>
          <w:rFonts w:hint="eastAsia"/>
          <w:bCs w:val="0"/>
          <w:sz w:val="26"/>
          <w:szCs w:val="26"/>
          <w:rtl/>
        </w:rPr>
        <w:t>است‌ها</w:t>
      </w:r>
      <w:r w:rsidRPr="002953CE">
        <w:rPr>
          <w:rFonts w:hint="cs"/>
          <w:bCs w:val="0"/>
          <w:sz w:val="26"/>
          <w:szCs w:val="26"/>
          <w:rtl/>
        </w:rPr>
        <w:t>ی</w:t>
      </w:r>
      <w:r w:rsidRPr="002953CE">
        <w:rPr>
          <w:bCs w:val="0"/>
          <w:sz w:val="26"/>
          <w:szCs w:val="26"/>
          <w:rtl/>
        </w:rPr>
        <w:t xml:space="preserve"> پول</w:t>
      </w:r>
      <w:r w:rsidRPr="002953CE">
        <w:rPr>
          <w:rFonts w:hint="cs"/>
          <w:bCs w:val="0"/>
          <w:sz w:val="26"/>
          <w:szCs w:val="26"/>
          <w:rtl/>
        </w:rPr>
        <w:t>ی</w:t>
      </w:r>
      <w:r w:rsidRPr="002953CE">
        <w:rPr>
          <w:bCs w:val="0"/>
          <w:sz w:val="26"/>
          <w:szCs w:val="26"/>
          <w:rtl/>
        </w:rPr>
        <w:t xml:space="preserve"> و مال</w:t>
      </w:r>
      <w:r w:rsidRPr="002953CE">
        <w:rPr>
          <w:rFonts w:hint="cs"/>
          <w:bCs w:val="0"/>
          <w:sz w:val="26"/>
          <w:szCs w:val="26"/>
          <w:rtl/>
        </w:rPr>
        <w:t>ی</w:t>
      </w:r>
      <w:r w:rsidRPr="002953CE">
        <w:rPr>
          <w:bCs w:val="0"/>
          <w:sz w:val="26"/>
          <w:szCs w:val="26"/>
          <w:rtl/>
        </w:rPr>
        <w:t xml:space="preserve"> است که </w:t>
      </w:r>
      <w:r w:rsidR="00475DDC">
        <w:rPr>
          <w:bCs w:val="0"/>
          <w:sz w:val="26"/>
          <w:szCs w:val="26"/>
          <w:rtl/>
        </w:rPr>
        <w:t xml:space="preserve">به‌طور </w:t>
      </w:r>
      <w:r w:rsidRPr="002953CE">
        <w:rPr>
          <w:bCs w:val="0"/>
          <w:sz w:val="26"/>
          <w:szCs w:val="26"/>
          <w:rtl/>
        </w:rPr>
        <w:t>مستمر بر نرخ رشد شاخص ق</w:t>
      </w:r>
      <w:r w:rsidRPr="002953CE">
        <w:rPr>
          <w:rFonts w:hint="cs"/>
          <w:bCs w:val="0"/>
          <w:sz w:val="26"/>
          <w:szCs w:val="26"/>
          <w:rtl/>
        </w:rPr>
        <w:t>ی</w:t>
      </w:r>
      <w:r w:rsidRPr="002953CE">
        <w:rPr>
          <w:rFonts w:hint="eastAsia"/>
          <w:bCs w:val="0"/>
          <w:sz w:val="26"/>
          <w:szCs w:val="26"/>
          <w:rtl/>
        </w:rPr>
        <w:t>مت</w:t>
      </w:r>
      <w:r w:rsidRPr="002953CE">
        <w:rPr>
          <w:bCs w:val="0"/>
          <w:sz w:val="26"/>
          <w:szCs w:val="26"/>
          <w:rtl/>
        </w:rPr>
        <w:t xml:space="preserve"> اثرگذار</w:t>
      </w:r>
      <w:r w:rsidR="001B7F8B">
        <w:rPr>
          <w:rFonts w:hint="cs"/>
          <w:bCs w:val="0"/>
          <w:sz w:val="26"/>
          <w:szCs w:val="26"/>
          <w:rtl/>
        </w:rPr>
        <w:t>ند</w:t>
      </w:r>
      <w:r w:rsidRPr="002953CE">
        <w:rPr>
          <w:bCs w:val="0"/>
          <w:sz w:val="26"/>
          <w:szCs w:val="26"/>
          <w:rtl/>
        </w:rPr>
        <w:t xml:space="preserve"> و منظور از عوامل کوتاه‌مدت، مؤلفه‌‌هايي است که سطح عموم</w:t>
      </w:r>
      <w:r w:rsidRPr="002953CE">
        <w:rPr>
          <w:rFonts w:hint="cs"/>
          <w:bCs w:val="0"/>
          <w:sz w:val="26"/>
          <w:szCs w:val="26"/>
          <w:rtl/>
        </w:rPr>
        <w:t>ی</w:t>
      </w:r>
      <w:r w:rsidRPr="002953CE">
        <w:rPr>
          <w:bCs w:val="0"/>
          <w:sz w:val="26"/>
          <w:szCs w:val="26"/>
          <w:rtl/>
        </w:rPr>
        <w:t xml:space="preserve"> ق</w:t>
      </w:r>
      <w:r w:rsidRPr="002953CE">
        <w:rPr>
          <w:rFonts w:hint="cs"/>
          <w:bCs w:val="0"/>
          <w:sz w:val="26"/>
          <w:szCs w:val="26"/>
          <w:rtl/>
        </w:rPr>
        <w:t>ی</w:t>
      </w:r>
      <w:r w:rsidRPr="002953CE">
        <w:rPr>
          <w:rFonts w:hint="eastAsia"/>
          <w:bCs w:val="0"/>
          <w:sz w:val="26"/>
          <w:szCs w:val="26"/>
          <w:rtl/>
        </w:rPr>
        <w:t>مت‌ها</w:t>
      </w:r>
      <w:r w:rsidRPr="002953CE">
        <w:rPr>
          <w:bCs w:val="0"/>
          <w:sz w:val="26"/>
          <w:szCs w:val="26"/>
          <w:rtl/>
        </w:rPr>
        <w:t xml:space="preserve"> را تنها برا</w:t>
      </w:r>
      <w:r w:rsidRPr="002953CE">
        <w:rPr>
          <w:rFonts w:hint="cs"/>
          <w:bCs w:val="0"/>
          <w:sz w:val="26"/>
          <w:szCs w:val="26"/>
          <w:rtl/>
        </w:rPr>
        <w:t>ی</w:t>
      </w:r>
      <w:r w:rsidRPr="002953CE">
        <w:rPr>
          <w:bCs w:val="0"/>
          <w:sz w:val="26"/>
          <w:szCs w:val="26"/>
          <w:rtl/>
        </w:rPr>
        <w:t xml:space="preserve"> </w:t>
      </w:r>
      <w:r w:rsidRPr="002953CE">
        <w:rPr>
          <w:rFonts w:hint="cs"/>
          <w:bCs w:val="0"/>
          <w:sz w:val="26"/>
          <w:szCs w:val="26"/>
          <w:rtl/>
        </w:rPr>
        <w:t>ی</w:t>
      </w:r>
      <w:r w:rsidRPr="002953CE">
        <w:rPr>
          <w:rFonts w:hint="eastAsia"/>
          <w:bCs w:val="0"/>
          <w:sz w:val="26"/>
          <w:szCs w:val="26"/>
          <w:rtl/>
        </w:rPr>
        <w:t>کبار</w:t>
      </w:r>
      <w:r w:rsidRPr="002953CE">
        <w:rPr>
          <w:bCs w:val="0"/>
          <w:sz w:val="26"/>
          <w:szCs w:val="26"/>
          <w:rtl/>
        </w:rPr>
        <w:t xml:space="preserve"> تحت تأث</w:t>
      </w:r>
      <w:r w:rsidRPr="002953CE">
        <w:rPr>
          <w:rFonts w:hint="cs"/>
          <w:bCs w:val="0"/>
          <w:sz w:val="26"/>
          <w:szCs w:val="26"/>
          <w:rtl/>
        </w:rPr>
        <w:t>ی</w:t>
      </w:r>
      <w:r w:rsidRPr="002953CE">
        <w:rPr>
          <w:rFonts w:hint="eastAsia"/>
          <w:bCs w:val="0"/>
          <w:sz w:val="26"/>
          <w:szCs w:val="26"/>
          <w:rtl/>
        </w:rPr>
        <w:t>ر</w:t>
      </w:r>
      <w:r w:rsidRPr="002953CE">
        <w:rPr>
          <w:bCs w:val="0"/>
          <w:sz w:val="26"/>
          <w:szCs w:val="26"/>
          <w:rtl/>
        </w:rPr>
        <w:t xml:space="preserve"> قرار داده و به افزا</w:t>
      </w:r>
      <w:r w:rsidRPr="002953CE">
        <w:rPr>
          <w:rFonts w:hint="cs"/>
          <w:bCs w:val="0"/>
          <w:sz w:val="26"/>
          <w:szCs w:val="26"/>
          <w:rtl/>
        </w:rPr>
        <w:t>ی</w:t>
      </w:r>
      <w:r w:rsidRPr="002953CE">
        <w:rPr>
          <w:rFonts w:hint="eastAsia"/>
          <w:bCs w:val="0"/>
          <w:sz w:val="26"/>
          <w:szCs w:val="26"/>
          <w:rtl/>
        </w:rPr>
        <w:t>ش</w:t>
      </w:r>
      <w:r w:rsidRPr="002953CE">
        <w:rPr>
          <w:bCs w:val="0"/>
          <w:sz w:val="26"/>
          <w:szCs w:val="26"/>
          <w:rtl/>
        </w:rPr>
        <w:t xml:space="preserve"> سطح عموم</w:t>
      </w:r>
      <w:r w:rsidRPr="002953CE">
        <w:rPr>
          <w:rFonts w:hint="cs"/>
          <w:bCs w:val="0"/>
          <w:sz w:val="26"/>
          <w:szCs w:val="26"/>
          <w:rtl/>
        </w:rPr>
        <w:t>ی</w:t>
      </w:r>
      <w:r w:rsidRPr="002953CE">
        <w:rPr>
          <w:bCs w:val="0"/>
          <w:sz w:val="26"/>
          <w:szCs w:val="26"/>
          <w:rtl/>
        </w:rPr>
        <w:t xml:space="preserve"> ق</w:t>
      </w:r>
      <w:r w:rsidRPr="002953CE">
        <w:rPr>
          <w:rFonts w:hint="cs"/>
          <w:bCs w:val="0"/>
          <w:sz w:val="26"/>
          <w:szCs w:val="26"/>
          <w:rtl/>
        </w:rPr>
        <w:t>ی</w:t>
      </w:r>
      <w:r w:rsidRPr="002953CE">
        <w:rPr>
          <w:rFonts w:hint="eastAsia"/>
          <w:bCs w:val="0"/>
          <w:sz w:val="26"/>
          <w:szCs w:val="26"/>
          <w:rtl/>
        </w:rPr>
        <w:t>مت‌ها</w:t>
      </w:r>
      <w:r w:rsidRPr="002953CE">
        <w:rPr>
          <w:bCs w:val="0"/>
          <w:sz w:val="26"/>
          <w:szCs w:val="26"/>
          <w:rtl/>
        </w:rPr>
        <w:t xml:space="preserve"> و </w:t>
      </w:r>
      <w:r w:rsidRPr="002953CE">
        <w:rPr>
          <w:rFonts w:hint="cs"/>
          <w:bCs w:val="0"/>
          <w:sz w:val="26"/>
          <w:szCs w:val="26"/>
          <w:rtl/>
        </w:rPr>
        <w:t>ی</w:t>
      </w:r>
      <w:r w:rsidRPr="002953CE">
        <w:rPr>
          <w:rFonts w:hint="eastAsia"/>
          <w:bCs w:val="0"/>
          <w:sz w:val="26"/>
          <w:szCs w:val="26"/>
          <w:rtl/>
        </w:rPr>
        <w:t>ا</w:t>
      </w:r>
      <w:r w:rsidRPr="002953CE">
        <w:rPr>
          <w:bCs w:val="0"/>
          <w:sz w:val="26"/>
          <w:szCs w:val="26"/>
          <w:rtl/>
        </w:rPr>
        <w:t xml:space="preserve"> تورم </w:t>
      </w:r>
      <w:r w:rsidR="001B7F8B">
        <w:rPr>
          <w:rFonts w:hint="cs"/>
          <w:bCs w:val="0"/>
          <w:sz w:val="26"/>
          <w:szCs w:val="26"/>
          <w:rtl/>
        </w:rPr>
        <w:t xml:space="preserve">منجر </w:t>
      </w:r>
      <w:r w:rsidRPr="002953CE">
        <w:rPr>
          <w:bCs w:val="0"/>
          <w:sz w:val="26"/>
          <w:szCs w:val="26"/>
          <w:rtl/>
        </w:rPr>
        <w:t>م</w:t>
      </w:r>
      <w:r w:rsidRPr="002953CE">
        <w:rPr>
          <w:rFonts w:hint="cs"/>
          <w:bCs w:val="0"/>
          <w:sz w:val="26"/>
          <w:szCs w:val="26"/>
          <w:rtl/>
        </w:rPr>
        <w:t>ی‌</w:t>
      </w:r>
      <w:r w:rsidRPr="002953CE">
        <w:rPr>
          <w:rFonts w:hint="eastAsia"/>
          <w:bCs w:val="0"/>
          <w:sz w:val="26"/>
          <w:szCs w:val="26"/>
          <w:rtl/>
        </w:rPr>
        <w:t>شود</w:t>
      </w:r>
      <w:r w:rsidRPr="002953CE">
        <w:rPr>
          <w:bCs w:val="0"/>
          <w:sz w:val="26"/>
          <w:szCs w:val="26"/>
          <w:rtl/>
        </w:rPr>
        <w:t>.</w:t>
      </w:r>
      <w:r w:rsidRPr="002953CE">
        <w:rPr>
          <w:rFonts w:hint="cs"/>
          <w:bCs w:val="0"/>
          <w:sz w:val="26"/>
          <w:szCs w:val="26"/>
          <w:rtl/>
        </w:rPr>
        <w:t xml:space="preserve"> برای توضیحات بیشتر در این زمینه به جعبه</w:t>
      </w:r>
      <w:r w:rsidR="0002292C">
        <w:rPr>
          <w:rFonts w:hint="cs"/>
          <w:bCs w:val="0"/>
          <w:sz w:val="26"/>
          <w:szCs w:val="26"/>
          <w:rtl/>
        </w:rPr>
        <w:t xml:space="preserve"> </w:t>
      </w:r>
      <w:r w:rsidRPr="002953CE">
        <w:rPr>
          <w:rFonts w:hint="cs"/>
          <w:bCs w:val="0"/>
          <w:sz w:val="26"/>
          <w:szCs w:val="26"/>
          <w:rtl/>
        </w:rPr>
        <w:t xml:space="preserve">توضیحات 1 مراجعه کنید. </w:t>
      </w:r>
    </w:p>
    <w:p w14:paraId="56F65939" w14:textId="578DC30F" w:rsidR="00B912E9" w:rsidRDefault="00B912E9">
      <w:pPr>
        <w:bidi w:val="0"/>
        <w:rPr>
          <w:bCs w:val="0"/>
          <w:sz w:val="26"/>
          <w:szCs w:val="26"/>
          <w:rtl/>
        </w:rPr>
      </w:pPr>
      <w:r>
        <w:rPr>
          <w:bCs w:val="0"/>
          <w:sz w:val="26"/>
          <w:szCs w:val="26"/>
          <w:rtl/>
        </w:rPr>
        <w:br w:type="page"/>
      </w:r>
    </w:p>
    <w:p w14:paraId="31C9D342" w14:textId="63840359" w:rsidR="002953CE" w:rsidRPr="00984BF6" w:rsidRDefault="00984BF6" w:rsidP="00CE0CC6">
      <w:pPr>
        <w:keepNext/>
        <w:widowControl w:val="0"/>
        <w:jc w:val="center"/>
        <w:rPr>
          <w:b/>
          <w:sz w:val="28"/>
          <w:szCs w:val="28"/>
          <w:rtl/>
        </w:rPr>
      </w:pPr>
      <w:r w:rsidRPr="00984BF6">
        <w:rPr>
          <w:rFonts w:hint="cs"/>
          <w:b/>
          <w:szCs w:val="24"/>
          <w:rtl/>
        </w:rPr>
        <w:t>جعبه توضیحات 1. دسته‌بندی عوامل م</w:t>
      </w:r>
      <w:r w:rsidR="00196627">
        <w:rPr>
          <w:rFonts w:hint="cs"/>
          <w:b/>
          <w:szCs w:val="24"/>
          <w:rtl/>
        </w:rPr>
        <w:t>ؤ</w:t>
      </w:r>
      <w:r w:rsidRPr="00984BF6">
        <w:rPr>
          <w:rFonts w:hint="cs"/>
          <w:b/>
          <w:szCs w:val="24"/>
          <w:rtl/>
        </w:rPr>
        <w:t>ثر بر تورم</w:t>
      </w:r>
    </w:p>
    <w:p w14:paraId="54451F6E" w14:textId="6D53D17E" w:rsidR="002953CE" w:rsidRPr="00153FEF" w:rsidRDefault="002953CE" w:rsidP="00456995">
      <w:pPr>
        <w:pStyle w:val="af9"/>
        <w:pBdr>
          <w:top w:val="single" w:sz="4" w:space="1" w:color="auto"/>
          <w:left w:val="single" w:sz="4" w:space="4" w:color="auto"/>
          <w:bottom w:val="single" w:sz="4" w:space="0" w:color="auto"/>
          <w:right w:val="single" w:sz="4" w:space="4" w:color="auto"/>
        </w:pBdr>
        <w:shd w:val="clear" w:color="auto" w:fill="D9D9D9" w:themeFill="background1" w:themeFillShade="D9"/>
        <w:spacing w:line="240" w:lineRule="auto"/>
        <w:ind w:firstLine="0"/>
        <w:rPr>
          <w:bCs w:val="0"/>
          <w:sz w:val="23"/>
          <w:szCs w:val="23"/>
          <w:rtl/>
        </w:rPr>
      </w:pPr>
      <w:r w:rsidRPr="00153FEF">
        <w:rPr>
          <w:rFonts w:hint="cs"/>
          <w:bCs w:val="0"/>
          <w:sz w:val="23"/>
          <w:szCs w:val="23"/>
          <w:rtl/>
        </w:rPr>
        <w:t xml:space="preserve">عوامل </w:t>
      </w:r>
      <w:r w:rsidR="001B7F8B" w:rsidRPr="00153FEF">
        <w:rPr>
          <w:rFonts w:hint="cs"/>
          <w:bCs w:val="0"/>
          <w:sz w:val="23"/>
          <w:szCs w:val="23"/>
          <w:rtl/>
        </w:rPr>
        <w:t>م</w:t>
      </w:r>
      <w:r w:rsidR="001B7F8B">
        <w:rPr>
          <w:rFonts w:hint="cs"/>
          <w:bCs w:val="0"/>
          <w:sz w:val="23"/>
          <w:szCs w:val="23"/>
          <w:rtl/>
        </w:rPr>
        <w:t>ؤ</w:t>
      </w:r>
      <w:r w:rsidR="001B7F8B" w:rsidRPr="00153FEF">
        <w:rPr>
          <w:rFonts w:hint="cs"/>
          <w:bCs w:val="0"/>
          <w:sz w:val="23"/>
          <w:szCs w:val="23"/>
          <w:rtl/>
        </w:rPr>
        <w:t xml:space="preserve">ثر </w:t>
      </w:r>
      <w:r w:rsidRPr="00153FEF">
        <w:rPr>
          <w:rFonts w:hint="cs"/>
          <w:bCs w:val="0"/>
          <w:sz w:val="23"/>
          <w:szCs w:val="23"/>
          <w:rtl/>
        </w:rPr>
        <w:t xml:space="preserve">بر تورم را </w:t>
      </w:r>
      <w:proofErr w:type="spellStart"/>
      <w:r w:rsidRPr="00153FEF">
        <w:rPr>
          <w:rFonts w:hint="cs"/>
          <w:bCs w:val="0"/>
          <w:sz w:val="23"/>
          <w:szCs w:val="23"/>
          <w:rtl/>
        </w:rPr>
        <w:t>می‌توان</w:t>
      </w:r>
      <w:proofErr w:type="spellEnd"/>
      <w:r w:rsidRPr="00153FEF">
        <w:rPr>
          <w:rFonts w:hint="cs"/>
          <w:bCs w:val="0"/>
          <w:sz w:val="23"/>
          <w:szCs w:val="23"/>
          <w:rtl/>
        </w:rPr>
        <w:t xml:space="preserve"> به دو دسته</w:t>
      </w:r>
      <w:r w:rsidR="0002292C" w:rsidRPr="00153FEF">
        <w:rPr>
          <w:rFonts w:hint="cs"/>
          <w:bCs w:val="0"/>
          <w:sz w:val="23"/>
          <w:szCs w:val="23"/>
          <w:rtl/>
        </w:rPr>
        <w:t xml:space="preserve"> </w:t>
      </w:r>
      <w:r w:rsidRPr="00153FEF">
        <w:rPr>
          <w:rFonts w:hint="cs"/>
          <w:bCs w:val="0"/>
          <w:sz w:val="23"/>
          <w:szCs w:val="23"/>
          <w:rtl/>
        </w:rPr>
        <w:t xml:space="preserve">کلی عوامل </w:t>
      </w:r>
      <w:proofErr w:type="spellStart"/>
      <w:r w:rsidRPr="00153FEF">
        <w:rPr>
          <w:rFonts w:hint="cs"/>
          <w:bCs w:val="0"/>
          <w:sz w:val="23"/>
          <w:szCs w:val="23"/>
          <w:rtl/>
        </w:rPr>
        <w:t>بلندمدت</w:t>
      </w:r>
      <w:proofErr w:type="spellEnd"/>
      <w:r w:rsidRPr="00153FEF">
        <w:rPr>
          <w:rFonts w:hint="cs"/>
          <w:bCs w:val="0"/>
          <w:sz w:val="23"/>
          <w:szCs w:val="23"/>
          <w:rtl/>
        </w:rPr>
        <w:t xml:space="preserve"> یا بنیادین و عوامل </w:t>
      </w:r>
      <w:proofErr w:type="spellStart"/>
      <w:r w:rsidRPr="00153FEF">
        <w:rPr>
          <w:rFonts w:hint="cs"/>
          <w:bCs w:val="0"/>
          <w:sz w:val="23"/>
          <w:szCs w:val="23"/>
          <w:rtl/>
        </w:rPr>
        <w:t>کوتاه‌مدت</w:t>
      </w:r>
      <w:proofErr w:type="spellEnd"/>
      <w:r w:rsidRPr="00153FEF">
        <w:rPr>
          <w:rFonts w:hint="cs"/>
          <w:bCs w:val="0"/>
          <w:sz w:val="23"/>
          <w:szCs w:val="23"/>
          <w:rtl/>
        </w:rPr>
        <w:t xml:space="preserve"> تقسیم کرد. </w:t>
      </w:r>
      <w:bookmarkStart w:id="10" w:name="_Hlk84504292"/>
      <w:r w:rsidRPr="00153FEF">
        <w:rPr>
          <w:bCs w:val="0"/>
          <w:sz w:val="23"/>
          <w:szCs w:val="23"/>
          <w:rtl/>
        </w:rPr>
        <w:t xml:space="preserve">منظور از عوامل </w:t>
      </w:r>
      <w:proofErr w:type="spellStart"/>
      <w:r w:rsidRPr="00153FEF">
        <w:rPr>
          <w:bCs w:val="0"/>
          <w:sz w:val="23"/>
          <w:szCs w:val="23"/>
          <w:rtl/>
        </w:rPr>
        <w:t>بلندمدت</w:t>
      </w:r>
      <w:proofErr w:type="spellEnd"/>
      <w:r w:rsidRPr="00153FEF">
        <w:rPr>
          <w:bCs w:val="0"/>
          <w:sz w:val="23"/>
          <w:szCs w:val="23"/>
          <w:rtl/>
        </w:rPr>
        <w:t xml:space="preserve">، </w:t>
      </w:r>
      <w:r w:rsidR="00456995">
        <w:rPr>
          <w:rFonts w:hint="cs"/>
          <w:bCs w:val="0"/>
          <w:sz w:val="23"/>
          <w:szCs w:val="23"/>
          <w:rtl/>
        </w:rPr>
        <w:t xml:space="preserve">تحولات و </w:t>
      </w:r>
      <w:proofErr w:type="spellStart"/>
      <w:r w:rsidRPr="00153FEF">
        <w:rPr>
          <w:bCs w:val="0"/>
          <w:sz w:val="23"/>
          <w:szCs w:val="23"/>
          <w:rtl/>
        </w:rPr>
        <w:t>س</w:t>
      </w:r>
      <w:r w:rsidRPr="00153FEF">
        <w:rPr>
          <w:rFonts w:hint="cs"/>
          <w:bCs w:val="0"/>
          <w:sz w:val="23"/>
          <w:szCs w:val="23"/>
          <w:rtl/>
        </w:rPr>
        <w:t>ی</w:t>
      </w:r>
      <w:r w:rsidRPr="00153FEF">
        <w:rPr>
          <w:rFonts w:hint="eastAsia"/>
          <w:bCs w:val="0"/>
          <w:sz w:val="23"/>
          <w:szCs w:val="23"/>
          <w:rtl/>
        </w:rPr>
        <w:t>است‌ها</w:t>
      </w:r>
      <w:r w:rsidRPr="00153FEF">
        <w:rPr>
          <w:rFonts w:hint="cs"/>
          <w:bCs w:val="0"/>
          <w:sz w:val="23"/>
          <w:szCs w:val="23"/>
          <w:rtl/>
        </w:rPr>
        <w:t>ی</w:t>
      </w:r>
      <w:proofErr w:type="spellEnd"/>
      <w:r w:rsidRPr="00153FEF">
        <w:rPr>
          <w:bCs w:val="0"/>
          <w:sz w:val="23"/>
          <w:szCs w:val="23"/>
          <w:rtl/>
        </w:rPr>
        <w:t xml:space="preserve"> پول</w:t>
      </w:r>
      <w:r w:rsidRPr="00153FEF">
        <w:rPr>
          <w:rFonts w:hint="cs"/>
          <w:bCs w:val="0"/>
          <w:sz w:val="23"/>
          <w:szCs w:val="23"/>
          <w:rtl/>
        </w:rPr>
        <w:t>ی</w:t>
      </w:r>
      <w:r w:rsidRPr="00153FEF">
        <w:rPr>
          <w:bCs w:val="0"/>
          <w:sz w:val="23"/>
          <w:szCs w:val="23"/>
          <w:rtl/>
        </w:rPr>
        <w:t xml:space="preserve"> و مال</w:t>
      </w:r>
      <w:r w:rsidRPr="00153FEF">
        <w:rPr>
          <w:rFonts w:hint="cs"/>
          <w:bCs w:val="0"/>
          <w:sz w:val="23"/>
          <w:szCs w:val="23"/>
          <w:rtl/>
        </w:rPr>
        <w:t>ی</w:t>
      </w:r>
      <w:r w:rsidRPr="00153FEF">
        <w:rPr>
          <w:bCs w:val="0"/>
          <w:sz w:val="23"/>
          <w:szCs w:val="23"/>
          <w:rtl/>
        </w:rPr>
        <w:t xml:space="preserve"> است که </w:t>
      </w:r>
      <w:proofErr w:type="spellStart"/>
      <w:r w:rsidR="00475DDC">
        <w:rPr>
          <w:bCs w:val="0"/>
          <w:sz w:val="23"/>
          <w:szCs w:val="23"/>
          <w:rtl/>
        </w:rPr>
        <w:t>به‌طور</w:t>
      </w:r>
      <w:proofErr w:type="spellEnd"/>
      <w:r w:rsidR="00475DDC">
        <w:rPr>
          <w:bCs w:val="0"/>
          <w:sz w:val="23"/>
          <w:szCs w:val="23"/>
          <w:rtl/>
        </w:rPr>
        <w:t xml:space="preserve"> </w:t>
      </w:r>
      <w:r w:rsidRPr="00153FEF">
        <w:rPr>
          <w:bCs w:val="0"/>
          <w:sz w:val="23"/>
          <w:szCs w:val="23"/>
          <w:rtl/>
        </w:rPr>
        <w:t>مستمر بر نرخ رشد شاخص ق</w:t>
      </w:r>
      <w:r w:rsidRPr="00153FEF">
        <w:rPr>
          <w:rFonts w:hint="cs"/>
          <w:bCs w:val="0"/>
          <w:sz w:val="23"/>
          <w:szCs w:val="23"/>
          <w:rtl/>
        </w:rPr>
        <w:t>ی</w:t>
      </w:r>
      <w:r w:rsidRPr="00153FEF">
        <w:rPr>
          <w:rFonts w:hint="eastAsia"/>
          <w:bCs w:val="0"/>
          <w:sz w:val="23"/>
          <w:szCs w:val="23"/>
          <w:rtl/>
        </w:rPr>
        <w:t>مت</w:t>
      </w:r>
      <w:r w:rsidRPr="00153FEF">
        <w:rPr>
          <w:bCs w:val="0"/>
          <w:sz w:val="23"/>
          <w:szCs w:val="23"/>
          <w:rtl/>
        </w:rPr>
        <w:t xml:space="preserve"> </w:t>
      </w:r>
      <w:proofErr w:type="spellStart"/>
      <w:r w:rsidRPr="00153FEF">
        <w:rPr>
          <w:bCs w:val="0"/>
          <w:sz w:val="23"/>
          <w:szCs w:val="23"/>
          <w:rtl/>
        </w:rPr>
        <w:t>اثرگذار</w:t>
      </w:r>
      <w:r w:rsidR="001B7F8B">
        <w:rPr>
          <w:rFonts w:hint="cs"/>
          <w:bCs w:val="0"/>
          <w:sz w:val="23"/>
          <w:szCs w:val="23"/>
          <w:rtl/>
        </w:rPr>
        <w:t>ند</w:t>
      </w:r>
      <w:proofErr w:type="spellEnd"/>
      <w:r w:rsidRPr="00153FEF">
        <w:rPr>
          <w:bCs w:val="0"/>
          <w:sz w:val="23"/>
          <w:szCs w:val="23"/>
          <w:rtl/>
        </w:rPr>
        <w:t xml:space="preserve"> و منظور از عوامل </w:t>
      </w:r>
      <w:proofErr w:type="spellStart"/>
      <w:r w:rsidRPr="00153FEF">
        <w:rPr>
          <w:bCs w:val="0"/>
          <w:sz w:val="23"/>
          <w:szCs w:val="23"/>
          <w:rtl/>
        </w:rPr>
        <w:t>کوتاه‌مدت</w:t>
      </w:r>
      <w:proofErr w:type="spellEnd"/>
      <w:r w:rsidRPr="00153FEF">
        <w:rPr>
          <w:bCs w:val="0"/>
          <w:sz w:val="23"/>
          <w:szCs w:val="23"/>
          <w:rtl/>
        </w:rPr>
        <w:t>، مؤلفه‌‌</w:t>
      </w:r>
      <w:proofErr w:type="spellStart"/>
      <w:r w:rsidRPr="00153FEF">
        <w:rPr>
          <w:bCs w:val="0"/>
          <w:sz w:val="23"/>
          <w:szCs w:val="23"/>
          <w:rtl/>
        </w:rPr>
        <w:t>هايي</w:t>
      </w:r>
      <w:proofErr w:type="spellEnd"/>
      <w:r w:rsidRPr="00153FEF">
        <w:rPr>
          <w:bCs w:val="0"/>
          <w:sz w:val="23"/>
          <w:szCs w:val="23"/>
          <w:rtl/>
        </w:rPr>
        <w:t xml:space="preserve"> است که سطح عموم</w:t>
      </w:r>
      <w:r w:rsidRPr="00153FEF">
        <w:rPr>
          <w:rFonts w:hint="cs"/>
          <w:bCs w:val="0"/>
          <w:sz w:val="23"/>
          <w:szCs w:val="23"/>
          <w:rtl/>
        </w:rPr>
        <w:t>ی</w:t>
      </w:r>
      <w:r w:rsidRPr="00153FEF">
        <w:rPr>
          <w:bCs w:val="0"/>
          <w:sz w:val="23"/>
          <w:szCs w:val="23"/>
          <w:rtl/>
        </w:rPr>
        <w:t xml:space="preserve"> </w:t>
      </w:r>
      <w:proofErr w:type="spellStart"/>
      <w:r w:rsidRPr="00153FEF">
        <w:rPr>
          <w:bCs w:val="0"/>
          <w:sz w:val="23"/>
          <w:szCs w:val="23"/>
          <w:rtl/>
        </w:rPr>
        <w:t>ق</w:t>
      </w:r>
      <w:r w:rsidRPr="00153FEF">
        <w:rPr>
          <w:rFonts w:hint="cs"/>
          <w:bCs w:val="0"/>
          <w:sz w:val="23"/>
          <w:szCs w:val="23"/>
          <w:rtl/>
        </w:rPr>
        <w:t>ی</w:t>
      </w:r>
      <w:r w:rsidRPr="00153FEF">
        <w:rPr>
          <w:rFonts w:hint="eastAsia"/>
          <w:bCs w:val="0"/>
          <w:sz w:val="23"/>
          <w:szCs w:val="23"/>
          <w:rtl/>
        </w:rPr>
        <w:t>مت‌ها</w:t>
      </w:r>
      <w:proofErr w:type="spellEnd"/>
      <w:r w:rsidRPr="00153FEF">
        <w:rPr>
          <w:bCs w:val="0"/>
          <w:sz w:val="23"/>
          <w:szCs w:val="23"/>
          <w:rtl/>
        </w:rPr>
        <w:t xml:space="preserve"> را تنها برا</w:t>
      </w:r>
      <w:r w:rsidRPr="00153FEF">
        <w:rPr>
          <w:rFonts w:hint="cs"/>
          <w:bCs w:val="0"/>
          <w:sz w:val="23"/>
          <w:szCs w:val="23"/>
          <w:rtl/>
        </w:rPr>
        <w:t>ی</w:t>
      </w:r>
      <w:r w:rsidRPr="00153FEF">
        <w:rPr>
          <w:bCs w:val="0"/>
          <w:sz w:val="23"/>
          <w:szCs w:val="23"/>
          <w:rtl/>
        </w:rPr>
        <w:t xml:space="preserve"> </w:t>
      </w:r>
      <w:r w:rsidRPr="00153FEF">
        <w:rPr>
          <w:rFonts w:hint="cs"/>
          <w:bCs w:val="0"/>
          <w:sz w:val="23"/>
          <w:szCs w:val="23"/>
          <w:rtl/>
        </w:rPr>
        <w:t>ی</w:t>
      </w:r>
      <w:r w:rsidRPr="00153FEF">
        <w:rPr>
          <w:rFonts w:hint="eastAsia"/>
          <w:bCs w:val="0"/>
          <w:sz w:val="23"/>
          <w:szCs w:val="23"/>
          <w:rtl/>
        </w:rPr>
        <w:t>کبار</w:t>
      </w:r>
      <w:r w:rsidRPr="00153FEF">
        <w:rPr>
          <w:bCs w:val="0"/>
          <w:sz w:val="23"/>
          <w:szCs w:val="23"/>
          <w:rtl/>
        </w:rPr>
        <w:t xml:space="preserve"> تحت تأث</w:t>
      </w:r>
      <w:r w:rsidRPr="00153FEF">
        <w:rPr>
          <w:rFonts w:hint="cs"/>
          <w:bCs w:val="0"/>
          <w:sz w:val="23"/>
          <w:szCs w:val="23"/>
          <w:rtl/>
        </w:rPr>
        <w:t>ی</w:t>
      </w:r>
      <w:r w:rsidRPr="00153FEF">
        <w:rPr>
          <w:rFonts w:hint="eastAsia"/>
          <w:bCs w:val="0"/>
          <w:sz w:val="23"/>
          <w:szCs w:val="23"/>
          <w:rtl/>
        </w:rPr>
        <w:t>ر</w:t>
      </w:r>
      <w:r w:rsidRPr="00153FEF">
        <w:rPr>
          <w:bCs w:val="0"/>
          <w:sz w:val="23"/>
          <w:szCs w:val="23"/>
          <w:rtl/>
        </w:rPr>
        <w:t xml:space="preserve"> قرار داده و به افزا</w:t>
      </w:r>
      <w:r w:rsidRPr="00153FEF">
        <w:rPr>
          <w:rFonts w:hint="cs"/>
          <w:bCs w:val="0"/>
          <w:sz w:val="23"/>
          <w:szCs w:val="23"/>
          <w:rtl/>
        </w:rPr>
        <w:t>ی</w:t>
      </w:r>
      <w:r w:rsidRPr="00153FEF">
        <w:rPr>
          <w:rFonts w:hint="eastAsia"/>
          <w:bCs w:val="0"/>
          <w:sz w:val="23"/>
          <w:szCs w:val="23"/>
          <w:rtl/>
        </w:rPr>
        <w:t>ش</w:t>
      </w:r>
      <w:r w:rsidRPr="00153FEF">
        <w:rPr>
          <w:bCs w:val="0"/>
          <w:sz w:val="23"/>
          <w:szCs w:val="23"/>
          <w:rtl/>
        </w:rPr>
        <w:t xml:space="preserve"> سطح عموم</w:t>
      </w:r>
      <w:r w:rsidRPr="00153FEF">
        <w:rPr>
          <w:rFonts w:hint="cs"/>
          <w:bCs w:val="0"/>
          <w:sz w:val="23"/>
          <w:szCs w:val="23"/>
          <w:rtl/>
        </w:rPr>
        <w:t>ی</w:t>
      </w:r>
      <w:r w:rsidRPr="00153FEF">
        <w:rPr>
          <w:bCs w:val="0"/>
          <w:sz w:val="23"/>
          <w:szCs w:val="23"/>
          <w:rtl/>
        </w:rPr>
        <w:t xml:space="preserve"> </w:t>
      </w:r>
      <w:proofErr w:type="spellStart"/>
      <w:r w:rsidRPr="00153FEF">
        <w:rPr>
          <w:bCs w:val="0"/>
          <w:sz w:val="23"/>
          <w:szCs w:val="23"/>
          <w:rtl/>
        </w:rPr>
        <w:t>ق</w:t>
      </w:r>
      <w:r w:rsidRPr="00153FEF">
        <w:rPr>
          <w:rFonts w:hint="cs"/>
          <w:bCs w:val="0"/>
          <w:sz w:val="23"/>
          <w:szCs w:val="23"/>
          <w:rtl/>
        </w:rPr>
        <w:t>ی</w:t>
      </w:r>
      <w:r w:rsidRPr="00153FEF">
        <w:rPr>
          <w:rFonts w:hint="eastAsia"/>
          <w:bCs w:val="0"/>
          <w:sz w:val="23"/>
          <w:szCs w:val="23"/>
          <w:rtl/>
        </w:rPr>
        <w:t>مت‌ها</w:t>
      </w:r>
      <w:proofErr w:type="spellEnd"/>
      <w:r w:rsidRPr="00153FEF">
        <w:rPr>
          <w:bCs w:val="0"/>
          <w:sz w:val="23"/>
          <w:szCs w:val="23"/>
          <w:rtl/>
        </w:rPr>
        <w:t xml:space="preserve"> و </w:t>
      </w:r>
      <w:r w:rsidRPr="00153FEF">
        <w:rPr>
          <w:rFonts w:hint="cs"/>
          <w:bCs w:val="0"/>
          <w:sz w:val="23"/>
          <w:szCs w:val="23"/>
          <w:rtl/>
        </w:rPr>
        <w:t>ی</w:t>
      </w:r>
      <w:r w:rsidRPr="00153FEF">
        <w:rPr>
          <w:rFonts w:hint="eastAsia"/>
          <w:bCs w:val="0"/>
          <w:sz w:val="23"/>
          <w:szCs w:val="23"/>
          <w:rtl/>
        </w:rPr>
        <w:t>ا</w:t>
      </w:r>
      <w:r w:rsidRPr="00153FEF">
        <w:rPr>
          <w:bCs w:val="0"/>
          <w:sz w:val="23"/>
          <w:szCs w:val="23"/>
          <w:rtl/>
        </w:rPr>
        <w:t xml:space="preserve"> تورم</w:t>
      </w:r>
      <w:r w:rsidR="001B7F8B">
        <w:rPr>
          <w:rFonts w:hint="cs"/>
          <w:bCs w:val="0"/>
          <w:sz w:val="23"/>
          <w:szCs w:val="23"/>
          <w:rtl/>
        </w:rPr>
        <w:t xml:space="preserve"> منجر</w:t>
      </w:r>
      <w:r w:rsidRPr="00153FEF">
        <w:rPr>
          <w:bCs w:val="0"/>
          <w:sz w:val="23"/>
          <w:szCs w:val="23"/>
          <w:rtl/>
        </w:rPr>
        <w:t xml:space="preserve"> </w:t>
      </w:r>
      <w:proofErr w:type="spellStart"/>
      <w:r w:rsidRPr="00153FEF">
        <w:rPr>
          <w:bCs w:val="0"/>
          <w:sz w:val="23"/>
          <w:szCs w:val="23"/>
          <w:rtl/>
        </w:rPr>
        <w:t>م</w:t>
      </w:r>
      <w:r w:rsidRPr="00153FEF">
        <w:rPr>
          <w:rFonts w:hint="cs"/>
          <w:bCs w:val="0"/>
          <w:sz w:val="23"/>
          <w:szCs w:val="23"/>
          <w:rtl/>
        </w:rPr>
        <w:t>ی‌</w:t>
      </w:r>
      <w:r w:rsidRPr="00153FEF">
        <w:rPr>
          <w:rFonts w:hint="eastAsia"/>
          <w:bCs w:val="0"/>
          <w:sz w:val="23"/>
          <w:szCs w:val="23"/>
          <w:rtl/>
        </w:rPr>
        <w:t>شود</w:t>
      </w:r>
      <w:proofErr w:type="spellEnd"/>
      <w:r w:rsidRPr="00153FEF">
        <w:rPr>
          <w:bCs w:val="0"/>
          <w:sz w:val="23"/>
          <w:szCs w:val="23"/>
          <w:rtl/>
        </w:rPr>
        <w:t>.</w:t>
      </w:r>
      <w:bookmarkEnd w:id="10"/>
      <w:r w:rsidRPr="00153FEF">
        <w:rPr>
          <w:rFonts w:hint="cs"/>
          <w:bCs w:val="0"/>
          <w:sz w:val="23"/>
          <w:szCs w:val="23"/>
          <w:rtl/>
        </w:rPr>
        <w:t xml:space="preserve"> باید توجه داشت که </w:t>
      </w:r>
      <w:r w:rsidR="00456995">
        <w:rPr>
          <w:rFonts w:hint="cs"/>
          <w:bCs w:val="0"/>
          <w:sz w:val="23"/>
          <w:szCs w:val="23"/>
          <w:rtl/>
        </w:rPr>
        <w:t>عوامل</w:t>
      </w:r>
      <w:r w:rsidRPr="00153FEF">
        <w:rPr>
          <w:rFonts w:hint="cs"/>
          <w:bCs w:val="0"/>
          <w:sz w:val="23"/>
          <w:szCs w:val="23"/>
          <w:rtl/>
        </w:rPr>
        <w:t xml:space="preserve"> دسته</w:t>
      </w:r>
      <w:r w:rsidR="0002292C" w:rsidRPr="00153FEF">
        <w:rPr>
          <w:rFonts w:hint="cs"/>
          <w:bCs w:val="0"/>
          <w:sz w:val="23"/>
          <w:szCs w:val="23"/>
          <w:rtl/>
        </w:rPr>
        <w:t xml:space="preserve"> </w:t>
      </w:r>
      <w:r w:rsidRPr="00153FEF">
        <w:rPr>
          <w:rFonts w:hint="cs"/>
          <w:bCs w:val="0"/>
          <w:sz w:val="23"/>
          <w:szCs w:val="23"/>
          <w:rtl/>
        </w:rPr>
        <w:t>اول روی همه</w:t>
      </w:r>
      <w:r w:rsidR="0002292C" w:rsidRPr="00153FEF">
        <w:rPr>
          <w:rFonts w:hint="cs"/>
          <w:bCs w:val="0"/>
          <w:sz w:val="23"/>
          <w:szCs w:val="23"/>
          <w:rtl/>
        </w:rPr>
        <w:t xml:space="preserve"> </w:t>
      </w:r>
      <w:r w:rsidRPr="00153FEF">
        <w:rPr>
          <w:rFonts w:hint="cs"/>
          <w:bCs w:val="0"/>
          <w:sz w:val="23"/>
          <w:szCs w:val="23"/>
          <w:rtl/>
        </w:rPr>
        <w:t xml:space="preserve">کالاها اثرگذار است و بازارهای دارایی و انتظارات تورمی را نیز تحت تأثیر قرار </w:t>
      </w:r>
      <w:proofErr w:type="spellStart"/>
      <w:r w:rsidRPr="00153FEF">
        <w:rPr>
          <w:rFonts w:hint="cs"/>
          <w:bCs w:val="0"/>
          <w:sz w:val="23"/>
          <w:szCs w:val="23"/>
          <w:rtl/>
        </w:rPr>
        <w:t>می‌دهد</w:t>
      </w:r>
      <w:proofErr w:type="spellEnd"/>
      <w:r w:rsidRPr="00153FEF">
        <w:rPr>
          <w:rFonts w:hint="cs"/>
          <w:bCs w:val="0"/>
          <w:sz w:val="23"/>
          <w:szCs w:val="23"/>
          <w:rtl/>
        </w:rPr>
        <w:t xml:space="preserve"> اما دسته</w:t>
      </w:r>
      <w:r w:rsidR="0002292C" w:rsidRPr="00153FEF">
        <w:rPr>
          <w:rFonts w:hint="cs"/>
          <w:bCs w:val="0"/>
          <w:sz w:val="23"/>
          <w:szCs w:val="23"/>
          <w:rtl/>
        </w:rPr>
        <w:t xml:space="preserve"> </w:t>
      </w:r>
      <w:r w:rsidRPr="00153FEF">
        <w:rPr>
          <w:rFonts w:hint="cs"/>
          <w:bCs w:val="0"/>
          <w:sz w:val="23"/>
          <w:szCs w:val="23"/>
          <w:rtl/>
        </w:rPr>
        <w:t xml:space="preserve">دوم </w:t>
      </w:r>
      <w:proofErr w:type="spellStart"/>
      <w:r w:rsidR="00475DDC">
        <w:rPr>
          <w:rFonts w:hint="cs"/>
          <w:bCs w:val="0"/>
          <w:sz w:val="23"/>
          <w:szCs w:val="23"/>
          <w:rtl/>
        </w:rPr>
        <w:t>به‌طور</w:t>
      </w:r>
      <w:proofErr w:type="spellEnd"/>
      <w:r w:rsidR="00475DDC">
        <w:rPr>
          <w:rFonts w:hint="cs"/>
          <w:bCs w:val="0"/>
          <w:sz w:val="23"/>
          <w:szCs w:val="23"/>
          <w:rtl/>
        </w:rPr>
        <w:t xml:space="preserve"> </w:t>
      </w:r>
      <w:r w:rsidRPr="00153FEF">
        <w:rPr>
          <w:rFonts w:hint="cs"/>
          <w:bCs w:val="0"/>
          <w:sz w:val="23"/>
          <w:szCs w:val="23"/>
          <w:rtl/>
        </w:rPr>
        <w:t xml:space="preserve">معمول تنها </w:t>
      </w:r>
      <w:proofErr w:type="spellStart"/>
      <w:r w:rsidRPr="00153FEF">
        <w:rPr>
          <w:rFonts w:hint="cs"/>
          <w:bCs w:val="0"/>
          <w:sz w:val="23"/>
          <w:szCs w:val="23"/>
          <w:rtl/>
        </w:rPr>
        <w:t>گروه‌های</w:t>
      </w:r>
      <w:proofErr w:type="spellEnd"/>
      <w:r w:rsidRPr="00153FEF">
        <w:rPr>
          <w:rFonts w:hint="cs"/>
          <w:bCs w:val="0"/>
          <w:sz w:val="23"/>
          <w:szCs w:val="23"/>
          <w:rtl/>
        </w:rPr>
        <w:t xml:space="preserve"> خاصی از کالاها را تحت تأثیر قرار </w:t>
      </w:r>
      <w:proofErr w:type="spellStart"/>
      <w:r w:rsidRPr="00153FEF">
        <w:rPr>
          <w:rFonts w:hint="cs"/>
          <w:bCs w:val="0"/>
          <w:sz w:val="23"/>
          <w:szCs w:val="23"/>
          <w:rtl/>
        </w:rPr>
        <w:t>می‌دهد</w:t>
      </w:r>
      <w:proofErr w:type="spellEnd"/>
      <w:r w:rsidRPr="00153FEF">
        <w:rPr>
          <w:rFonts w:hint="cs"/>
          <w:bCs w:val="0"/>
          <w:sz w:val="23"/>
          <w:szCs w:val="23"/>
          <w:rtl/>
        </w:rPr>
        <w:t xml:space="preserve">. </w:t>
      </w:r>
    </w:p>
    <w:p w14:paraId="7AD39BA5" w14:textId="4398BB6B" w:rsidR="002953CE" w:rsidRPr="00153FEF" w:rsidRDefault="002953CE" w:rsidP="002953CE">
      <w:pPr>
        <w:pStyle w:val="af9"/>
        <w:pBdr>
          <w:top w:val="single" w:sz="4" w:space="1" w:color="auto"/>
          <w:left w:val="single" w:sz="4" w:space="4" w:color="auto"/>
          <w:bottom w:val="single" w:sz="4" w:space="0" w:color="auto"/>
          <w:right w:val="single" w:sz="4" w:space="4" w:color="auto"/>
        </w:pBdr>
        <w:shd w:val="clear" w:color="auto" w:fill="D9D9D9" w:themeFill="background1" w:themeFillShade="D9"/>
        <w:spacing w:line="240" w:lineRule="auto"/>
        <w:rPr>
          <w:bCs w:val="0"/>
          <w:sz w:val="23"/>
          <w:szCs w:val="23"/>
          <w:rtl/>
        </w:rPr>
      </w:pPr>
      <w:r w:rsidRPr="00153FEF">
        <w:rPr>
          <w:rFonts w:hint="cs"/>
          <w:bCs w:val="0"/>
          <w:sz w:val="23"/>
          <w:szCs w:val="23"/>
          <w:rtl/>
        </w:rPr>
        <w:t>در این میان انتظارات تورمی نیز یکی دیگر از عوامل مهم اثرگذار بر نرخ تورم است که به لحاظ بنیادی بودن در دسته</w:t>
      </w:r>
      <w:r w:rsidR="0002292C" w:rsidRPr="00153FEF">
        <w:rPr>
          <w:rFonts w:hint="cs"/>
          <w:bCs w:val="0"/>
          <w:sz w:val="23"/>
          <w:szCs w:val="23"/>
          <w:rtl/>
        </w:rPr>
        <w:t xml:space="preserve"> </w:t>
      </w:r>
      <w:r w:rsidRPr="00153FEF">
        <w:rPr>
          <w:rFonts w:hint="cs"/>
          <w:bCs w:val="0"/>
          <w:sz w:val="23"/>
          <w:szCs w:val="23"/>
          <w:rtl/>
        </w:rPr>
        <w:t xml:space="preserve">اول یعنی عوامل بنیادی و یا </w:t>
      </w:r>
      <w:proofErr w:type="spellStart"/>
      <w:r w:rsidRPr="00153FEF">
        <w:rPr>
          <w:rFonts w:hint="cs"/>
          <w:bCs w:val="0"/>
          <w:sz w:val="23"/>
          <w:szCs w:val="23"/>
          <w:rtl/>
        </w:rPr>
        <w:t>بلندمدت</w:t>
      </w:r>
      <w:proofErr w:type="spellEnd"/>
      <w:r w:rsidRPr="00153FEF">
        <w:rPr>
          <w:rFonts w:hint="cs"/>
          <w:bCs w:val="0"/>
          <w:sz w:val="23"/>
          <w:szCs w:val="23"/>
          <w:rtl/>
        </w:rPr>
        <w:t xml:space="preserve"> قرار </w:t>
      </w:r>
      <w:proofErr w:type="spellStart"/>
      <w:r w:rsidRPr="00153FEF">
        <w:rPr>
          <w:rFonts w:hint="cs"/>
          <w:bCs w:val="0"/>
          <w:sz w:val="23"/>
          <w:szCs w:val="23"/>
          <w:rtl/>
        </w:rPr>
        <w:t>می‌گیرد</w:t>
      </w:r>
      <w:proofErr w:type="spellEnd"/>
      <w:r w:rsidRPr="00153FEF">
        <w:rPr>
          <w:rFonts w:hint="cs"/>
          <w:bCs w:val="0"/>
          <w:sz w:val="23"/>
          <w:szCs w:val="23"/>
          <w:rtl/>
        </w:rPr>
        <w:t xml:space="preserve"> اما به لحاظ زمان اثرگذاری، در دسته</w:t>
      </w:r>
      <w:r w:rsidR="0002292C" w:rsidRPr="00153FEF">
        <w:rPr>
          <w:rFonts w:hint="cs"/>
          <w:bCs w:val="0"/>
          <w:sz w:val="23"/>
          <w:szCs w:val="23"/>
          <w:rtl/>
        </w:rPr>
        <w:t xml:space="preserve"> </w:t>
      </w:r>
      <w:r w:rsidRPr="00153FEF">
        <w:rPr>
          <w:rFonts w:hint="cs"/>
          <w:bCs w:val="0"/>
          <w:sz w:val="23"/>
          <w:szCs w:val="23"/>
          <w:rtl/>
        </w:rPr>
        <w:t xml:space="preserve">عوامل </w:t>
      </w:r>
      <w:proofErr w:type="spellStart"/>
      <w:r w:rsidRPr="00153FEF">
        <w:rPr>
          <w:rFonts w:hint="cs"/>
          <w:bCs w:val="0"/>
          <w:sz w:val="23"/>
          <w:szCs w:val="23"/>
          <w:rtl/>
        </w:rPr>
        <w:t>کوتاه‌مدت</w:t>
      </w:r>
      <w:proofErr w:type="spellEnd"/>
      <w:r w:rsidRPr="00153FEF">
        <w:rPr>
          <w:rFonts w:hint="cs"/>
          <w:bCs w:val="0"/>
          <w:sz w:val="23"/>
          <w:szCs w:val="23"/>
          <w:rtl/>
        </w:rPr>
        <w:t xml:space="preserve"> است. یعنی انتظارات تورمی اثری که بر شاخص </w:t>
      </w:r>
      <w:proofErr w:type="spellStart"/>
      <w:r w:rsidRPr="00153FEF">
        <w:rPr>
          <w:rFonts w:hint="cs"/>
          <w:bCs w:val="0"/>
          <w:sz w:val="23"/>
          <w:szCs w:val="23"/>
          <w:rtl/>
        </w:rPr>
        <w:t>قیمت‌ها</w:t>
      </w:r>
      <w:proofErr w:type="spellEnd"/>
      <w:r w:rsidRPr="00153FEF">
        <w:rPr>
          <w:rFonts w:hint="cs"/>
          <w:bCs w:val="0"/>
          <w:sz w:val="23"/>
          <w:szCs w:val="23"/>
          <w:rtl/>
        </w:rPr>
        <w:t xml:space="preserve"> دارد، از جنس اثر بنیادین بوده و عمدتا</w:t>
      </w:r>
      <w:r w:rsidR="00AA02AE">
        <w:rPr>
          <w:rFonts w:hint="cs"/>
          <w:bCs w:val="0"/>
          <w:sz w:val="23"/>
          <w:szCs w:val="23"/>
          <w:rtl/>
        </w:rPr>
        <w:t>ً</w:t>
      </w:r>
      <w:r w:rsidRPr="00153FEF">
        <w:rPr>
          <w:rFonts w:hint="cs"/>
          <w:bCs w:val="0"/>
          <w:sz w:val="23"/>
          <w:szCs w:val="23"/>
          <w:rtl/>
        </w:rPr>
        <w:t xml:space="preserve"> تحت تأثیر </w:t>
      </w:r>
      <w:proofErr w:type="spellStart"/>
      <w:r w:rsidRPr="00153FEF">
        <w:rPr>
          <w:rFonts w:hint="cs"/>
          <w:bCs w:val="0"/>
          <w:sz w:val="23"/>
          <w:szCs w:val="23"/>
          <w:rtl/>
        </w:rPr>
        <w:t>سیاست‌های</w:t>
      </w:r>
      <w:proofErr w:type="spellEnd"/>
      <w:r w:rsidRPr="00153FEF">
        <w:rPr>
          <w:rFonts w:hint="cs"/>
          <w:bCs w:val="0"/>
          <w:sz w:val="23"/>
          <w:szCs w:val="23"/>
          <w:rtl/>
        </w:rPr>
        <w:t xml:space="preserve"> پولی و مالی است، اما نحوه اثرگذاری آن </w:t>
      </w:r>
      <w:proofErr w:type="spellStart"/>
      <w:r w:rsidR="00AA02AE" w:rsidRPr="00153FEF">
        <w:rPr>
          <w:rFonts w:hint="cs"/>
          <w:bCs w:val="0"/>
          <w:sz w:val="23"/>
          <w:szCs w:val="23"/>
          <w:rtl/>
        </w:rPr>
        <w:t>به</w:t>
      </w:r>
      <w:r w:rsidR="00AA02AE">
        <w:rPr>
          <w:rFonts w:hint="cs"/>
          <w:bCs w:val="0"/>
          <w:sz w:val="23"/>
          <w:szCs w:val="23"/>
          <w:rtl/>
        </w:rPr>
        <w:t>‌</w:t>
      </w:r>
      <w:r w:rsidRPr="00153FEF">
        <w:rPr>
          <w:rFonts w:hint="cs"/>
          <w:bCs w:val="0"/>
          <w:sz w:val="23"/>
          <w:szCs w:val="23"/>
          <w:rtl/>
        </w:rPr>
        <w:t>صورت</w:t>
      </w:r>
      <w:proofErr w:type="spellEnd"/>
      <w:r w:rsidRPr="00153FEF">
        <w:rPr>
          <w:rFonts w:hint="cs"/>
          <w:bCs w:val="0"/>
          <w:sz w:val="23"/>
          <w:szCs w:val="23"/>
          <w:rtl/>
        </w:rPr>
        <w:t xml:space="preserve"> </w:t>
      </w:r>
      <w:proofErr w:type="spellStart"/>
      <w:r w:rsidR="00DA7D37">
        <w:rPr>
          <w:rFonts w:hint="cs"/>
          <w:bCs w:val="0"/>
          <w:sz w:val="23"/>
          <w:szCs w:val="23"/>
          <w:rtl/>
        </w:rPr>
        <w:t>کوتاه‌مدت</w:t>
      </w:r>
      <w:proofErr w:type="spellEnd"/>
      <w:r w:rsidR="00DA7D37">
        <w:rPr>
          <w:rFonts w:hint="cs"/>
          <w:bCs w:val="0"/>
          <w:sz w:val="23"/>
          <w:szCs w:val="23"/>
          <w:rtl/>
        </w:rPr>
        <w:t xml:space="preserve"> </w:t>
      </w:r>
      <w:r w:rsidRPr="00153FEF">
        <w:rPr>
          <w:rFonts w:hint="cs"/>
          <w:bCs w:val="0"/>
          <w:sz w:val="23"/>
          <w:szCs w:val="23"/>
          <w:rtl/>
        </w:rPr>
        <w:t xml:space="preserve">بوده و تغییر در انتظارات تورمی </w:t>
      </w:r>
      <w:proofErr w:type="spellStart"/>
      <w:r w:rsidRPr="00153FEF">
        <w:rPr>
          <w:rFonts w:hint="cs"/>
          <w:bCs w:val="0"/>
          <w:sz w:val="23"/>
          <w:szCs w:val="23"/>
          <w:rtl/>
        </w:rPr>
        <w:t>می‌تواند</w:t>
      </w:r>
      <w:proofErr w:type="spellEnd"/>
      <w:r w:rsidRPr="00153FEF">
        <w:rPr>
          <w:rFonts w:hint="cs"/>
          <w:bCs w:val="0"/>
          <w:sz w:val="23"/>
          <w:szCs w:val="23"/>
          <w:rtl/>
        </w:rPr>
        <w:t xml:space="preserve"> بسیار سریع شاخص </w:t>
      </w:r>
      <w:proofErr w:type="spellStart"/>
      <w:r w:rsidRPr="00153FEF">
        <w:rPr>
          <w:rFonts w:hint="cs"/>
          <w:bCs w:val="0"/>
          <w:sz w:val="23"/>
          <w:szCs w:val="23"/>
          <w:rtl/>
        </w:rPr>
        <w:t>قیمت‌ها</w:t>
      </w:r>
      <w:proofErr w:type="spellEnd"/>
      <w:r w:rsidRPr="00153FEF">
        <w:rPr>
          <w:rFonts w:hint="cs"/>
          <w:bCs w:val="0"/>
          <w:sz w:val="23"/>
          <w:szCs w:val="23"/>
          <w:rtl/>
        </w:rPr>
        <w:t xml:space="preserve"> را تحت تأثیر قرار دهد. </w:t>
      </w:r>
    </w:p>
    <w:p w14:paraId="2306FD3B" w14:textId="59A9A557" w:rsidR="002953CE" w:rsidRPr="00153FEF" w:rsidRDefault="002953CE" w:rsidP="00CF4088">
      <w:pPr>
        <w:pStyle w:val="af9"/>
        <w:pBdr>
          <w:top w:val="single" w:sz="4" w:space="1" w:color="auto"/>
          <w:left w:val="single" w:sz="4" w:space="4" w:color="auto"/>
          <w:bottom w:val="single" w:sz="4" w:space="0" w:color="auto"/>
          <w:right w:val="single" w:sz="4" w:space="4" w:color="auto"/>
        </w:pBdr>
        <w:shd w:val="clear" w:color="auto" w:fill="D9D9D9" w:themeFill="background1" w:themeFillShade="D9"/>
        <w:spacing w:line="240" w:lineRule="auto"/>
        <w:rPr>
          <w:bCs w:val="0"/>
          <w:sz w:val="23"/>
          <w:szCs w:val="23"/>
          <w:rtl/>
        </w:rPr>
      </w:pPr>
      <w:r w:rsidRPr="00450446">
        <w:rPr>
          <w:rFonts w:hint="cs"/>
          <w:b/>
          <w:sz w:val="23"/>
          <w:szCs w:val="23"/>
          <w:rtl/>
        </w:rPr>
        <w:t xml:space="preserve">عوامل </w:t>
      </w:r>
      <w:proofErr w:type="spellStart"/>
      <w:r w:rsidRPr="00450446">
        <w:rPr>
          <w:rFonts w:hint="cs"/>
          <w:b/>
          <w:sz w:val="23"/>
          <w:szCs w:val="23"/>
          <w:rtl/>
        </w:rPr>
        <w:t>بلندمدت</w:t>
      </w:r>
      <w:proofErr w:type="spellEnd"/>
      <w:r w:rsidRPr="00153FEF">
        <w:rPr>
          <w:rFonts w:hint="cs"/>
          <w:bCs w:val="0"/>
          <w:sz w:val="23"/>
          <w:szCs w:val="23"/>
          <w:rtl/>
        </w:rPr>
        <w:t xml:space="preserve">: شامل </w:t>
      </w:r>
      <w:proofErr w:type="spellStart"/>
      <w:r w:rsidRPr="00153FEF">
        <w:rPr>
          <w:rFonts w:hint="cs"/>
          <w:bCs w:val="0"/>
          <w:sz w:val="23"/>
          <w:szCs w:val="23"/>
          <w:rtl/>
        </w:rPr>
        <w:t>سیاست‌های</w:t>
      </w:r>
      <w:proofErr w:type="spellEnd"/>
      <w:r w:rsidRPr="00153FEF">
        <w:rPr>
          <w:rFonts w:hint="cs"/>
          <w:bCs w:val="0"/>
          <w:sz w:val="23"/>
          <w:szCs w:val="23"/>
          <w:rtl/>
        </w:rPr>
        <w:t xml:space="preserve"> پولی و مالی هستند. ار</w:t>
      </w:r>
      <w:r w:rsidR="00CF4088">
        <w:rPr>
          <w:rFonts w:hint="cs"/>
          <w:bCs w:val="0"/>
          <w:sz w:val="23"/>
          <w:szCs w:val="23"/>
          <w:rtl/>
        </w:rPr>
        <w:t>تباط بین سیاست مالی و تورم عموماً</w:t>
      </w:r>
      <w:r w:rsidRPr="00153FEF">
        <w:rPr>
          <w:rFonts w:hint="cs"/>
          <w:bCs w:val="0"/>
          <w:sz w:val="23"/>
          <w:szCs w:val="23"/>
          <w:rtl/>
        </w:rPr>
        <w:t xml:space="preserve"> به نحوه</w:t>
      </w:r>
      <w:r w:rsidR="0002292C" w:rsidRPr="00153FEF">
        <w:rPr>
          <w:rFonts w:hint="cs"/>
          <w:bCs w:val="0"/>
          <w:sz w:val="23"/>
          <w:szCs w:val="23"/>
          <w:rtl/>
        </w:rPr>
        <w:t xml:space="preserve"> </w:t>
      </w:r>
      <w:r w:rsidRPr="00153FEF">
        <w:rPr>
          <w:rFonts w:hint="cs"/>
          <w:bCs w:val="0"/>
          <w:sz w:val="23"/>
          <w:szCs w:val="23"/>
          <w:rtl/>
        </w:rPr>
        <w:t xml:space="preserve">تأمین مالی کسری بودجه باز </w:t>
      </w:r>
      <w:proofErr w:type="spellStart"/>
      <w:r w:rsidRPr="00153FEF">
        <w:rPr>
          <w:rFonts w:hint="cs"/>
          <w:bCs w:val="0"/>
          <w:sz w:val="23"/>
          <w:szCs w:val="23"/>
          <w:rtl/>
        </w:rPr>
        <w:t>می‌گردد</w:t>
      </w:r>
      <w:proofErr w:type="spellEnd"/>
      <w:r w:rsidRPr="00153FEF">
        <w:rPr>
          <w:rFonts w:hint="cs"/>
          <w:bCs w:val="0"/>
          <w:sz w:val="23"/>
          <w:szCs w:val="23"/>
          <w:rtl/>
        </w:rPr>
        <w:t xml:space="preserve">. </w:t>
      </w:r>
      <w:proofErr w:type="spellStart"/>
      <w:r w:rsidRPr="00153FEF">
        <w:rPr>
          <w:rFonts w:hint="cs"/>
          <w:bCs w:val="0"/>
          <w:sz w:val="23"/>
          <w:szCs w:val="23"/>
          <w:rtl/>
        </w:rPr>
        <w:t>به‌عنوان</w:t>
      </w:r>
      <w:proofErr w:type="spellEnd"/>
      <w:r w:rsidRPr="00153FEF">
        <w:rPr>
          <w:rFonts w:hint="cs"/>
          <w:bCs w:val="0"/>
          <w:sz w:val="23"/>
          <w:szCs w:val="23"/>
          <w:rtl/>
        </w:rPr>
        <w:t xml:space="preserve"> مثال در صورتی</w:t>
      </w:r>
      <w:r w:rsidR="00AA02AE">
        <w:rPr>
          <w:rFonts w:hint="cs"/>
          <w:bCs w:val="0"/>
          <w:sz w:val="23"/>
          <w:szCs w:val="23"/>
          <w:rtl/>
        </w:rPr>
        <w:t xml:space="preserve">‌ </w:t>
      </w:r>
      <w:r w:rsidRPr="00153FEF">
        <w:rPr>
          <w:rFonts w:hint="cs"/>
          <w:bCs w:val="0"/>
          <w:sz w:val="23"/>
          <w:szCs w:val="23"/>
          <w:rtl/>
        </w:rPr>
        <w:t xml:space="preserve">که تأمین مالی کسری بودجه منجر به رشد پایه پولی شده باشد، سیاست مالی </w:t>
      </w:r>
      <w:proofErr w:type="spellStart"/>
      <w:r w:rsidRPr="00153FEF">
        <w:rPr>
          <w:rFonts w:hint="cs"/>
          <w:bCs w:val="0"/>
          <w:sz w:val="23"/>
          <w:szCs w:val="23"/>
          <w:rtl/>
        </w:rPr>
        <w:t>تورم‌زا</w:t>
      </w:r>
      <w:proofErr w:type="spellEnd"/>
      <w:r w:rsidRPr="00153FEF">
        <w:rPr>
          <w:rFonts w:hint="cs"/>
          <w:bCs w:val="0"/>
          <w:sz w:val="23"/>
          <w:szCs w:val="23"/>
          <w:rtl/>
        </w:rPr>
        <w:t xml:space="preserve"> بوده و در صورتی</w:t>
      </w:r>
      <w:r w:rsidR="00AA02AE">
        <w:rPr>
          <w:rFonts w:hint="cs"/>
          <w:bCs w:val="0"/>
          <w:sz w:val="23"/>
          <w:szCs w:val="23"/>
          <w:rtl/>
        </w:rPr>
        <w:t xml:space="preserve"> </w:t>
      </w:r>
      <w:r w:rsidRPr="00153FEF">
        <w:rPr>
          <w:rFonts w:hint="cs"/>
          <w:bCs w:val="0"/>
          <w:sz w:val="23"/>
          <w:szCs w:val="23"/>
          <w:rtl/>
        </w:rPr>
        <w:t xml:space="preserve">که از طریق اوراق تأمین مالی شده باشد، احتمال </w:t>
      </w:r>
      <w:proofErr w:type="spellStart"/>
      <w:r w:rsidRPr="00153FEF">
        <w:rPr>
          <w:rFonts w:hint="cs"/>
          <w:bCs w:val="0"/>
          <w:sz w:val="23"/>
          <w:szCs w:val="23"/>
          <w:rtl/>
        </w:rPr>
        <w:t>تورم‌زایی</w:t>
      </w:r>
      <w:proofErr w:type="spellEnd"/>
      <w:r w:rsidRPr="00153FEF">
        <w:rPr>
          <w:rFonts w:hint="cs"/>
          <w:bCs w:val="0"/>
          <w:sz w:val="23"/>
          <w:szCs w:val="23"/>
          <w:rtl/>
        </w:rPr>
        <w:t xml:space="preserve"> کمتری دارد. همچنین باید توجه داشت که </w:t>
      </w:r>
      <w:proofErr w:type="spellStart"/>
      <w:r w:rsidRPr="00153FEF">
        <w:rPr>
          <w:rFonts w:hint="cs"/>
          <w:bCs w:val="0"/>
          <w:sz w:val="23"/>
          <w:szCs w:val="23"/>
          <w:rtl/>
        </w:rPr>
        <w:t>صرف‌نظر</w:t>
      </w:r>
      <w:proofErr w:type="spellEnd"/>
      <w:r w:rsidRPr="00153FEF">
        <w:rPr>
          <w:rFonts w:hint="cs"/>
          <w:bCs w:val="0"/>
          <w:sz w:val="23"/>
          <w:szCs w:val="23"/>
          <w:rtl/>
        </w:rPr>
        <w:t xml:space="preserve"> از اینکه کسری بودجه دولت از پایه پولی و یا اوراق تأمین شود، میزان کسری بودجه و نسبت آن با کل بودجه و همچنین نسبت آن با حجم اقتصاد (و متغیرهایی مانند پایه پولی و نقدینگی) نیز، ارتباط </w:t>
      </w:r>
      <w:r w:rsidR="00AA02AE" w:rsidRPr="00153FEF">
        <w:rPr>
          <w:rFonts w:hint="cs"/>
          <w:bCs w:val="0"/>
          <w:sz w:val="23"/>
          <w:szCs w:val="23"/>
          <w:rtl/>
        </w:rPr>
        <w:t>م</w:t>
      </w:r>
      <w:r w:rsidR="00AA02AE">
        <w:rPr>
          <w:rFonts w:hint="cs"/>
          <w:bCs w:val="0"/>
          <w:sz w:val="23"/>
          <w:szCs w:val="23"/>
          <w:rtl/>
        </w:rPr>
        <w:t>ؤ</w:t>
      </w:r>
      <w:r w:rsidR="00AA02AE" w:rsidRPr="00153FEF">
        <w:rPr>
          <w:rFonts w:hint="cs"/>
          <w:bCs w:val="0"/>
          <w:sz w:val="23"/>
          <w:szCs w:val="23"/>
          <w:rtl/>
        </w:rPr>
        <w:t xml:space="preserve">ثری </w:t>
      </w:r>
      <w:r w:rsidRPr="00153FEF">
        <w:rPr>
          <w:rFonts w:hint="cs"/>
          <w:bCs w:val="0"/>
          <w:sz w:val="23"/>
          <w:szCs w:val="23"/>
          <w:rtl/>
        </w:rPr>
        <w:t xml:space="preserve">با تورم دارد زیرا در صورتی که سهم </w:t>
      </w:r>
      <w:proofErr w:type="spellStart"/>
      <w:r w:rsidR="00AA02AE" w:rsidRPr="00153FEF">
        <w:rPr>
          <w:rFonts w:hint="cs"/>
          <w:bCs w:val="0"/>
          <w:sz w:val="23"/>
          <w:szCs w:val="23"/>
          <w:rtl/>
        </w:rPr>
        <w:t>قابل</w:t>
      </w:r>
      <w:r w:rsidR="00AA02AE">
        <w:rPr>
          <w:rFonts w:hint="cs"/>
          <w:bCs w:val="0"/>
          <w:sz w:val="23"/>
          <w:szCs w:val="23"/>
          <w:rtl/>
        </w:rPr>
        <w:t>‌</w:t>
      </w:r>
      <w:r w:rsidRPr="00153FEF">
        <w:rPr>
          <w:rFonts w:hint="cs"/>
          <w:bCs w:val="0"/>
          <w:sz w:val="23"/>
          <w:szCs w:val="23"/>
          <w:rtl/>
        </w:rPr>
        <w:t>توجهی</w:t>
      </w:r>
      <w:proofErr w:type="spellEnd"/>
      <w:r w:rsidRPr="00153FEF">
        <w:rPr>
          <w:rFonts w:hint="cs"/>
          <w:bCs w:val="0"/>
          <w:sz w:val="23"/>
          <w:szCs w:val="23"/>
          <w:rtl/>
        </w:rPr>
        <w:t xml:space="preserve"> از بودجه را کسری بودجه تشکیل دهد، یعنی نسبت کسری بودجه به کل بودجه و به کل اقتصاد از حد آستانه فراتر رود، </w:t>
      </w:r>
      <w:proofErr w:type="spellStart"/>
      <w:r w:rsidRPr="00153FEF">
        <w:rPr>
          <w:rFonts w:hint="cs"/>
          <w:bCs w:val="0"/>
          <w:sz w:val="23"/>
          <w:szCs w:val="23"/>
          <w:rtl/>
        </w:rPr>
        <w:t>هرکدام</w:t>
      </w:r>
      <w:proofErr w:type="spellEnd"/>
      <w:r w:rsidRPr="00153FEF">
        <w:rPr>
          <w:rFonts w:hint="cs"/>
          <w:bCs w:val="0"/>
          <w:sz w:val="23"/>
          <w:szCs w:val="23"/>
          <w:rtl/>
        </w:rPr>
        <w:t xml:space="preserve"> از </w:t>
      </w:r>
      <w:proofErr w:type="spellStart"/>
      <w:r w:rsidRPr="00153FEF">
        <w:rPr>
          <w:rFonts w:hint="cs"/>
          <w:bCs w:val="0"/>
          <w:sz w:val="23"/>
          <w:szCs w:val="23"/>
          <w:rtl/>
        </w:rPr>
        <w:t>روش‌های</w:t>
      </w:r>
      <w:proofErr w:type="spellEnd"/>
      <w:r w:rsidRPr="00153FEF">
        <w:rPr>
          <w:rFonts w:hint="cs"/>
          <w:bCs w:val="0"/>
          <w:sz w:val="23"/>
          <w:szCs w:val="23"/>
          <w:rtl/>
        </w:rPr>
        <w:t xml:space="preserve"> تأمین کسری بودجه </w:t>
      </w:r>
      <w:proofErr w:type="spellStart"/>
      <w:r w:rsidRPr="00153FEF">
        <w:rPr>
          <w:rFonts w:hint="cs"/>
          <w:bCs w:val="0"/>
          <w:sz w:val="23"/>
          <w:szCs w:val="23"/>
          <w:rtl/>
        </w:rPr>
        <w:t>تورم‌زا</w:t>
      </w:r>
      <w:proofErr w:type="spellEnd"/>
      <w:r w:rsidRPr="00153FEF">
        <w:rPr>
          <w:rFonts w:hint="cs"/>
          <w:bCs w:val="0"/>
          <w:sz w:val="23"/>
          <w:szCs w:val="23"/>
          <w:rtl/>
        </w:rPr>
        <w:t xml:space="preserve"> خواهد بود. </w:t>
      </w:r>
      <w:proofErr w:type="spellStart"/>
      <w:r w:rsidR="00AA02AE" w:rsidRPr="00153FEF">
        <w:rPr>
          <w:rFonts w:hint="cs"/>
          <w:bCs w:val="0"/>
          <w:sz w:val="23"/>
          <w:szCs w:val="23"/>
          <w:rtl/>
        </w:rPr>
        <w:t>در</w:t>
      </w:r>
      <w:r w:rsidR="00AA02AE">
        <w:rPr>
          <w:rFonts w:hint="cs"/>
          <w:bCs w:val="0"/>
          <w:sz w:val="23"/>
          <w:szCs w:val="23"/>
          <w:rtl/>
        </w:rPr>
        <w:t>‌</w:t>
      </w:r>
      <w:r w:rsidRPr="00153FEF">
        <w:rPr>
          <w:rFonts w:hint="cs"/>
          <w:bCs w:val="0"/>
          <w:sz w:val="23"/>
          <w:szCs w:val="23"/>
          <w:rtl/>
        </w:rPr>
        <w:t>مجموع</w:t>
      </w:r>
      <w:proofErr w:type="spellEnd"/>
      <w:r w:rsidRPr="00153FEF">
        <w:rPr>
          <w:rFonts w:hint="cs"/>
          <w:bCs w:val="0"/>
          <w:sz w:val="23"/>
          <w:szCs w:val="23"/>
          <w:rtl/>
        </w:rPr>
        <w:t xml:space="preserve"> برای تحلیل اثر سیاست مالی بر تورم با نگاهی به </w:t>
      </w:r>
      <w:proofErr w:type="spellStart"/>
      <w:r w:rsidRPr="00153FEF">
        <w:rPr>
          <w:rFonts w:hint="cs"/>
          <w:bCs w:val="0"/>
          <w:sz w:val="23"/>
          <w:szCs w:val="23"/>
          <w:rtl/>
        </w:rPr>
        <w:t>هزینه‌های</w:t>
      </w:r>
      <w:proofErr w:type="spellEnd"/>
      <w:r w:rsidRPr="00153FEF">
        <w:rPr>
          <w:rFonts w:hint="cs"/>
          <w:bCs w:val="0"/>
          <w:sz w:val="23"/>
          <w:szCs w:val="23"/>
          <w:rtl/>
        </w:rPr>
        <w:t xml:space="preserve"> دولت، درآمدهای مالیاتی، برآورد تحقق درآمدها و شیوه تأمین مالی کسری بودجه </w:t>
      </w:r>
      <w:proofErr w:type="spellStart"/>
      <w:r w:rsidRPr="00153FEF">
        <w:rPr>
          <w:rFonts w:hint="cs"/>
          <w:bCs w:val="0"/>
          <w:sz w:val="23"/>
          <w:szCs w:val="23"/>
          <w:rtl/>
        </w:rPr>
        <w:t>می‌توان</w:t>
      </w:r>
      <w:proofErr w:type="spellEnd"/>
      <w:r w:rsidRPr="00153FEF">
        <w:rPr>
          <w:rFonts w:hint="cs"/>
          <w:bCs w:val="0"/>
          <w:sz w:val="23"/>
          <w:szCs w:val="23"/>
          <w:rtl/>
        </w:rPr>
        <w:t xml:space="preserve"> اثرات احتمالی سیاست مالی بر تورم را </w:t>
      </w:r>
      <w:proofErr w:type="spellStart"/>
      <w:r w:rsidRPr="00153FEF">
        <w:rPr>
          <w:rFonts w:hint="cs"/>
          <w:bCs w:val="0"/>
          <w:sz w:val="23"/>
          <w:szCs w:val="23"/>
          <w:rtl/>
        </w:rPr>
        <w:t>به‌دست</w:t>
      </w:r>
      <w:proofErr w:type="spellEnd"/>
      <w:r w:rsidRPr="00153FEF">
        <w:rPr>
          <w:rFonts w:hint="cs"/>
          <w:bCs w:val="0"/>
          <w:sz w:val="23"/>
          <w:szCs w:val="23"/>
          <w:rtl/>
        </w:rPr>
        <w:t xml:space="preserve"> آورد. </w:t>
      </w:r>
    </w:p>
    <w:p w14:paraId="5E2D96AD" w14:textId="5A1AF043" w:rsidR="002953CE" w:rsidRPr="00153FEF" w:rsidRDefault="002953CE" w:rsidP="00CF4088">
      <w:pPr>
        <w:pStyle w:val="af9"/>
        <w:pBdr>
          <w:top w:val="single" w:sz="4" w:space="1" w:color="auto"/>
          <w:left w:val="single" w:sz="4" w:space="4" w:color="auto"/>
          <w:bottom w:val="single" w:sz="4" w:space="0" w:color="auto"/>
          <w:right w:val="single" w:sz="4" w:space="4" w:color="auto"/>
        </w:pBdr>
        <w:shd w:val="clear" w:color="auto" w:fill="D9D9D9" w:themeFill="background1" w:themeFillShade="D9"/>
        <w:spacing w:line="240" w:lineRule="auto"/>
        <w:rPr>
          <w:bCs w:val="0"/>
          <w:sz w:val="23"/>
          <w:szCs w:val="23"/>
          <w:rtl/>
        </w:rPr>
      </w:pPr>
      <w:r w:rsidRPr="00153FEF">
        <w:rPr>
          <w:rFonts w:hint="cs"/>
          <w:bCs w:val="0"/>
          <w:sz w:val="23"/>
          <w:szCs w:val="23"/>
          <w:rtl/>
        </w:rPr>
        <w:t xml:space="preserve">سیاست پولی </w:t>
      </w:r>
      <w:proofErr w:type="spellStart"/>
      <w:r w:rsidR="00AA02AE" w:rsidRPr="00153FEF">
        <w:rPr>
          <w:rFonts w:hint="cs"/>
          <w:bCs w:val="0"/>
          <w:sz w:val="23"/>
          <w:szCs w:val="23"/>
          <w:rtl/>
        </w:rPr>
        <w:t>به</w:t>
      </w:r>
      <w:r w:rsidR="00AA02AE">
        <w:rPr>
          <w:rFonts w:hint="cs"/>
          <w:bCs w:val="0"/>
          <w:sz w:val="23"/>
          <w:szCs w:val="23"/>
          <w:rtl/>
        </w:rPr>
        <w:t>‌</w:t>
      </w:r>
      <w:r w:rsidRPr="00153FEF">
        <w:rPr>
          <w:rFonts w:hint="cs"/>
          <w:bCs w:val="0"/>
          <w:sz w:val="23"/>
          <w:szCs w:val="23"/>
          <w:rtl/>
        </w:rPr>
        <w:t>عنوان</w:t>
      </w:r>
      <w:proofErr w:type="spellEnd"/>
      <w:r w:rsidRPr="00153FEF">
        <w:rPr>
          <w:rFonts w:hint="cs"/>
          <w:bCs w:val="0"/>
          <w:sz w:val="23"/>
          <w:szCs w:val="23"/>
          <w:rtl/>
        </w:rPr>
        <w:t xml:space="preserve"> یکی دیگر از عوامل </w:t>
      </w:r>
      <w:proofErr w:type="spellStart"/>
      <w:r w:rsidRPr="00153FEF">
        <w:rPr>
          <w:rFonts w:hint="cs"/>
          <w:bCs w:val="0"/>
          <w:sz w:val="23"/>
          <w:szCs w:val="23"/>
          <w:rtl/>
        </w:rPr>
        <w:t>بلندمدت</w:t>
      </w:r>
      <w:proofErr w:type="spellEnd"/>
      <w:r w:rsidRPr="00153FEF">
        <w:rPr>
          <w:rFonts w:hint="cs"/>
          <w:bCs w:val="0"/>
          <w:sz w:val="23"/>
          <w:szCs w:val="23"/>
          <w:rtl/>
        </w:rPr>
        <w:t xml:space="preserve"> </w:t>
      </w:r>
      <w:r w:rsidR="00AA02AE" w:rsidRPr="00153FEF">
        <w:rPr>
          <w:rFonts w:hint="cs"/>
          <w:bCs w:val="0"/>
          <w:sz w:val="23"/>
          <w:szCs w:val="23"/>
          <w:rtl/>
        </w:rPr>
        <w:t>م</w:t>
      </w:r>
      <w:r w:rsidR="00AA02AE">
        <w:rPr>
          <w:rFonts w:hint="cs"/>
          <w:bCs w:val="0"/>
          <w:sz w:val="23"/>
          <w:szCs w:val="23"/>
          <w:rtl/>
        </w:rPr>
        <w:t>ؤ</w:t>
      </w:r>
      <w:r w:rsidR="00AA02AE" w:rsidRPr="00153FEF">
        <w:rPr>
          <w:rFonts w:hint="cs"/>
          <w:bCs w:val="0"/>
          <w:sz w:val="23"/>
          <w:szCs w:val="23"/>
          <w:rtl/>
        </w:rPr>
        <w:t xml:space="preserve">ثر </w:t>
      </w:r>
      <w:r w:rsidRPr="00153FEF">
        <w:rPr>
          <w:rFonts w:hint="cs"/>
          <w:bCs w:val="0"/>
          <w:sz w:val="23"/>
          <w:szCs w:val="23"/>
          <w:rtl/>
        </w:rPr>
        <w:t xml:space="preserve">بر نرخ تورم است که </w:t>
      </w:r>
      <w:r w:rsidR="00AA02AE">
        <w:rPr>
          <w:rFonts w:hint="cs"/>
          <w:bCs w:val="0"/>
          <w:sz w:val="23"/>
          <w:szCs w:val="23"/>
          <w:rtl/>
        </w:rPr>
        <w:t>آثار</w:t>
      </w:r>
      <w:r w:rsidR="00AA02AE" w:rsidRPr="00153FEF">
        <w:rPr>
          <w:rFonts w:hint="cs"/>
          <w:bCs w:val="0"/>
          <w:sz w:val="23"/>
          <w:szCs w:val="23"/>
          <w:rtl/>
        </w:rPr>
        <w:t xml:space="preserve"> </w:t>
      </w:r>
      <w:r w:rsidRPr="00153FEF">
        <w:rPr>
          <w:rFonts w:hint="cs"/>
          <w:bCs w:val="0"/>
          <w:sz w:val="23"/>
          <w:szCs w:val="23"/>
          <w:rtl/>
        </w:rPr>
        <w:t xml:space="preserve">آن در یک دوره تا چندین دوره شاخص قیمت را تحت تأثیر قرار </w:t>
      </w:r>
      <w:proofErr w:type="spellStart"/>
      <w:r w:rsidRPr="00153FEF">
        <w:rPr>
          <w:rFonts w:hint="cs"/>
          <w:bCs w:val="0"/>
          <w:sz w:val="23"/>
          <w:szCs w:val="23"/>
          <w:rtl/>
        </w:rPr>
        <w:t>می‌دهد</w:t>
      </w:r>
      <w:proofErr w:type="spellEnd"/>
      <w:r w:rsidRPr="00153FEF">
        <w:rPr>
          <w:rFonts w:hint="cs"/>
          <w:bCs w:val="0"/>
          <w:sz w:val="23"/>
          <w:szCs w:val="23"/>
          <w:rtl/>
        </w:rPr>
        <w:t>. میزان رشد پایه پولی و نقدینگی، ترکیب رشد پایه پولی و نقدینگی و تغییرات در نرخ سود در بازار بین بانکی</w:t>
      </w:r>
      <w:r w:rsidR="00450446">
        <w:rPr>
          <w:rFonts w:hint="cs"/>
          <w:bCs w:val="0"/>
          <w:sz w:val="23"/>
          <w:szCs w:val="23"/>
          <w:rtl/>
        </w:rPr>
        <w:t xml:space="preserve">، </w:t>
      </w:r>
      <w:proofErr w:type="spellStart"/>
      <w:r w:rsidR="001F0EBB">
        <w:rPr>
          <w:rFonts w:hint="cs"/>
          <w:bCs w:val="0"/>
          <w:sz w:val="23"/>
          <w:szCs w:val="23"/>
          <w:rtl/>
        </w:rPr>
        <w:t>مهم‌تر</w:t>
      </w:r>
      <w:r w:rsidR="00450446">
        <w:rPr>
          <w:rFonts w:hint="cs"/>
          <w:bCs w:val="0"/>
          <w:sz w:val="23"/>
          <w:szCs w:val="23"/>
          <w:rtl/>
        </w:rPr>
        <w:t>ین</w:t>
      </w:r>
      <w:proofErr w:type="spellEnd"/>
      <w:r w:rsidRPr="00153FEF">
        <w:rPr>
          <w:rFonts w:hint="cs"/>
          <w:bCs w:val="0"/>
          <w:sz w:val="23"/>
          <w:szCs w:val="23"/>
          <w:rtl/>
        </w:rPr>
        <w:t xml:space="preserve"> اجزای سیاست پولی در ایران هستند که بر تورم </w:t>
      </w:r>
      <w:proofErr w:type="spellStart"/>
      <w:r w:rsidRPr="00153FEF">
        <w:rPr>
          <w:rFonts w:hint="cs"/>
          <w:bCs w:val="0"/>
          <w:sz w:val="23"/>
          <w:szCs w:val="23"/>
          <w:rtl/>
        </w:rPr>
        <w:t>اثرگذار</w:t>
      </w:r>
      <w:r w:rsidR="00AA02AE">
        <w:rPr>
          <w:rFonts w:hint="cs"/>
          <w:bCs w:val="0"/>
          <w:sz w:val="23"/>
          <w:szCs w:val="23"/>
          <w:rtl/>
        </w:rPr>
        <w:t>ند</w:t>
      </w:r>
      <w:proofErr w:type="spellEnd"/>
      <w:r w:rsidRPr="00153FEF">
        <w:rPr>
          <w:rFonts w:hint="cs"/>
          <w:bCs w:val="0"/>
          <w:sz w:val="23"/>
          <w:szCs w:val="23"/>
          <w:rtl/>
        </w:rPr>
        <w:t xml:space="preserve">. </w:t>
      </w:r>
      <w:proofErr w:type="spellStart"/>
      <w:r w:rsidRPr="00153FEF">
        <w:rPr>
          <w:rFonts w:hint="cs"/>
          <w:bCs w:val="0"/>
          <w:sz w:val="23"/>
          <w:szCs w:val="23"/>
          <w:rtl/>
        </w:rPr>
        <w:t>به</w:t>
      </w:r>
      <w:r w:rsidR="00CF4088">
        <w:rPr>
          <w:rFonts w:hint="eastAsia"/>
          <w:bCs w:val="0"/>
          <w:sz w:val="23"/>
          <w:szCs w:val="23"/>
          <w:rtl/>
        </w:rPr>
        <w:t>‌</w:t>
      </w:r>
      <w:r w:rsidRPr="00153FEF">
        <w:rPr>
          <w:rFonts w:hint="cs"/>
          <w:bCs w:val="0"/>
          <w:sz w:val="23"/>
          <w:szCs w:val="23"/>
          <w:rtl/>
        </w:rPr>
        <w:t>عنوان</w:t>
      </w:r>
      <w:proofErr w:type="spellEnd"/>
      <w:r w:rsidRPr="00153FEF">
        <w:rPr>
          <w:rFonts w:hint="cs"/>
          <w:bCs w:val="0"/>
          <w:sz w:val="23"/>
          <w:szCs w:val="23"/>
          <w:rtl/>
        </w:rPr>
        <w:t xml:space="preserve"> مثال تغییر در ترکیب نقدینگی </w:t>
      </w:r>
      <w:proofErr w:type="spellStart"/>
      <w:r w:rsidR="00AA02AE" w:rsidRPr="00153FEF">
        <w:rPr>
          <w:rFonts w:hint="cs"/>
          <w:bCs w:val="0"/>
          <w:sz w:val="23"/>
          <w:szCs w:val="23"/>
          <w:rtl/>
        </w:rPr>
        <w:t>به</w:t>
      </w:r>
      <w:r w:rsidR="00AA02AE">
        <w:rPr>
          <w:rFonts w:hint="cs"/>
          <w:bCs w:val="0"/>
          <w:sz w:val="23"/>
          <w:szCs w:val="23"/>
          <w:rtl/>
        </w:rPr>
        <w:t>‌</w:t>
      </w:r>
      <w:r w:rsidRPr="00153FEF">
        <w:rPr>
          <w:rFonts w:hint="cs"/>
          <w:bCs w:val="0"/>
          <w:sz w:val="23"/>
          <w:szCs w:val="23"/>
          <w:rtl/>
        </w:rPr>
        <w:t>طوری</w:t>
      </w:r>
      <w:r w:rsidR="00AA02AE">
        <w:rPr>
          <w:rFonts w:hint="cs"/>
          <w:bCs w:val="0"/>
          <w:sz w:val="23"/>
          <w:szCs w:val="23"/>
          <w:rtl/>
        </w:rPr>
        <w:t>‌</w:t>
      </w:r>
      <w:r w:rsidRPr="00153FEF">
        <w:rPr>
          <w:rFonts w:hint="cs"/>
          <w:bCs w:val="0"/>
          <w:sz w:val="23"/>
          <w:szCs w:val="23"/>
          <w:rtl/>
        </w:rPr>
        <w:t>که</w:t>
      </w:r>
      <w:proofErr w:type="spellEnd"/>
      <w:r w:rsidRPr="00153FEF">
        <w:rPr>
          <w:rFonts w:hint="cs"/>
          <w:bCs w:val="0"/>
          <w:sz w:val="23"/>
          <w:szCs w:val="23"/>
          <w:rtl/>
        </w:rPr>
        <w:t xml:space="preserve"> رشد نقدینگی از محل پول یا </w:t>
      </w:r>
      <w:proofErr w:type="spellStart"/>
      <w:r w:rsidRPr="00153FEF">
        <w:rPr>
          <w:rFonts w:hint="cs"/>
          <w:bCs w:val="0"/>
          <w:sz w:val="23"/>
          <w:szCs w:val="23"/>
          <w:rtl/>
        </w:rPr>
        <w:t>شبه</w:t>
      </w:r>
      <w:r w:rsidR="00CF4088">
        <w:rPr>
          <w:rFonts w:hint="eastAsia"/>
          <w:bCs w:val="0"/>
          <w:sz w:val="23"/>
          <w:szCs w:val="23"/>
          <w:rtl/>
        </w:rPr>
        <w:t>‌</w:t>
      </w:r>
      <w:r w:rsidRPr="00153FEF">
        <w:rPr>
          <w:rFonts w:hint="cs"/>
          <w:bCs w:val="0"/>
          <w:sz w:val="23"/>
          <w:szCs w:val="23"/>
          <w:rtl/>
        </w:rPr>
        <w:t>پول</w:t>
      </w:r>
      <w:proofErr w:type="spellEnd"/>
      <w:r w:rsidRPr="00153FEF">
        <w:rPr>
          <w:rFonts w:hint="cs"/>
          <w:bCs w:val="0"/>
          <w:sz w:val="23"/>
          <w:szCs w:val="23"/>
          <w:rtl/>
        </w:rPr>
        <w:t xml:space="preserve"> باشد، بر نرخ تورم اثرگذار است. </w:t>
      </w:r>
    </w:p>
    <w:p w14:paraId="15FA4750" w14:textId="0D9557BA" w:rsidR="002953CE" w:rsidRPr="00153FEF" w:rsidRDefault="002953CE" w:rsidP="002953CE">
      <w:pPr>
        <w:pStyle w:val="af9"/>
        <w:pBdr>
          <w:top w:val="single" w:sz="4" w:space="1" w:color="auto"/>
          <w:left w:val="single" w:sz="4" w:space="4" w:color="auto"/>
          <w:bottom w:val="single" w:sz="4" w:space="0" w:color="auto"/>
          <w:right w:val="single" w:sz="4" w:space="4" w:color="auto"/>
        </w:pBdr>
        <w:shd w:val="clear" w:color="auto" w:fill="D9D9D9" w:themeFill="background1" w:themeFillShade="D9"/>
        <w:spacing w:line="240" w:lineRule="auto"/>
        <w:rPr>
          <w:bCs w:val="0"/>
          <w:sz w:val="23"/>
          <w:szCs w:val="23"/>
          <w:rtl/>
        </w:rPr>
      </w:pPr>
      <w:r w:rsidRPr="00450446">
        <w:rPr>
          <w:rFonts w:hint="cs"/>
          <w:b/>
          <w:sz w:val="23"/>
          <w:szCs w:val="23"/>
          <w:rtl/>
        </w:rPr>
        <w:t>انتظارات تورمی</w:t>
      </w:r>
      <w:r w:rsidRPr="00153FEF">
        <w:rPr>
          <w:rFonts w:hint="cs"/>
          <w:bCs w:val="0"/>
          <w:sz w:val="23"/>
          <w:szCs w:val="23"/>
          <w:rtl/>
        </w:rPr>
        <w:t xml:space="preserve">: </w:t>
      </w:r>
      <w:proofErr w:type="spellStart"/>
      <w:r w:rsidR="009F0B66">
        <w:rPr>
          <w:rFonts w:hint="cs"/>
          <w:bCs w:val="0"/>
          <w:sz w:val="23"/>
          <w:szCs w:val="23"/>
          <w:rtl/>
        </w:rPr>
        <w:t>همان‌طور</w:t>
      </w:r>
      <w:proofErr w:type="spellEnd"/>
      <w:r w:rsidRPr="00153FEF">
        <w:rPr>
          <w:rFonts w:hint="cs"/>
          <w:bCs w:val="0"/>
          <w:sz w:val="23"/>
          <w:szCs w:val="23"/>
          <w:rtl/>
        </w:rPr>
        <w:t xml:space="preserve"> که اشاره شد، انتظارات تورمی از عوامل بنیادین اثرگذار بر نرخ تورم است. تغییر در انتظارات تورمی باعث </w:t>
      </w:r>
      <w:proofErr w:type="spellStart"/>
      <w:r w:rsidRPr="00153FEF">
        <w:rPr>
          <w:rFonts w:hint="cs"/>
          <w:bCs w:val="0"/>
          <w:sz w:val="23"/>
          <w:szCs w:val="23"/>
          <w:rtl/>
        </w:rPr>
        <w:t>می‌شود</w:t>
      </w:r>
      <w:proofErr w:type="spellEnd"/>
      <w:r w:rsidRPr="00153FEF">
        <w:rPr>
          <w:rFonts w:hint="cs"/>
          <w:bCs w:val="0"/>
          <w:sz w:val="23"/>
          <w:szCs w:val="23"/>
          <w:rtl/>
        </w:rPr>
        <w:t xml:space="preserve"> تا هر یک ریال نقدینگی، اثر متفاوتی بر تورم داشته باشد. یعنی </w:t>
      </w:r>
      <w:proofErr w:type="spellStart"/>
      <w:r w:rsidRPr="00153FEF">
        <w:rPr>
          <w:rFonts w:hint="cs"/>
          <w:bCs w:val="0"/>
          <w:sz w:val="23"/>
          <w:szCs w:val="23"/>
          <w:rtl/>
        </w:rPr>
        <w:t>زمانی‌که</w:t>
      </w:r>
      <w:proofErr w:type="spellEnd"/>
      <w:r w:rsidRPr="00153FEF">
        <w:rPr>
          <w:rFonts w:hint="cs"/>
          <w:bCs w:val="0"/>
          <w:sz w:val="23"/>
          <w:szCs w:val="23"/>
          <w:rtl/>
        </w:rPr>
        <w:t xml:space="preserve"> انتظارات تورمی بالاست، تمایل به نگهداری پول (که جزء سیال و </w:t>
      </w:r>
      <w:proofErr w:type="spellStart"/>
      <w:r w:rsidRPr="00153FEF">
        <w:rPr>
          <w:rFonts w:hint="cs"/>
          <w:bCs w:val="0"/>
          <w:sz w:val="23"/>
          <w:szCs w:val="23"/>
          <w:rtl/>
        </w:rPr>
        <w:t>تورم‌زای</w:t>
      </w:r>
      <w:proofErr w:type="spellEnd"/>
      <w:r w:rsidRPr="00153FEF">
        <w:rPr>
          <w:rFonts w:hint="cs"/>
          <w:bCs w:val="0"/>
          <w:sz w:val="23"/>
          <w:szCs w:val="23"/>
          <w:rtl/>
        </w:rPr>
        <w:t xml:space="preserve"> نقدینگی است) </w:t>
      </w:r>
      <w:proofErr w:type="spellStart"/>
      <w:r w:rsidR="00AA02AE" w:rsidRPr="00153FEF">
        <w:rPr>
          <w:rFonts w:hint="cs"/>
          <w:bCs w:val="0"/>
          <w:sz w:val="23"/>
          <w:szCs w:val="23"/>
          <w:rtl/>
        </w:rPr>
        <w:t>به</w:t>
      </w:r>
      <w:r w:rsidR="00AA02AE">
        <w:rPr>
          <w:rFonts w:hint="cs"/>
          <w:bCs w:val="0"/>
          <w:sz w:val="23"/>
          <w:szCs w:val="23"/>
          <w:rtl/>
        </w:rPr>
        <w:t>‌</w:t>
      </w:r>
      <w:r w:rsidRPr="00153FEF">
        <w:rPr>
          <w:rFonts w:hint="cs"/>
          <w:bCs w:val="0"/>
          <w:sz w:val="23"/>
          <w:szCs w:val="23"/>
          <w:rtl/>
        </w:rPr>
        <w:t>جای</w:t>
      </w:r>
      <w:proofErr w:type="spellEnd"/>
      <w:r w:rsidRPr="00153FEF">
        <w:rPr>
          <w:rFonts w:hint="cs"/>
          <w:bCs w:val="0"/>
          <w:sz w:val="23"/>
          <w:szCs w:val="23"/>
          <w:rtl/>
        </w:rPr>
        <w:t xml:space="preserve"> </w:t>
      </w:r>
      <w:proofErr w:type="spellStart"/>
      <w:r w:rsidR="00AA02AE" w:rsidRPr="00153FEF">
        <w:rPr>
          <w:rFonts w:hint="cs"/>
          <w:bCs w:val="0"/>
          <w:sz w:val="23"/>
          <w:szCs w:val="23"/>
          <w:rtl/>
        </w:rPr>
        <w:t>شبه</w:t>
      </w:r>
      <w:r w:rsidR="00AA02AE">
        <w:rPr>
          <w:rFonts w:hint="cs"/>
          <w:bCs w:val="0"/>
          <w:sz w:val="23"/>
          <w:szCs w:val="23"/>
          <w:rtl/>
        </w:rPr>
        <w:t>‌</w:t>
      </w:r>
      <w:r w:rsidRPr="00153FEF">
        <w:rPr>
          <w:rFonts w:hint="cs"/>
          <w:bCs w:val="0"/>
          <w:sz w:val="23"/>
          <w:szCs w:val="23"/>
          <w:rtl/>
        </w:rPr>
        <w:t>پول</w:t>
      </w:r>
      <w:proofErr w:type="spellEnd"/>
      <w:r w:rsidRPr="00153FEF">
        <w:rPr>
          <w:rFonts w:hint="cs"/>
          <w:bCs w:val="0"/>
          <w:sz w:val="23"/>
          <w:szCs w:val="23"/>
          <w:rtl/>
        </w:rPr>
        <w:t xml:space="preserve"> افزایش </w:t>
      </w:r>
      <w:proofErr w:type="spellStart"/>
      <w:r w:rsidRPr="00153FEF">
        <w:rPr>
          <w:rFonts w:hint="cs"/>
          <w:bCs w:val="0"/>
          <w:sz w:val="23"/>
          <w:szCs w:val="23"/>
          <w:rtl/>
        </w:rPr>
        <w:t>می‌یابد</w:t>
      </w:r>
      <w:proofErr w:type="spellEnd"/>
      <w:r w:rsidRPr="00153FEF">
        <w:rPr>
          <w:rFonts w:hint="cs"/>
          <w:bCs w:val="0"/>
          <w:sz w:val="23"/>
          <w:szCs w:val="23"/>
          <w:rtl/>
        </w:rPr>
        <w:t xml:space="preserve"> و سهم پول از نقدینگی بیشتر </w:t>
      </w:r>
      <w:proofErr w:type="spellStart"/>
      <w:r w:rsidRPr="00153FEF">
        <w:rPr>
          <w:rFonts w:hint="cs"/>
          <w:bCs w:val="0"/>
          <w:sz w:val="23"/>
          <w:szCs w:val="23"/>
          <w:rtl/>
        </w:rPr>
        <w:t>می‌شود</w:t>
      </w:r>
      <w:proofErr w:type="spellEnd"/>
      <w:r w:rsidRPr="00153FEF">
        <w:rPr>
          <w:rFonts w:hint="cs"/>
          <w:bCs w:val="0"/>
          <w:sz w:val="23"/>
          <w:szCs w:val="23"/>
          <w:rtl/>
        </w:rPr>
        <w:t xml:space="preserve">. در این شرایط است که </w:t>
      </w:r>
      <w:proofErr w:type="spellStart"/>
      <w:r w:rsidRPr="00153FEF">
        <w:rPr>
          <w:rFonts w:hint="cs"/>
          <w:bCs w:val="0"/>
          <w:sz w:val="23"/>
          <w:szCs w:val="23"/>
          <w:rtl/>
        </w:rPr>
        <w:t>می‌گوییم</w:t>
      </w:r>
      <w:proofErr w:type="spellEnd"/>
      <w:r w:rsidRPr="00153FEF">
        <w:rPr>
          <w:rFonts w:hint="cs"/>
          <w:bCs w:val="0"/>
          <w:sz w:val="23"/>
          <w:szCs w:val="23"/>
          <w:rtl/>
        </w:rPr>
        <w:t xml:space="preserve"> هر یک ریال نقدینگی (جدید و قدیم) </w:t>
      </w:r>
      <w:proofErr w:type="spellStart"/>
      <w:r w:rsidRPr="00153FEF">
        <w:rPr>
          <w:rFonts w:hint="cs"/>
          <w:bCs w:val="0"/>
          <w:sz w:val="23"/>
          <w:szCs w:val="23"/>
          <w:rtl/>
        </w:rPr>
        <w:t>تورم‌زایی</w:t>
      </w:r>
      <w:proofErr w:type="spellEnd"/>
      <w:r w:rsidRPr="00153FEF">
        <w:rPr>
          <w:rFonts w:hint="cs"/>
          <w:bCs w:val="0"/>
          <w:sz w:val="23"/>
          <w:szCs w:val="23"/>
          <w:rtl/>
        </w:rPr>
        <w:t xml:space="preserve"> بیشتری دارد زیرا سرعت گردش پول افزایش پیدا کرده است. چگونگی تغییرات انتظارات تورمی از </w:t>
      </w:r>
      <w:proofErr w:type="spellStart"/>
      <w:r w:rsidR="001F0EBB">
        <w:rPr>
          <w:rFonts w:hint="cs"/>
          <w:bCs w:val="0"/>
          <w:sz w:val="23"/>
          <w:szCs w:val="23"/>
          <w:rtl/>
        </w:rPr>
        <w:t>مهم‌تر</w:t>
      </w:r>
      <w:r w:rsidRPr="00153FEF">
        <w:rPr>
          <w:rFonts w:hint="cs"/>
          <w:bCs w:val="0"/>
          <w:sz w:val="23"/>
          <w:szCs w:val="23"/>
          <w:rtl/>
        </w:rPr>
        <w:t>ین</w:t>
      </w:r>
      <w:proofErr w:type="spellEnd"/>
      <w:r w:rsidRPr="00153FEF">
        <w:rPr>
          <w:rFonts w:hint="cs"/>
          <w:bCs w:val="0"/>
          <w:sz w:val="23"/>
          <w:szCs w:val="23"/>
          <w:rtl/>
        </w:rPr>
        <w:t xml:space="preserve"> عواملی است که در تحلیل تغییرات نرخ تورم </w:t>
      </w:r>
      <w:proofErr w:type="spellStart"/>
      <w:r w:rsidRPr="00153FEF">
        <w:rPr>
          <w:rFonts w:hint="cs"/>
          <w:bCs w:val="0"/>
          <w:sz w:val="23"/>
          <w:szCs w:val="23"/>
          <w:rtl/>
        </w:rPr>
        <w:t>به‌کار</w:t>
      </w:r>
      <w:proofErr w:type="spellEnd"/>
      <w:r w:rsidRPr="00153FEF">
        <w:rPr>
          <w:rFonts w:hint="cs"/>
          <w:bCs w:val="0"/>
          <w:sz w:val="23"/>
          <w:szCs w:val="23"/>
          <w:rtl/>
        </w:rPr>
        <w:t xml:space="preserve"> گرفته </w:t>
      </w:r>
      <w:proofErr w:type="spellStart"/>
      <w:r w:rsidRPr="00153FEF">
        <w:rPr>
          <w:rFonts w:hint="cs"/>
          <w:bCs w:val="0"/>
          <w:sz w:val="23"/>
          <w:szCs w:val="23"/>
          <w:rtl/>
        </w:rPr>
        <w:t>می‌شود</w:t>
      </w:r>
      <w:proofErr w:type="spellEnd"/>
      <w:r w:rsidRPr="00153FEF">
        <w:rPr>
          <w:rFonts w:hint="cs"/>
          <w:bCs w:val="0"/>
          <w:sz w:val="23"/>
          <w:szCs w:val="23"/>
          <w:rtl/>
        </w:rPr>
        <w:t>. برای اطلاعات بیشتر، به جعبه</w:t>
      </w:r>
      <w:r w:rsidR="0002292C" w:rsidRPr="00153FEF">
        <w:rPr>
          <w:rFonts w:hint="cs"/>
          <w:bCs w:val="0"/>
          <w:sz w:val="23"/>
          <w:szCs w:val="23"/>
          <w:rtl/>
        </w:rPr>
        <w:t xml:space="preserve"> </w:t>
      </w:r>
      <w:r w:rsidRPr="00153FEF">
        <w:rPr>
          <w:rFonts w:hint="cs"/>
          <w:bCs w:val="0"/>
          <w:sz w:val="23"/>
          <w:szCs w:val="23"/>
          <w:rtl/>
        </w:rPr>
        <w:t xml:space="preserve">توضیحات 2 مراجعه شود. </w:t>
      </w:r>
    </w:p>
    <w:p w14:paraId="3D8E8115" w14:textId="66C36EB5" w:rsidR="002953CE" w:rsidRPr="00332907" w:rsidRDefault="002953CE" w:rsidP="00CF4088">
      <w:pPr>
        <w:pStyle w:val="af9"/>
        <w:pBdr>
          <w:top w:val="single" w:sz="4" w:space="1" w:color="auto"/>
          <w:left w:val="single" w:sz="4" w:space="4" w:color="auto"/>
          <w:bottom w:val="single" w:sz="4" w:space="0" w:color="auto"/>
          <w:right w:val="single" w:sz="4" w:space="4" w:color="auto"/>
        </w:pBdr>
        <w:shd w:val="clear" w:color="auto" w:fill="D9D9D9" w:themeFill="background1" w:themeFillShade="D9"/>
        <w:spacing w:line="240" w:lineRule="auto"/>
        <w:rPr>
          <w:bCs w:val="0"/>
          <w:spacing w:val="-4"/>
          <w:sz w:val="23"/>
          <w:szCs w:val="23"/>
        </w:rPr>
      </w:pPr>
      <w:r w:rsidRPr="00450446">
        <w:rPr>
          <w:rFonts w:hint="cs"/>
          <w:b/>
          <w:spacing w:val="-4"/>
          <w:sz w:val="23"/>
          <w:szCs w:val="23"/>
          <w:rtl/>
        </w:rPr>
        <w:t xml:space="preserve">عوامل </w:t>
      </w:r>
      <w:proofErr w:type="spellStart"/>
      <w:r w:rsidR="00AA02AE" w:rsidRPr="00450446">
        <w:rPr>
          <w:rFonts w:hint="cs"/>
          <w:b/>
          <w:spacing w:val="-4"/>
          <w:sz w:val="23"/>
          <w:szCs w:val="23"/>
          <w:rtl/>
        </w:rPr>
        <w:t>کوتاه</w:t>
      </w:r>
      <w:r w:rsidR="00AA02AE">
        <w:rPr>
          <w:rFonts w:hint="cs"/>
          <w:b/>
          <w:spacing w:val="-4"/>
          <w:sz w:val="23"/>
          <w:szCs w:val="23"/>
          <w:rtl/>
        </w:rPr>
        <w:t>‌</w:t>
      </w:r>
      <w:r w:rsidRPr="00450446">
        <w:rPr>
          <w:rFonts w:hint="cs"/>
          <w:b/>
          <w:spacing w:val="-4"/>
          <w:sz w:val="23"/>
          <w:szCs w:val="23"/>
          <w:rtl/>
        </w:rPr>
        <w:t>مدت</w:t>
      </w:r>
      <w:proofErr w:type="spellEnd"/>
      <w:r w:rsidRPr="00332907">
        <w:rPr>
          <w:rFonts w:hint="cs"/>
          <w:bCs w:val="0"/>
          <w:spacing w:val="-4"/>
          <w:sz w:val="23"/>
          <w:szCs w:val="23"/>
          <w:rtl/>
        </w:rPr>
        <w:t xml:space="preserve">: عوامل </w:t>
      </w:r>
      <w:proofErr w:type="spellStart"/>
      <w:r w:rsidRPr="00332907">
        <w:rPr>
          <w:rFonts w:hint="cs"/>
          <w:bCs w:val="0"/>
          <w:spacing w:val="-4"/>
          <w:sz w:val="23"/>
          <w:szCs w:val="23"/>
          <w:rtl/>
        </w:rPr>
        <w:t>کوتاه</w:t>
      </w:r>
      <w:r w:rsidR="00CF4088">
        <w:rPr>
          <w:rFonts w:hint="eastAsia"/>
          <w:bCs w:val="0"/>
          <w:spacing w:val="-4"/>
          <w:sz w:val="23"/>
          <w:szCs w:val="23"/>
          <w:rtl/>
        </w:rPr>
        <w:t>‌</w:t>
      </w:r>
      <w:r w:rsidRPr="00332907">
        <w:rPr>
          <w:rFonts w:hint="cs"/>
          <w:bCs w:val="0"/>
          <w:spacing w:val="-4"/>
          <w:sz w:val="23"/>
          <w:szCs w:val="23"/>
          <w:rtl/>
        </w:rPr>
        <w:t>مدت</w:t>
      </w:r>
      <w:proofErr w:type="spellEnd"/>
      <w:r w:rsidRPr="00332907">
        <w:rPr>
          <w:rFonts w:hint="cs"/>
          <w:bCs w:val="0"/>
          <w:spacing w:val="-4"/>
          <w:sz w:val="23"/>
          <w:szCs w:val="23"/>
          <w:rtl/>
        </w:rPr>
        <w:t xml:space="preserve"> را </w:t>
      </w:r>
      <w:proofErr w:type="spellStart"/>
      <w:r w:rsidRPr="00332907">
        <w:rPr>
          <w:rFonts w:hint="cs"/>
          <w:bCs w:val="0"/>
          <w:spacing w:val="-4"/>
          <w:sz w:val="23"/>
          <w:szCs w:val="23"/>
          <w:rtl/>
        </w:rPr>
        <w:t>می‌توان</w:t>
      </w:r>
      <w:proofErr w:type="spellEnd"/>
      <w:r w:rsidRPr="00332907">
        <w:rPr>
          <w:rFonts w:hint="cs"/>
          <w:bCs w:val="0"/>
          <w:spacing w:val="-4"/>
          <w:sz w:val="23"/>
          <w:szCs w:val="23"/>
          <w:rtl/>
        </w:rPr>
        <w:t xml:space="preserve"> در دو</w:t>
      </w:r>
      <w:r w:rsidR="00AA02AE">
        <w:rPr>
          <w:rFonts w:hint="cs"/>
          <w:bCs w:val="0"/>
          <w:spacing w:val="-4"/>
          <w:sz w:val="23"/>
          <w:szCs w:val="23"/>
          <w:rtl/>
        </w:rPr>
        <w:t xml:space="preserve"> د</w:t>
      </w:r>
      <w:r w:rsidRPr="00332907">
        <w:rPr>
          <w:rFonts w:hint="cs"/>
          <w:bCs w:val="0"/>
          <w:spacing w:val="-4"/>
          <w:sz w:val="23"/>
          <w:szCs w:val="23"/>
          <w:rtl/>
        </w:rPr>
        <w:t>سته</w:t>
      </w:r>
      <w:r w:rsidR="0002292C" w:rsidRPr="00332907">
        <w:rPr>
          <w:rFonts w:hint="cs"/>
          <w:bCs w:val="0"/>
          <w:spacing w:val="-4"/>
          <w:sz w:val="23"/>
          <w:szCs w:val="23"/>
          <w:rtl/>
        </w:rPr>
        <w:t xml:space="preserve"> </w:t>
      </w:r>
      <w:proofErr w:type="spellStart"/>
      <w:r w:rsidRPr="00332907">
        <w:rPr>
          <w:rFonts w:hint="cs"/>
          <w:bCs w:val="0"/>
          <w:spacing w:val="-4"/>
          <w:sz w:val="23"/>
          <w:szCs w:val="23"/>
          <w:rtl/>
        </w:rPr>
        <w:t>تورم‌های</w:t>
      </w:r>
      <w:proofErr w:type="spellEnd"/>
      <w:r w:rsidRPr="00332907">
        <w:rPr>
          <w:rFonts w:hint="cs"/>
          <w:bCs w:val="0"/>
          <w:spacing w:val="-4"/>
          <w:sz w:val="23"/>
          <w:szCs w:val="23"/>
          <w:rtl/>
        </w:rPr>
        <w:t xml:space="preserve"> ناشی از طرف عرضه و طرف تقاضا قرار داد. </w:t>
      </w:r>
      <w:r w:rsidR="00AA02AE" w:rsidRPr="00332907">
        <w:rPr>
          <w:rFonts w:hint="cs"/>
          <w:bCs w:val="0"/>
          <w:spacing w:val="-4"/>
          <w:sz w:val="23"/>
          <w:szCs w:val="23"/>
          <w:rtl/>
        </w:rPr>
        <w:t>ب</w:t>
      </w:r>
      <w:r w:rsidR="00AA02AE">
        <w:rPr>
          <w:rFonts w:hint="cs"/>
          <w:bCs w:val="0"/>
          <w:spacing w:val="-4"/>
          <w:sz w:val="23"/>
          <w:szCs w:val="23"/>
          <w:rtl/>
        </w:rPr>
        <w:t>رای</w:t>
      </w:r>
      <w:r w:rsidR="00AA02AE" w:rsidRPr="00332907">
        <w:rPr>
          <w:rFonts w:hint="cs"/>
          <w:bCs w:val="0"/>
          <w:spacing w:val="-4"/>
          <w:sz w:val="23"/>
          <w:szCs w:val="23"/>
          <w:rtl/>
        </w:rPr>
        <w:t xml:space="preserve"> </w:t>
      </w:r>
      <w:r w:rsidRPr="00332907">
        <w:rPr>
          <w:rFonts w:hint="cs"/>
          <w:bCs w:val="0"/>
          <w:spacing w:val="-4"/>
          <w:sz w:val="23"/>
          <w:szCs w:val="23"/>
          <w:rtl/>
        </w:rPr>
        <w:t xml:space="preserve">مثال در طرف عرضه، افزایش </w:t>
      </w:r>
      <w:proofErr w:type="spellStart"/>
      <w:r w:rsidRPr="00332907">
        <w:rPr>
          <w:rFonts w:hint="cs"/>
          <w:bCs w:val="0"/>
          <w:spacing w:val="-4"/>
          <w:sz w:val="23"/>
          <w:szCs w:val="23"/>
          <w:rtl/>
        </w:rPr>
        <w:t>قیمت‌های</w:t>
      </w:r>
      <w:proofErr w:type="spellEnd"/>
      <w:r w:rsidRPr="00332907">
        <w:rPr>
          <w:rFonts w:hint="cs"/>
          <w:bCs w:val="0"/>
          <w:spacing w:val="-4"/>
          <w:sz w:val="23"/>
          <w:szCs w:val="23"/>
          <w:rtl/>
        </w:rPr>
        <w:t xml:space="preserve"> جهانی و یا افزایش نرخ ارز </w:t>
      </w:r>
      <w:proofErr w:type="spellStart"/>
      <w:r w:rsidRPr="00332907">
        <w:rPr>
          <w:rFonts w:hint="cs"/>
          <w:bCs w:val="0"/>
          <w:spacing w:val="-4"/>
          <w:sz w:val="23"/>
          <w:szCs w:val="23"/>
          <w:rtl/>
        </w:rPr>
        <w:t>می‌تواند</w:t>
      </w:r>
      <w:proofErr w:type="spellEnd"/>
      <w:r w:rsidRPr="00332907">
        <w:rPr>
          <w:rFonts w:hint="cs"/>
          <w:bCs w:val="0"/>
          <w:spacing w:val="-4"/>
          <w:sz w:val="23"/>
          <w:szCs w:val="23"/>
          <w:rtl/>
        </w:rPr>
        <w:t xml:space="preserve"> به افزایش در سطح عمومی </w:t>
      </w:r>
      <w:proofErr w:type="spellStart"/>
      <w:r w:rsidRPr="00332907">
        <w:rPr>
          <w:rFonts w:hint="cs"/>
          <w:bCs w:val="0"/>
          <w:spacing w:val="-4"/>
          <w:sz w:val="23"/>
          <w:szCs w:val="23"/>
          <w:rtl/>
        </w:rPr>
        <w:t>قیمت‌ها</w:t>
      </w:r>
      <w:proofErr w:type="spellEnd"/>
      <w:r w:rsidRPr="00332907">
        <w:rPr>
          <w:rFonts w:hint="cs"/>
          <w:bCs w:val="0"/>
          <w:spacing w:val="-4"/>
          <w:sz w:val="23"/>
          <w:szCs w:val="23"/>
          <w:rtl/>
        </w:rPr>
        <w:t xml:space="preserve"> برای </w:t>
      </w:r>
      <w:proofErr w:type="spellStart"/>
      <w:r w:rsidR="00AA02AE" w:rsidRPr="00332907">
        <w:rPr>
          <w:rFonts w:hint="cs"/>
          <w:bCs w:val="0"/>
          <w:spacing w:val="-4"/>
          <w:sz w:val="23"/>
          <w:szCs w:val="23"/>
          <w:rtl/>
        </w:rPr>
        <w:t>یک</w:t>
      </w:r>
      <w:r w:rsidR="00AA02AE">
        <w:rPr>
          <w:rFonts w:hint="cs"/>
          <w:bCs w:val="0"/>
          <w:spacing w:val="-4"/>
          <w:sz w:val="23"/>
          <w:szCs w:val="23"/>
          <w:rtl/>
        </w:rPr>
        <w:t>‌</w:t>
      </w:r>
      <w:r w:rsidRPr="00332907">
        <w:rPr>
          <w:rFonts w:hint="cs"/>
          <w:bCs w:val="0"/>
          <w:spacing w:val="-4"/>
          <w:sz w:val="23"/>
          <w:szCs w:val="23"/>
          <w:rtl/>
        </w:rPr>
        <w:t>سری</w:t>
      </w:r>
      <w:proofErr w:type="spellEnd"/>
      <w:r w:rsidRPr="00332907">
        <w:rPr>
          <w:rFonts w:hint="cs"/>
          <w:bCs w:val="0"/>
          <w:spacing w:val="-4"/>
          <w:sz w:val="23"/>
          <w:szCs w:val="23"/>
          <w:rtl/>
        </w:rPr>
        <w:t xml:space="preserve"> از کالاها </w:t>
      </w:r>
      <w:r w:rsidR="00AA02AE">
        <w:rPr>
          <w:rFonts w:hint="cs"/>
          <w:bCs w:val="0"/>
          <w:spacing w:val="-4"/>
          <w:sz w:val="23"/>
          <w:szCs w:val="23"/>
          <w:rtl/>
        </w:rPr>
        <w:t xml:space="preserve">منجر </w:t>
      </w:r>
      <w:r w:rsidRPr="00332907">
        <w:rPr>
          <w:rFonts w:hint="cs"/>
          <w:bCs w:val="0"/>
          <w:spacing w:val="-4"/>
          <w:sz w:val="23"/>
          <w:szCs w:val="23"/>
          <w:rtl/>
        </w:rPr>
        <w:t xml:space="preserve">شود. </w:t>
      </w:r>
      <w:proofErr w:type="spellStart"/>
      <w:r w:rsidRPr="00332907">
        <w:rPr>
          <w:rFonts w:hint="cs"/>
          <w:bCs w:val="0"/>
          <w:spacing w:val="-4"/>
          <w:sz w:val="23"/>
          <w:szCs w:val="23"/>
          <w:rtl/>
        </w:rPr>
        <w:t>مواردی</w:t>
      </w:r>
      <w:proofErr w:type="spellEnd"/>
      <w:r w:rsidRPr="00332907">
        <w:rPr>
          <w:rFonts w:hint="cs"/>
          <w:bCs w:val="0"/>
          <w:spacing w:val="-4"/>
          <w:sz w:val="23"/>
          <w:szCs w:val="23"/>
          <w:rtl/>
        </w:rPr>
        <w:t xml:space="preserve"> مانند حذف یارانه</w:t>
      </w:r>
      <w:r w:rsidR="0002292C" w:rsidRPr="00332907">
        <w:rPr>
          <w:rFonts w:hint="cs"/>
          <w:bCs w:val="0"/>
          <w:spacing w:val="-4"/>
          <w:sz w:val="23"/>
          <w:szCs w:val="23"/>
          <w:rtl/>
        </w:rPr>
        <w:t xml:space="preserve"> </w:t>
      </w:r>
      <w:r w:rsidRPr="00332907">
        <w:rPr>
          <w:rFonts w:hint="cs"/>
          <w:bCs w:val="0"/>
          <w:spacing w:val="-4"/>
          <w:sz w:val="23"/>
          <w:szCs w:val="23"/>
          <w:rtl/>
        </w:rPr>
        <w:t xml:space="preserve">سوخت و یا حذف ارز </w:t>
      </w:r>
      <w:proofErr w:type="spellStart"/>
      <w:r w:rsidRPr="00332907">
        <w:rPr>
          <w:rFonts w:hint="cs"/>
          <w:bCs w:val="0"/>
          <w:spacing w:val="-4"/>
          <w:sz w:val="23"/>
          <w:szCs w:val="23"/>
          <w:rtl/>
        </w:rPr>
        <w:t>ترجیحی</w:t>
      </w:r>
      <w:proofErr w:type="spellEnd"/>
      <w:r w:rsidRPr="00332907">
        <w:rPr>
          <w:rFonts w:hint="cs"/>
          <w:bCs w:val="0"/>
          <w:spacing w:val="-4"/>
          <w:sz w:val="23"/>
          <w:szCs w:val="23"/>
          <w:rtl/>
        </w:rPr>
        <w:t xml:space="preserve"> برخی کالاهای اساسی نیز از این دسته هستند که شاخص کل را تنها برای </w:t>
      </w:r>
      <w:proofErr w:type="spellStart"/>
      <w:r w:rsidRPr="00332907">
        <w:rPr>
          <w:rFonts w:hint="cs"/>
          <w:bCs w:val="0"/>
          <w:spacing w:val="-4"/>
          <w:sz w:val="23"/>
          <w:szCs w:val="23"/>
          <w:rtl/>
        </w:rPr>
        <w:t>یک‌سری</w:t>
      </w:r>
      <w:proofErr w:type="spellEnd"/>
      <w:r w:rsidRPr="00332907">
        <w:rPr>
          <w:rFonts w:hint="cs"/>
          <w:bCs w:val="0"/>
          <w:spacing w:val="-4"/>
          <w:sz w:val="23"/>
          <w:szCs w:val="23"/>
          <w:rtl/>
        </w:rPr>
        <w:t xml:space="preserve"> از کالاها و برای یکبار افزایش </w:t>
      </w:r>
      <w:proofErr w:type="spellStart"/>
      <w:r w:rsidRPr="00332907">
        <w:rPr>
          <w:rFonts w:hint="cs"/>
          <w:bCs w:val="0"/>
          <w:spacing w:val="-4"/>
          <w:sz w:val="23"/>
          <w:szCs w:val="23"/>
          <w:rtl/>
        </w:rPr>
        <w:t>می‌دهند</w:t>
      </w:r>
      <w:proofErr w:type="spellEnd"/>
      <w:r w:rsidRPr="00332907">
        <w:rPr>
          <w:rFonts w:hint="cs"/>
          <w:bCs w:val="0"/>
          <w:spacing w:val="-4"/>
          <w:sz w:val="23"/>
          <w:szCs w:val="23"/>
          <w:rtl/>
        </w:rPr>
        <w:t xml:space="preserve">. در طرف تقاضا نیز تغییرات تقاضای کل </w:t>
      </w:r>
      <w:proofErr w:type="spellStart"/>
      <w:r w:rsidRPr="00332907">
        <w:rPr>
          <w:rFonts w:hint="cs"/>
          <w:bCs w:val="0"/>
          <w:spacing w:val="-4"/>
          <w:sz w:val="23"/>
          <w:szCs w:val="23"/>
          <w:rtl/>
        </w:rPr>
        <w:t>می‌تواند</w:t>
      </w:r>
      <w:proofErr w:type="spellEnd"/>
      <w:r w:rsidRPr="00332907">
        <w:rPr>
          <w:rFonts w:hint="cs"/>
          <w:bCs w:val="0"/>
          <w:spacing w:val="-4"/>
          <w:sz w:val="23"/>
          <w:szCs w:val="23"/>
          <w:rtl/>
        </w:rPr>
        <w:t xml:space="preserve"> بر سطح عمومی </w:t>
      </w:r>
      <w:proofErr w:type="spellStart"/>
      <w:r w:rsidRPr="00332907">
        <w:rPr>
          <w:rFonts w:hint="cs"/>
          <w:bCs w:val="0"/>
          <w:spacing w:val="-4"/>
          <w:sz w:val="23"/>
          <w:szCs w:val="23"/>
          <w:rtl/>
        </w:rPr>
        <w:t>قیمت‌ها</w:t>
      </w:r>
      <w:proofErr w:type="spellEnd"/>
      <w:r w:rsidRPr="00332907">
        <w:rPr>
          <w:rFonts w:hint="cs"/>
          <w:bCs w:val="0"/>
          <w:spacing w:val="-4"/>
          <w:sz w:val="23"/>
          <w:szCs w:val="23"/>
          <w:rtl/>
        </w:rPr>
        <w:t xml:space="preserve"> اثرگذار باشد. </w:t>
      </w:r>
      <w:proofErr w:type="spellStart"/>
      <w:r w:rsidRPr="00332907">
        <w:rPr>
          <w:rFonts w:hint="cs"/>
          <w:bCs w:val="0"/>
          <w:spacing w:val="-4"/>
          <w:sz w:val="23"/>
          <w:szCs w:val="23"/>
          <w:rtl/>
        </w:rPr>
        <w:t>به</w:t>
      </w:r>
      <w:r w:rsidR="00533E41">
        <w:rPr>
          <w:rFonts w:hint="cs"/>
          <w:bCs w:val="0"/>
          <w:spacing w:val="-4"/>
          <w:sz w:val="23"/>
          <w:szCs w:val="23"/>
          <w:rtl/>
        </w:rPr>
        <w:t>‌</w:t>
      </w:r>
      <w:r w:rsidRPr="00332907">
        <w:rPr>
          <w:rFonts w:hint="cs"/>
          <w:bCs w:val="0"/>
          <w:spacing w:val="-4"/>
          <w:sz w:val="23"/>
          <w:szCs w:val="23"/>
          <w:rtl/>
        </w:rPr>
        <w:t>عنوان</w:t>
      </w:r>
      <w:proofErr w:type="spellEnd"/>
      <w:r w:rsidRPr="00332907">
        <w:rPr>
          <w:bCs w:val="0"/>
          <w:spacing w:val="-4"/>
          <w:sz w:val="23"/>
          <w:szCs w:val="23"/>
        </w:rPr>
        <w:t xml:space="preserve"> </w:t>
      </w:r>
      <w:r w:rsidRPr="00332907">
        <w:rPr>
          <w:rFonts w:hint="eastAsia"/>
          <w:bCs w:val="0"/>
          <w:spacing w:val="-4"/>
          <w:sz w:val="23"/>
          <w:szCs w:val="23"/>
          <w:rtl/>
        </w:rPr>
        <w:t>مثال</w:t>
      </w:r>
      <w:r w:rsidRPr="00332907">
        <w:rPr>
          <w:bCs w:val="0"/>
          <w:spacing w:val="-4"/>
          <w:sz w:val="23"/>
          <w:szCs w:val="23"/>
          <w:rtl/>
        </w:rPr>
        <w:t xml:space="preserve"> </w:t>
      </w:r>
      <w:proofErr w:type="spellStart"/>
      <w:r w:rsidRPr="00332907">
        <w:rPr>
          <w:rFonts w:hint="eastAsia"/>
          <w:bCs w:val="0"/>
          <w:spacing w:val="-4"/>
          <w:sz w:val="23"/>
          <w:szCs w:val="23"/>
          <w:rtl/>
        </w:rPr>
        <w:t>شوک‌ها</w:t>
      </w:r>
      <w:r w:rsidRPr="00332907">
        <w:rPr>
          <w:rFonts w:hint="cs"/>
          <w:bCs w:val="0"/>
          <w:spacing w:val="-4"/>
          <w:sz w:val="23"/>
          <w:szCs w:val="23"/>
          <w:rtl/>
        </w:rPr>
        <w:t>ی</w:t>
      </w:r>
      <w:proofErr w:type="spellEnd"/>
      <w:r w:rsidRPr="00332907">
        <w:rPr>
          <w:bCs w:val="0"/>
          <w:spacing w:val="-4"/>
          <w:sz w:val="23"/>
          <w:szCs w:val="23"/>
          <w:rtl/>
        </w:rPr>
        <w:t xml:space="preserve"> </w:t>
      </w:r>
      <w:r w:rsidRPr="00332907">
        <w:rPr>
          <w:rFonts w:hint="eastAsia"/>
          <w:bCs w:val="0"/>
          <w:spacing w:val="-4"/>
          <w:sz w:val="23"/>
          <w:szCs w:val="23"/>
          <w:rtl/>
        </w:rPr>
        <w:t>تقاضا</w:t>
      </w:r>
      <w:r w:rsidRPr="00332907">
        <w:rPr>
          <w:rFonts w:hint="cs"/>
          <w:bCs w:val="0"/>
          <w:spacing w:val="-4"/>
          <w:sz w:val="23"/>
          <w:szCs w:val="23"/>
          <w:rtl/>
        </w:rPr>
        <w:t>ی</w:t>
      </w:r>
      <w:r w:rsidRPr="00332907">
        <w:rPr>
          <w:bCs w:val="0"/>
          <w:spacing w:val="-4"/>
          <w:sz w:val="23"/>
          <w:szCs w:val="23"/>
          <w:rtl/>
        </w:rPr>
        <w:t xml:space="preserve"> </w:t>
      </w:r>
      <w:r w:rsidRPr="00332907">
        <w:rPr>
          <w:rFonts w:hint="eastAsia"/>
          <w:bCs w:val="0"/>
          <w:spacing w:val="-4"/>
          <w:sz w:val="23"/>
          <w:szCs w:val="23"/>
          <w:rtl/>
        </w:rPr>
        <w:t>کل</w:t>
      </w:r>
      <w:r w:rsidRPr="00332907">
        <w:rPr>
          <w:bCs w:val="0"/>
          <w:spacing w:val="-4"/>
          <w:sz w:val="23"/>
          <w:szCs w:val="23"/>
          <w:rtl/>
        </w:rPr>
        <w:t xml:space="preserve"> (</w:t>
      </w:r>
      <w:r w:rsidRPr="00332907">
        <w:rPr>
          <w:rFonts w:hint="eastAsia"/>
          <w:bCs w:val="0"/>
          <w:spacing w:val="-4"/>
          <w:sz w:val="23"/>
          <w:szCs w:val="23"/>
          <w:rtl/>
        </w:rPr>
        <w:t>مانند</w:t>
      </w:r>
      <w:r w:rsidRPr="00332907">
        <w:rPr>
          <w:bCs w:val="0"/>
          <w:spacing w:val="-4"/>
          <w:sz w:val="23"/>
          <w:szCs w:val="23"/>
          <w:rtl/>
        </w:rPr>
        <w:t xml:space="preserve"> </w:t>
      </w:r>
      <w:r w:rsidRPr="00332907">
        <w:rPr>
          <w:rFonts w:hint="eastAsia"/>
          <w:bCs w:val="0"/>
          <w:spacing w:val="-4"/>
          <w:sz w:val="23"/>
          <w:szCs w:val="23"/>
          <w:rtl/>
        </w:rPr>
        <w:t>شوک</w:t>
      </w:r>
      <w:r w:rsidRPr="00332907">
        <w:rPr>
          <w:bCs w:val="0"/>
          <w:spacing w:val="-4"/>
          <w:sz w:val="23"/>
          <w:szCs w:val="23"/>
          <w:rtl/>
        </w:rPr>
        <w:t xml:space="preserve"> </w:t>
      </w:r>
      <w:proofErr w:type="spellStart"/>
      <w:r w:rsidRPr="00332907">
        <w:rPr>
          <w:rFonts w:hint="eastAsia"/>
          <w:bCs w:val="0"/>
          <w:spacing w:val="-4"/>
          <w:sz w:val="23"/>
          <w:szCs w:val="23"/>
          <w:rtl/>
        </w:rPr>
        <w:t>کرونا</w:t>
      </w:r>
      <w:proofErr w:type="spellEnd"/>
      <w:r w:rsidRPr="00332907">
        <w:rPr>
          <w:bCs w:val="0"/>
          <w:spacing w:val="-4"/>
          <w:sz w:val="23"/>
          <w:szCs w:val="23"/>
          <w:rtl/>
        </w:rPr>
        <w:t xml:space="preserve"> </w:t>
      </w:r>
      <w:r w:rsidRPr="00332907">
        <w:rPr>
          <w:rFonts w:hint="eastAsia"/>
          <w:bCs w:val="0"/>
          <w:spacing w:val="-4"/>
          <w:sz w:val="23"/>
          <w:szCs w:val="23"/>
          <w:rtl/>
        </w:rPr>
        <w:t>و</w:t>
      </w:r>
      <w:r w:rsidRPr="00332907">
        <w:rPr>
          <w:bCs w:val="0"/>
          <w:spacing w:val="-4"/>
          <w:sz w:val="23"/>
          <w:szCs w:val="23"/>
          <w:rtl/>
        </w:rPr>
        <w:t xml:space="preserve"> </w:t>
      </w:r>
      <w:r w:rsidRPr="00332907">
        <w:rPr>
          <w:rFonts w:hint="eastAsia"/>
          <w:bCs w:val="0"/>
          <w:spacing w:val="-4"/>
          <w:sz w:val="23"/>
          <w:szCs w:val="23"/>
          <w:rtl/>
        </w:rPr>
        <w:t>کاهش</w:t>
      </w:r>
      <w:r w:rsidRPr="00332907">
        <w:rPr>
          <w:bCs w:val="0"/>
          <w:spacing w:val="-4"/>
          <w:sz w:val="23"/>
          <w:szCs w:val="23"/>
          <w:rtl/>
        </w:rPr>
        <w:t xml:space="preserve"> </w:t>
      </w:r>
      <w:r w:rsidRPr="00332907">
        <w:rPr>
          <w:rFonts w:hint="eastAsia"/>
          <w:bCs w:val="0"/>
          <w:spacing w:val="-4"/>
          <w:sz w:val="23"/>
          <w:szCs w:val="23"/>
          <w:rtl/>
        </w:rPr>
        <w:t>تقاضا</w:t>
      </w:r>
      <w:r w:rsidRPr="00332907">
        <w:rPr>
          <w:rFonts w:hint="cs"/>
          <w:bCs w:val="0"/>
          <w:spacing w:val="-4"/>
          <w:sz w:val="23"/>
          <w:szCs w:val="23"/>
          <w:rtl/>
        </w:rPr>
        <w:t>ی</w:t>
      </w:r>
      <w:r w:rsidRPr="00332907">
        <w:rPr>
          <w:bCs w:val="0"/>
          <w:spacing w:val="-4"/>
          <w:sz w:val="23"/>
          <w:szCs w:val="23"/>
          <w:rtl/>
        </w:rPr>
        <w:t xml:space="preserve"> </w:t>
      </w:r>
      <w:r w:rsidRPr="00332907">
        <w:rPr>
          <w:rFonts w:hint="eastAsia"/>
          <w:bCs w:val="0"/>
          <w:spacing w:val="-4"/>
          <w:sz w:val="23"/>
          <w:szCs w:val="23"/>
          <w:rtl/>
        </w:rPr>
        <w:t>کل</w:t>
      </w:r>
      <w:r w:rsidRPr="00332907">
        <w:rPr>
          <w:bCs w:val="0"/>
          <w:spacing w:val="-4"/>
          <w:sz w:val="23"/>
          <w:szCs w:val="23"/>
          <w:rtl/>
        </w:rPr>
        <w:t xml:space="preserve"> </w:t>
      </w:r>
      <w:r w:rsidRPr="00332907">
        <w:rPr>
          <w:rFonts w:hint="eastAsia"/>
          <w:bCs w:val="0"/>
          <w:spacing w:val="-4"/>
          <w:sz w:val="23"/>
          <w:szCs w:val="23"/>
          <w:rtl/>
        </w:rPr>
        <w:t>در</w:t>
      </w:r>
      <w:r w:rsidRPr="00332907">
        <w:rPr>
          <w:bCs w:val="0"/>
          <w:spacing w:val="-4"/>
          <w:sz w:val="23"/>
          <w:szCs w:val="23"/>
          <w:rtl/>
        </w:rPr>
        <w:t xml:space="preserve"> </w:t>
      </w:r>
      <w:r w:rsidRPr="00332907">
        <w:rPr>
          <w:rFonts w:hint="eastAsia"/>
          <w:bCs w:val="0"/>
          <w:spacing w:val="-4"/>
          <w:sz w:val="23"/>
          <w:szCs w:val="23"/>
          <w:rtl/>
        </w:rPr>
        <w:t>اسفند</w:t>
      </w:r>
      <w:r w:rsidRPr="00332907">
        <w:rPr>
          <w:bCs w:val="0"/>
          <w:spacing w:val="-4"/>
          <w:sz w:val="23"/>
          <w:szCs w:val="23"/>
          <w:rtl/>
        </w:rPr>
        <w:t xml:space="preserve"> </w:t>
      </w:r>
      <w:r w:rsidR="00CF4088">
        <w:rPr>
          <w:rFonts w:hint="cs"/>
          <w:bCs w:val="0"/>
          <w:spacing w:val="-4"/>
          <w:sz w:val="23"/>
          <w:szCs w:val="23"/>
          <w:rtl/>
        </w:rPr>
        <w:t>1398</w:t>
      </w:r>
      <w:r w:rsidRPr="00332907">
        <w:rPr>
          <w:bCs w:val="0"/>
          <w:spacing w:val="-4"/>
          <w:sz w:val="23"/>
          <w:szCs w:val="23"/>
          <w:rtl/>
        </w:rPr>
        <w:t xml:space="preserve"> </w:t>
      </w:r>
      <w:r w:rsidRPr="00332907">
        <w:rPr>
          <w:rFonts w:hint="eastAsia"/>
          <w:bCs w:val="0"/>
          <w:spacing w:val="-4"/>
          <w:sz w:val="23"/>
          <w:szCs w:val="23"/>
          <w:rtl/>
        </w:rPr>
        <w:t>و</w:t>
      </w:r>
      <w:r w:rsidRPr="00332907">
        <w:rPr>
          <w:bCs w:val="0"/>
          <w:spacing w:val="-4"/>
          <w:sz w:val="23"/>
          <w:szCs w:val="23"/>
          <w:rtl/>
        </w:rPr>
        <w:t xml:space="preserve"> </w:t>
      </w:r>
      <w:r w:rsidRPr="00332907">
        <w:rPr>
          <w:rFonts w:hint="eastAsia"/>
          <w:bCs w:val="0"/>
          <w:spacing w:val="-4"/>
          <w:sz w:val="23"/>
          <w:szCs w:val="23"/>
          <w:rtl/>
        </w:rPr>
        <w:t>فرورد</w:t>
      </w:r>
      <w:r w:rsidRPr="00332907">
        <w:rPr>
          <w:rFonts w:hint="cs"/>
          <w:bCs w:val="0"/>
          <w:spacing w:val="-4"/>
          <w:sz w:val="23"/>
          <w:szCs w:val="23"/>
          <w:rtl/>
        </w:rPr>
        <w:t>ی</w:t>
      </w:r>
      <w:r w:rsidRPr="00332907">
        <w:rPr>
          <w:rFonts w:hint="eastAsia"/>
          <w:bCs w:val="0"/>
          <w:spacing w:val="-4"/>
          <w:sz w:val="23"/>
          <w:szCs w:val="23"/>
          <w:rtl/>
        </w:rPr>
        <w:t>ن</w:t>
      </w:r>
      <w:r w:rsidRPr="00332907">
        <w:rPr>
          <w:bCs w:val="0"/>
          <w:spacing w:val="-4"/>
          <w:sz w:val="23"/>
          <w:szCs w:val="23"/>
          <w:rtl/>
        </w:rPr>
        <w:t xml:space="preserve"> </w:t>
      </w:r>
      <w:r w:rsidR="00CF4088">
        <w:rPr>
          <w:rFonts w:hint="cs"/>
          <w:bCs w:val="0"/>
          <w:spacing w:val="-4"/>
          <w:sz w:val="23"/>
          <w:szCs w:val="23"/>
          <w:rtl/>
        </w:rPr>
        <w:t>1399</w:t>
      </w:r>
      <w:r w:rsidRPr="00332907">
        <w:rPr>
          <w:bCs w:val="0"/>
          <w:spacing w:val="-4"/>
          <w:sz w:val="23"/>
          <w:szCs w:val="23"/>
          <w:rtl/>
        </w:rPr>
        <w:t xml:space="preserve">) </w:t>
      </w:r>
      <w:proofErr w:type="spellStart"/>
      <w:r w:rsidRPr="00332907">
        <w:rPr>
          <w:rFonts w:hint="eastAsia"/>
          <w:bCs w:val="0"/>
          <w:spacing w:val="-4"/>
          <w:sz w:val="23"/>
          <w:szCs w:val="23"/>
          <w:rtl/>
        </w:rPr>
        <w:t>م</w:t>
      </w:r>
      <w:r w:rsidRPr="00332907">
        <w:rPr>
          <w:rFonts w:hint="cs"/>
          <w:bCs w:val="0"/>
          <w:spacing w:val="-4"/>
          <w:sz w:val="23"/>
          <w:szCs w:val="23"/>
          <w:rtl/>
        </w:rPr>
        <w:t>ی‌</w:t>
      </w:r>
      <w:r w:rsidRPr="00332907">
        <w:rPr>
          <w:rFonts w:hint="eastAsia"/>
          <w:bCs w:val="0"/>
          <w:spacing w:val="-4"/>
          <w:sz w:val="23"/>
          <w:szCs w:val="23"/>
          <w:rtl/>
        </w:rPr>
        <w:t>تواند</w:t>
      </w:r>
      <w:proofErr w:type="spellEnd"/>
      <w:r w:rsidRPr="00332907">
        <w:rPr>
          <w:bCs w:val="0"/>
          <w:spacing w:val="-4"/>
          <w:sz w:val="23"/>
          <w:szCs w:val="23"/>
          <w:rtl/>
        </w:rPr>
        <w:t xml:space="preserve"> </w:t>
      </w:r>
      <w:r w:rsidR="00533E41" w:rsidRPr="00332907">
        <w:rPr>
          <w:rFonts w:hint="eastAsia"/>
          <w:bCs w:val="0"/>
          <w:spacing w:val="-4"/>
          <w:sz w:val="23"/>
          <w:szCs w:val="23"/>
          <w:rtl/>
        </w:rPr>
        <w:t>ب</w:t>
      </w:r>
      <w:r w:rsidR="00533E41">
        <w:rPr>
          <w:rFonts w:hint="cs"/>
          <w:bCs w:val="0"/>
          <w:spacing w:val="-4"/>
          <w:sz w:val="23"/>
          <w:szCs w:val="23"/>
          <w:rtl/>
        </w:rPr>
        <w:t>اعث</w:t>
      </w:r>
      <w:r w:rsidR="00533E41" w:rsidRPr="00332907">
        <w:rPr>
          <w:bCs w:val="0"/>
          <w:spacing w:val="-4"/>
          <w:sz w:val="23"/>
          <w:szCs w:val="23"/>
          <w:rtl/>
        </w:rPr>
        <w:t xml:space="preserve"> </w:t>
      </w:r>
      <w:r w:rsidRPr="00332907">
        <w:rPr>
          <w:rFonts w:hint="eastAsia"/>
          <w:bCs w:val="0"/>
          <w:spacing w:val="-4"/>
          <w:sz w:val="23"/>
          <w:szCs w:val="23"/>
          <w:rtl/>
        </w:rPr>
        <w:t>کاهش</w:t>
      </w:r>
      <w:r w:rsidRPr="00332907">
        <w:rPr>
          <w:bCs w:val="0"/>
          <w:spacing w:val="-4"/>
          <w:sz w:val="23"/>
          <w:szCs w:val="23"/>
          <w:rtl/>
        </w:rPr>
        <w:t xml:space="preserve"> (</w:t>
      </w:r>
      <w:r w:rsidRPr="00332907">
        <w:rPr>
          <w:rFonts w:hint="cs"/>
          <w:bCs w:val="0"/>
          <w:spacing w:val="-4"/>
          <w:sz w:val="23"/>
          <w:szCs w:val="23"/>
          <w:rtl/>
        </w:rPr>
        <w:t>ی</w:t>
      </w:r>
      <w:r w:rsidRPr="00332907">
        <w:rPr>
          <w:rFonts w:hint="eastAsia"/>
          <w:bCs w:val="0"/>
          <w:spacing w:val="-4"/>
          <w:sz w:val="23"/>
          <w:szCs w:val="23"/>
          <w:rtl/>
        </w:rPr>
        <w:t>ا</w:t>
      </w:r>
      <w:r w:rsidRPr="00332907">
        <w:rPr>
          <w:bCs w:val="0"/>
          <w:spacing w:val="-4"/>
          <w:sz w:val="23"/>
          <w:szCs w:val="23"/>
          <w:rtl/>
        </w:rPr>
        <w:t xml:space="preserve"> </w:t>
      </w:r>
      <w:r w:rsidRPr="00332907">
        <w:rPr>
          <w:rFonts w:hint="eastAsia"/>
          <w:bCs w:val="0"/>
          <w:spacing w:val="-4"/>
          <w:sz w:val="23"/>
          <w:szCs w:val="23"/>
          <w:rtl/>
        </w:rPr>
        <w:t>افزا</w:t>
      </w:r>
      <w:r w:rsidRPr="00332907">
        <w:rPr>
          <w:rFonts w:hint="cs"/>
          <w:bCs w:val="0"/>
          <w:spacing w:val="-4"/>
          <w:sz w:val="23"/>
          <w:szCs w:val="23"/>
          <w:rtl/>
        </w:rPr>
        <w:t>ی</w:t>
      </w:r>
      <w:r w:rsidRPr="00332907">
        <w:rPr>
          <w:rFonts w:hint="eastAsia"/>
          <w:bCs w:val="0"/>
          <w:spacing w:val="-4"/>
          <w:sz w:val="23"/>
          <w:szCs w:val="23"/>
          <w:rtl/>
        </w:rPr>
        <w:t>ش</w:t>
      </w:r>
      <w:r w:rsidRPr="00332907">
        <w:rPr>
          <w:bCs w:val="0"/>
          <w:spacing w:val="-4"/>
          <w:sz w:val="23"/>
          <w:szCs w:val="23"/>
          <w:rtl/>
        </w:rPr>
        <w:t xml:space="preserve">) </w:t>
      </w:r>
      <w:r w:rsidRPr="00332907">
        <w:rPr>
          <w:rFonts w:hint="eastAsia"/>
          <w:bCs w:val="0"/>
          <w:spacing w:val="-4"/>
          <w:sz w:val="23"/>
          <w:szCs w:val="23"/>
          <w:rtl/>
        </w:rPr>
        <w:t>سطح</w:t>
      </w:r>
      <w:r w:rsidRPr="00332907">
        <w:rPr>
          <w:bCs w:val="0"/>
          <w:spacing w:val="-4"/>
          <w:sz w:val="23"/>
          <w:szCs w:val="23"/>
          <w:rtl/>
        </w:rPr>
        <w:t xml:space="preserve"> </w:t>
      </w:r>
      <w:r w:rsidRPr="00332907">
        <w:rPr>
          <w:rFonts w:hint="eastAsia"/>
          <w:bCs w:val="0"/>
          <w:spacing w:val="-4"/>
          <w:sz w:val="23"/>
          <w:szCs w:val="23"/>
          <w:rtl/>
        </w:rPr>
        <w:t>عموم</w:t>
      </w:r>
      <w:r w:rsidRPr="00332907">
        <w:rPr>
          <w:rFonts w:hint="cs"/>
          <w:bCs w:val="0"/>
          <w:spacing w:val="-4"/>
          <w:sz w:val="23"/>
          <w:szCs w:val="23"/>
          <w:rtl/>
        </w:rPr>
        <w:t>ی</w:t>
      </w:r>
      <w:r w:rsidRPr="00332907">
        <w:rPr>
          <w:bCs w:val="0"/>
          <w:spacing w:val="-4"/>
          <w:sz w:val="23"/>
          <w:szCs w:val="23"/>
          <w:rtl/>
        </w:rPr>
        <w:t xml:space="preserve"> </w:t>
      </w:r>
      <w:proofErr w:type="spellStart"/>
      <w:r w:rsidRPr="00332907">
        <w:rPr>
          <w:rFonts w:hint="eastAsia"/>
          <w:bCs w:val="0"/>
          <w:spacing w:val="-4"/>
          <w:sz w:val="23"/>
          <w:szCs w:val="23"/>
          <w:rtl/>
        </w:rPr>
        <w:t>ق</w:t>
      </w:r>
      <w:r w:rsidRPr="00332907">
        <w:rPr>
          <w:rFonts w:hint="cs"/>
          <w:bCs w:val="0"/>
          <w:spacing w:val="-4"/>
          <w:sz w:val="23"/>
          <w:szCs w:val="23"/>
          <w:rtl/>
        </w:rPr>
        <w:t>ی</w:t>
      </w:r>
      <w:r w:rsidRPr="00332907">
        <w:rPr>
          <w:rFonts w:hint="eastAsia"/>
          <w:bCs w:val="0"/>
          <w:spacing w:val="-4"/>
          <w:sz w:val="23"/>
          <w:szCs w:val="23"/>
          <w:rtl/>
        </w:rPr>
        <w:t>مت‌ها</w:t>
      </w:r>
      <w:proofErr w:type="spellEnd"/>
      <w:r w:rsidRPr="00332907">
        <w:rPr>
          <w:bCs w:val="0"/>
          <w:spacing w:val="-4"/>
          <w:sz w:val="23"/>
          <w:szCs w:val="23"/>
          <w:rtl/>
        </w:rPr>
        <w:t xml:space="preserve"> </w:t>
      </w:r>
      <w:r w:rsidRPr="00332907">
        <w:rPr>
          <w:rFonts w:hint="eastAsia"/>
          <w:bCs w:val="0"/>
          <w:spacing w:val="-4"/>
          <w:sz w:val="23"/>
          <w:szCs w:val="23"/>
          <w:rtl/>
        </w:rPr>
        <w:t>شود</w:t>
      </w:r>
      <w:r w:rsidRPr="00332907">
        <w:rPr>
          <w:bCs w:val="0"/>
          <w:spacing w:val="-4"/>
          <w:sz w:val="23"/>
          <w:szCs w:val="23"/>
          <w:rtl/>
        </w:rPr>
        <w:t>.</w:t>
      </w:r>
      <w:r w:rsidRPr="00332907">
        <w:rPr>
          <w:rFonts w:hint="cs"/>
          <w:bCs w:val="0"/>
          <w:spacing w:val="-4"/>
          <w:sz w:val="23"/>
          <w:szCs w:val="23"/>
          <w:rtl/>
        </w:rPr>
        <w:t xml:space="preserve"> </w:t>
      </w:r>
    </w:p>
    <w:p w14:paraId="65721AA1" w14:textId="77777777" w:rsidR="00B912E9" w:rsidRDefault="00B912E9" w:rsidP="00CF4088">
      <w:pPr>
        <w:widowControl w:val="0"/>
        <w:spacing w:line="276" w:lineRule="auto"/>
        <w:ind w:firstLine="397"/>
        <w:jc w:val="both"/>
        <w:rPr>
          <w:bCs w:val="0"/>
          <w:sz w:val="26"/>
          <w:szCs w:val="26"/>
          <w:rtl/>
        </w:rPr>
      </w:pPr>
    </w:p>
    <w:p w14:paraId="1A390A23" w14:textId="59EC9DE4" w:rsidR="002953CE" w:rsidRDefault="002953CE" w:rsidP="00CF4088">
      <w:pPr>
        <w:widowControl w:val="0"/>
        <w:spacing w:line="276" w:lineRule="auto"/>
        <w:ind w:firstLine="397"/>
        <w:jc w:val="both"/>
        <w:rPr>
          <w:bCs w:val="0"/>
          <w:sz w:val="26"/>
          <w:szCs w:val="26"/>
          <w:rtl/>
        </w:rPr>
      </w:pPr>
      <w:r w:rsidRPr="002953CE">
        <w:rPr>
          <w:rFonts w:hint="cs"/>
          <w:bCs w:val="0"/>
          <w:sz w:val="26"/>
          <w:szCs w:val="26"/>
          <w:rtl/>
        </w:rPr>
        <w:t>تغییرات رشد نقدینگی و پایه پولی (</w:t>
      </w:r>
      <w:r w:rsidR="00533E41">
        <w:rPr>
          <w:rFonts w:hint="cs"/>
          <w:bCs w:val="0"/>
          <w:sz w:val="26"/>
          <w:szCs w:val="26"/>
          <w:rtl/>
        </w:rPr>
        <w:t>از</w:t>
      </w:r>
      <w:r w:rsidRPr="002953CE">
        <w:rPr>
          <w:rFonts w:hint="cs"/>
          <w:bCs w:val="0"/>
          <w:sz w:val="26"/>
          <w:szCs w:val="26"/>
          <w:rtl/>
        </w:rPr>
        <w:t xml:space="preserve"> </w:t>
      </w:r>
      <w:r w:rsidR="001F0EBB">
        <w:rPr>
          <w:rFonts w:hint="cs"/>
          <w:bCs w:val="0"/>
          <w:sz w:val="26"/>
          <w:szCs w:val="26"/>
          <w:rtl/>
        </w:rPr>
        <w:t>مهم‌تر</w:t>
      </w:r>
      <w:r w:rsidRPr="002953CE">
        <w:rPr>
          <w:rFonts w:hint="cs"/>
          <w:bCs w:val="0"/>
          <w:sz w:val="26"/>
          <w:szCs w:val="26"/>
          <w:rtl/>
        </w:rPr>
        <w:t xml:space="preserve">ین عوامل بلندمدت اثرگذار بر تورم) و در کنار آن تغییرات انتظارات تورمی </w:t>
      </w:r>
      <w:r w:rsidR="001F0EBB">
        <w:rPr>
          <w:rFonts w:hint="cs"/>
          <w:bCs w:val="0"/>
          <w:sz w:val="26"/>
          <w:szCs w:val="26"/>
          <w:rtl/>
        </w:rPr>
        <w:t>مهم‌تر</w:t>
      </w:r>
      <w:r w:rsidRPr="002953CE">
        <w:rPr>
          <w:rFonts w:hint="cs"/>
          <w:bCs w:val="0"/>
          <w:sz w:val="26"/>
          <w:szCs w:val="26"/>
          <w:rtl/>
        </w:rPr>
        <w:t>ین عوامل اثرگذار بر نوسانات شاخص قیمت مصرف</w:t>
      </w:r>
      <w:r w:rsidR="00CF4088">
        <w:rPr>
          <w:rFonts w:hint="eastAsia"/>
          <w:bCs w:val="0"/>
          <w:sz w:val="26"/>
          <w:szCs w:val="26"/>
          <w:rtl/>
        </w:rPr>
        <w:t>‌</w:t>
      </w:r>
      <w:r w:rsidRPr="002953CE">
        <w:rPr>
          <w:rFonts w:hint="cs"/>
          <w:bCs w:val="0"/>
          <w:sz w:val="26"/>
          <w:szCs w:val="26"/>
          <w:rtl/>
        </w:rPr>
        <w:t xml:space="preserve">کننده در </w:t>
      </w:r>
      <w:r w:rsidR="00533E41">
        <w:rPr>
          <w:rFonts w:hint="cs"/>
          <w:bCs w:val="0"/>
          <w:sz w:val="26"/>
          <w:szCs w:val="26"/>
          <w:rtl/>
        </w:rPr>
        <w:t xml:space="preserve">فصل </w:t>
      </w:r>
      <w:r w:rsidRPr="002953CE">
        <w:rPr>
          <w:rFonts w:hint="cs"/>
          <w:bCs w:val="0"/>
          <w:sz w:val="26"/>
          <w:szCs w:val="26"/>
          <w:rtl/>
        </w:rPr>
        <w:t>تابستان 1400 بودند. بنابراین در ادامه از میان عوامل ذکر شده در جعبه</w:t>
      </w:r>
      <w:r w:rsidR="0002292C">
        <w:rPr>
          <w:rFonts w:hint="cs"/>
          <w:bCs w:val="0"/>
          <w:sz w:val="26"/>
          <w:szCs w:val="26"/>
          <w:rtl/>
        </w:rPr>
        <w:t xml:space="preserve"> </w:t>
      </w:r>
      <w:r w:rsidRPr="002953CE">
        <w:rPr>
          <w:rFonts w:hint="cs"/>
          <w:bCs w:val="0"/>
          <w:sz w:val="26"/>
          <w:szCs w:val="26"/>
          <w:rtl/>
        </w:rPr>
        <w:t>توضیحات 1 به تغییرات پایه پولی و</w:t>
      </w:r>
      <w:r w:rsidR="00533E41">
        <w:rPr>
          <w:rFonts w:hint="cs"/>
          <w:bCs w:val="0"/>
          <w:sz w:val="26"/>
          <w:szCs w:val="26"/>
          <w:rtl/>
        </w:rPr>
        <w:t xml:space="preserve"> </w:t>
      </w:r>
      <w:r w:rsidRPr="002953CE">
        <w:rPr>
          <w:rFonts w:hint="cs"/>
          <w:bCs w:val="0"/>
          <w:sz w:val="26"/>
          <w:szCs w:val="26"/>
          <w:rtl/>
        </w:rPr>
        <w:t xml:space="preserve">نقدینگی و همچنین بررسی انتظارات تورمی و دلالت‌های آن بر تورم آینده می‌پردازیم. </w:t>
      </w:r>
    </w:p>
    <w:p w14:paraId="35F22165" w14:textId="77777777" w:rsidR="00984BF6" w:rsidRPr="002953CE" w:rsidRDefault="00984BF6" w:rsidP="002953CE">
      <w:pPr>
        <w:widowControl w:val="0"/>
        <w:spacing w:line="276" w:lineRule="auto"/>
        <w:ind w:firstLine="397"/>
        <w:jc w:val="both"/>
        <w:rPr>
          <w:bCs w:val="0"/>
          <w:sz w:val="26"/>
          <w:szCs w:val="26"/>
          <w:rtl/>
        </w:rPr>
      </w:pPr>
    </w:p>
    <w:p w14:paraId="1946A44E" w14:textId="26F482CD" w:rsidR="002953CE" w:rsidRPr="006C6800" w:rsidRDefault="00153FEF" w:rsidP="00FD3C81">
      <w:pPr>
        <w:pStyle w:val="af9"/>
        <w:keepNext/>
        <w:ind w:firstLine="0"/>
        <w:outlineLvl w:val="1"/>
        <w:rPr>
          <w:b/>
          <w:bCs w:val="0"/>
          <w:rtl/>
        </w:rPr>
      </w:pPr>
      <w:bookmarkStart w:id="11" w:name="_Toc95220248"/>
      <w:r>
        <w:rPr>
          <w:rFonts w:hint="cs"/>
          <w:b/>
          <w:rtl/>
        </w:rPr>
        <w:t>2</w:t>
      </w:r>
      <w:r w:rsidR="002953CE" w:rsidRPr="006C6800">
        <w:rPr>
          <w:rFonts w:hint="cs"/>
          <w:b/>
          <w:rtl/>
        </w:rPr>
        <w:t>-1</w:t>
      </w:r>
      <w:r>
        <w:rPr>
          <w:rFonts w:hint="cs"/>
          <w:b/>
          <w:rtl/>
        </w:rPr>
        <w:t>.</w:t>
      </w:r>
      <w:r w:rsidR="002953CE" w:rsidRPr="006C6800">
        <w:rPr>
          <w:rFonts w:hint="cs"/>
          <w:b/>
          <w:rtl/>
        </w:rPr>
        <w:t xml:space="preserve"> تغییرات پایه‌</w:t>
      </w:r>
      <w:r w:rsidR="00533E41">
        <w:rPr>
          <w:rFonts w:hint="cs"/>
          <w:b/>
          <w:rtl/>
        </w:rPr>
        <w:t xml:space="preserve"> </w:t>
      </w:r>
      <w:r w:rsidR="002953CE" w:rsidRPr="006C6800">
        <w:rPr>
          <w:rFonts w:hint="cs"/>
          <w:b/>
          <w:rtl/>
        </w:rPr>
        <w:t>پولی و نقدینگی</w:t>
      </w:r>
      <w:bookmarkEnd w:id="11"/>
    </w:p>
    <w:p w14:paraId="4619F1AB" w14:textId="79937091" w:rsidR="002953CE" w:rsidRPr="002953CE" w:rsidRDefault="002953CE" w:rsidP="006A28FA">
      <w:pPr>
        <w:widowControl w:val="0"/>
        <w:spacing w:line="276" w:lineRule="auto"/>
        <w:jc w:val="both"/>
        <w:rPr>
          <w:bCs w:val="0"/>
          <w:sz w:val="26"/>
          <w:szCs w:val="26"/>
          <w:rtl/>
        </w:rPr>
      </w:pPr>
      <w:r w:rsidRPr="002953CE">
        <w:rPr>
          <w:rFonts w:hint="cs"/>
          <w:bCs w:val="0"/>
          <w:sz w:val="26"/>
          <w:szCs w:val="26"/>
          <w:rtl/>
        </w:rPr>
        <w:t xml:space="preserve">در گزارش تحلیل تورم </w:t>
      </w:r>
      <w:r w:rsidR="00533E41">
        <w:rPr>
          <w:rFonts w:hint="cs"/>
          <w:bCs w:val="0"/>
          <w:sz w:val="26"/>
          <w:szCs w:val="26"/>
          <w:rtl/>
        </w:rPr>
        <w:t>به فصل</w:t>
      </w:r>
      <w:r w:rsidRPr="002953CE">
        <w:rPr>
          <w:rFonts w:hint="cs"/>
          <w:bCs w:val="0"/>
          <w:sz w:val="26"/>
          <w:szCs w:val="26"/>
          <w:rtl/>
        </w:rPr>
        <w:t xml:space="preserve"> زمستان 1399 اشاره شد که رشد قابل توجه پایه پولی و نقدینگی </w:t>
      </w:r>
      <w:r w:rsidR="00533E41">
        <w:rPr>
          <w:rFonts w:hint="cs"/>
          <w:bCs w:val="0"/>
          <w:sz w:val="26"/>
          <w:szCs w:val="26"/>
          <w:rtl/>
        </w:rPr>
        <w:t>این زمان</w:t>
      </w:r>
      <w:r w:rsidR="00533E41" w:rsidRPr="002953CE">
        <w:rPr>
          <w:rFonts w:hint="cs"/>
          <w:bCs w:val="0"/>
          <w:sz w:val="26"/>
          <w:szCs w:val="26"/>
          <w:rtl/>
        </w:rPr>
        <w:t xml:space="preserve"> </w:t>
      </w:r>
      <w:r w:rsidRPr="002953CE">
        <w:rPr>
          <w:rFonts w:hint="cs"/>
          <w:bCs w:val="0"/>
          <w:sz w:val="26"/>
          <w:szCs w:val="26"/>
          <w:rtl/>
        </w:rPr>
        <w:t>می‌تواند به ت</w:t>
      </w:r>
      <w:r w:rsidRPr="002953CE">
        <w:rPr>
          <w:rFonts w:hint="eastAsia"/>
          <w:bCs w:val="0"/>
          <w:sz w:val="26"/>
          <w:szCs w:val="26"/>
          <w:rtl/>
        </w:rPr>
        <w:t>ورم‌ها</w:t>
      </w:r>
      <w:r w:rsidRPr="002953CE">
        <w:rPr>
          <w:rFonts w:hint="cs"/>
          <w:bCs w:val="0"/>
          <w:sz w:val="26"/>
          <w:szCs w:val="26"/>
          <w:rtl/>
        </w:rPr>
        <w:t>ی بزرگ</w:t>
      </w:r>
      <w:r w:rsidR="006A28FA">
        <w:rPr>
          <w:rFonts w:hint="eastAsia"/>
          <w:bCs w:val="0"/>
          <w:sz w:val="26"/>
          <w:szCs w:val="26"/>
          <w:rtl/>
        </w:rPr>
        <w:t>‌</w:t>
      </w:r>
      <w:r w:rsidRPr="002953CE">
        <w:rPr>
          <w:rFonts w:hint="cs"/>
          <w:bCs w:val="0"/>
          <w:sz w:val="26"/>
          <w:szCs w:val="26"/>
          <w:rtl/>
        </w:rPr>
        <w:t xml:space="preserve">تر در فصول بعدی </w:t>
      </w:r>
      <w:r w:rsidR="00533E41">
        <w:rPr>
          <w:rFonts w:hint="cs"/>
          <w:bCs w:val="0"/>
          <w:sz w:val="26"/>
          <w:szCs w:val="26"/>
          <w:rtl/>
        </w:rPr>
        <w:t xml:space="preserve">منجر </w:t>
      </w:r>
      <w:r w:rsidRPr="002953CE">
        <w:rPr>
          <w:rFonts w:hint="cs"/>
          <w:bCs w:val="0"/>
          <w:sz w:val="26"/>
          <w:szCs w:val="26"/>
          <w:rtl/>
        </w:rPr>
        <w:t xml:space="preserve">شود زیرا کاهش انتظارات تورمی که از آذرماه 1399 ایجاد شده بود منجر به کاهش نرخ تورم در زمستان شده اما </w:t>
      </w:r>
      <w:r w:rsidR="00533E41">
        <w:rPr>
          <w:rFonts w:hint="cs"/>
          <w:bCs w:val="0"/>
          <w:sz w:val="26"/>
          <w:szCs w:val="26"/>
          <w:rtl/>
        </w:rPr>
        <w:t>آثار</w:t>
      </w:r>
      <w:r w:rsidR="00533E41" w:rsidRPr="002953CE">
        <w:rPr>
          <w:rFonts w:hint="cs"/>
          <w:bCs w:val="0"/>
          <w:sz w:val="26"/>
          <w:szCs w:val="26"/>
          <w:rtl/>
        </w:rPr>
        <w:t xml:space="preserve"> </w:t>
      </w:r>
      <w:r w:rsidRPr="002953CE">
        <w:rPr>
          <w:rFonts w:hint="cs"/>
          <w:bCs w:val="0"/>
          <w:sz w:val="26"/>
          <w:szCs w:val="26"/>
          <w:rtl/>
        </w:rPr>
        <w:t>رشد پایه پولی و نقدینگی در فصول بعد</w:t>
      </w:r>
      <w:r w:rsidR="00CB16FA">
        <w:rPr>
          <w:rFonts w:hint="cs"/>
          <w:bCs w:val="0"/>
          <w:sz w:val="26"/>
          <w:szCs w:val="26"/>
          <w:rtl/>
        </w:rPr>
        <w:t>،</w:t>
      </w:r>
      <w:r w:rsidRPr="002953CE">
        <w:rPr>
          <w:rFonts w:hint="cs"/>
          <w:bCs w:val="0"/>
          <w:sz w:val="26"/>
          <w:szCs w:val="26"/>
          <w:rtl/>
        </w:rPr>
        <w:t xml:space="preserve"> بر تورم نمایان خواهد شد. این موضوع به خوبی در تورم‌های ماه خرداد به بعد سال 1400 مشخص است. به</w:t>
      </w:r>
      <w:r w:rsidR="006A28FA">
        <w:rPr>
          <w:rFonts w:hint="eastAsia"/>
          <w:bCs w:val="0"/>
          <w:sz w:val="26"/>
          <w:szCs w:val="26"/>
          <w:rtl/>
        </w:rPr>
        <w:t>‌</w:t>
      </w:r>
      <w:r w:rsidRPr="002953CE">
        <w:rPr>
          <w:rFonts w:hint="cs"/>
          <w:bCs w:val="0"/>
          <w:sz w:val="26"/>
          <w:szCs w:val="26"/>
          <w:rtl/>
        </w:rPr>
        <w:t xml:space="preserve">خصوص آنکه در سال 1400 رشد پایه پولی حتی بیشتر از قبل ادامه پیدا کرده است. </w:t>
      </w:r>
    </w:p>
    <w:p w14:paraId="6C5902D6" w14:textId="01599E01" w:rsidR="002953CE" w:rsidRDefault="009F0B66" w:rsidP="002953CE">
      <w:pPr>
        <w:widowControl w:val="0"/>
        <w:spacing w:line="276" w:lineRule="auto"/>
        <w:ind w:firstLine="397"/>
        <w:jc w:val="both"/>
        <w:rPr>
          <w:bCs w:val="0"/>
          <w:sz w:val="26"/>
          <w:szCs w:val="26"/>
          <w:rtl/>
        </w:rPr>
      </w:pPr>
      <w:r>
        <w:rPr>
          <w:rFonts w:hint="cs"/>
          <w:bCs w:val="0"/>
          <w:sz w:val="26"/>
          <w:szCs w:val="26"/>
          <w:rtl/>
        </w:rPr>
        <w:t>همان‌طور</w:t>
      </w:r>
      <w:r w:rsidR="002953CE" w:rsidRPr="002953CE">
        <w:rPr>
          <w:rFonts w:hint="cs"/>
          <w:bCs w:val="0"/>
          <w:sz w:val="26"/>
          <w:szCs w:val="26"/>
          <w:rtl/>
        </w:rPr>
        <w:t xml:space="preserve"> که در نمودار 5 مشخص است، رشد فصلی پایه پولی و نقدینگی در بهار سال 1400 بسیار بالاتر از میانگین فصلی بوده و تنها در یک فصل در حدود 10 درصد رشد داشته است. داده‌های رشد پایه پولی و نقدینگی تنها تا مرداد</w:t>
      </w:r>
      <w:r w:rsidR="00CB16FA">
        <w:rPr>
          <w:rFonts w:hint="cs"/>
          <w:bCs w:val="0"/>
          <w:sz w:val="26"/>
          <w:szCs w:val="26"/>
          <w:rtl/>
        </w:rPr>
        <w:t>‌ماه</w:t>
      </w:r>
      <w:r w:rsidR="002953CE" w:rsidRPr="002953CE">
        <w:rPr>
          <w:rFonts w:hint="cs"/>
          <w:bCs w:val="0"/>
          <w:sz w:val="26"/>
          <w:szCs w:val="26"/>
          <w:rtl/>
        </w:rPr>
        <w:t xml:space="preserve"> در دسترس است و حتی رشد دوماهه در تابستان نیز در حدود میانگین رشد فصلی کل تابستان قرار دارد. </w:t>
      </w:r>
    </w:p>
    <w:p w14:paraId="57BDA987" w14:textId="77777777" w:rsidR="00984BF6" w:rsidRPr="002953CE" w:rsidRDefault="00984BF6" w:rsidP="002953CE">
      <w:pPr>
        <w:widowControl w:val="0"/>
        <w:spacing w:line="276" w:lineRule="auto"/>
        <w:ind w:firstLine="397"/>
        <w:jc w:val="both"/>
        <w:rPr>
          <w:bCs w:val="0"/>
          <w:sz w:val="26"/>
          <w:szCs w:val="26"/>
          <w:rtl/>
        </w:rPr>
      </w:pPr>
    </w:p>
    <w:p w14:paraId="2DCEC427" w14:textId="4E126E5F" w:rsidR="002953CE" w:rsidRPr="006A28FA" w:rsidRDefault="00984BF6" w:rsidP="006A28FA">
      <w:pPr>
        <w:pStyle w:val="aff6"/>
        <w:keepNext/>
        <w:widowControl w:val="0"/>
        <w:spacing w:line="240" w:lineRule="auto"/>
        <w:rPr>
          <w:rFonts w:ascii="Times New Roman Bold" w:hAnsi="Times New Roman Bold"/>
          <w:sz w:val="24"/>
          <w:szCs w:val="24"/>
        </w:rPr>
      </w:pPr>
      <w:r w:rsidRPr="006A28FA">
        <w:rPr>
          <w:rFonts w:ascii="Times New Roman Bold" w:hAnsi="Times New Roman Bold"/>
          <w:noProof/>
          <w:sz w:val="24"/>
          <w:szCs w:val="24"/>
        </w:rPr>
        <w:drawing>
          <wp:anchor distT="0" distB="0" distL="114300" distR="114300" simplePos="0" relativeHeight="251702784" behindDoc="1" locked="0" layoutInCell="1" allowOverlap="1" wp14:anchorId="637F2723" wp14:editId="5EA37855">
            <wp:simplePos x="0" y="0"/>
            <wp:positionH relativeFrom="margin">
              <wp:align>right</wp:align>
            </wp:positionH>
            <wp:positionV relativeFrom="paragraph">
              <wp:posOffset>243685</wp:posOffset>
            </wp:positionV>
            <wp:extent cx="5038725" cy="2324100"/>
            <wp:effectExtent l="0" t="0" r="9525" b="0"/>
            <wp:wrapNone/>
            <wp:docPr id="7" name="Chart 7">
              <a:extLst xmlns:a="http://schemas.openxmlformats.org/drawingml/2006/main">
                <a:ext uri="{FF2B5EF4-FFF2-40B4-BE49-F238E27FC236}">
                  <a16:creationId xmlns:a16="http://schemas.microsoft.com/office/drawing/2014/main" id="{F541FFC4-C62B-405C-BC0C-8AC60BC7A3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2953CE" w:rsidRPr="006A28FA">
        <w:rPr>
          <w:rFonts w:ascii="Times New Roman Bold" w:hAnsi="Times New Roman Bold" w:hint="cs"/>
          <w:sz w:val="24"/>
          <w:szCs w:val="24"/>
          <w:rtl/>
        </w:rPr>
        <w:t xml:space="preserve">نمودار 5. تغییرات رشد پایه پولی و نقدینگی </w:t>
      </w:r>
    </w:p>
    <w:p w14:paraId="7047E21C" w14:textId="1E9B7CE0" w:rsidR="002953CE" w:rsidRPr="006C6800" w:rsidRDefault="002953CE" w:rsidP="002953CE">
      <w:pPr>
        <w:pStyle w:val="af9"/>
        <w:jc w:val="center"/>
      </w:pPr>
    </w:p>
    <w:p w14:paraId="7753D698" w14:textId="77777777" w:rsidR="00984BF6" w:rsidRPr="00984BF6" w:rsidRDefault="00984BF6" w:rsidP="00984BF6">
      <w:pPr>
        <w:widowControl w:val="0"/>
        <w:spacing w:line="276" w:lineRule="auto"/>
        <w:ind w:firstLine="397"/>
        <w:jc w:val="both"/>
        <w:rPr>
          <w:bCs w:val="0"/>
          <w:sz w:val="26"/>
          <w:szCs w:val="26"/>
          <w:rtl/>
        </w:rPr>
      </w:pPr>
    </w:p>
    <w:p w14:paraId="58B5E849" w14:textId="77777777" w:rsidR="00984BF6" w:rsidRPr="00984BF6" w:rsidRDefault="00984BF6" w:rsidP="00984BF6">
      <w:pPr>
        <w:widowControl w:val="0"/>
        <w:spacing w:line="276" w:lineRule="auto"/>
        <w:ind w:firstLine="397"/>
        <w:jc w:val="both"/>
        <w:rPr>
          <w:bCs w:val="0"/>
          <w:sz w:val="26"/>
          <w:szCs w:val="26"/>
          <w:rtl/>
        </w:rPr>
      </w:pPr>
    </w:p>
    <w:p w14:paraId="71F0CE0F" w14:textId="77777777" w:rsidR="00984BF6" w:rsidRPr="00984BF6" w:rsidRDefault="00984BF6" w:rsidP="00984BF6">
      <w:pPr>
        <w:widowControl w:val="0"/>
        <w:spacing w:line="276" w:lineRule="auto"/>
        <w:ind w:firstLine="397"/>
        <w:jc w:val="both"/>
        <w:rPr>
          <w:bCs w:val="0"/>
          <w:sz w:val="26"/>
          <w:szCs w:val="26"/>
          <w:rtl/>
        </w:rPr>
      </w:pPr>
    </w:p>
    <w:p w14:paraId="2CEE9F42" w14:textId="77777777" w:rsidR="00984BF6" w:rsidRPr="00984BF6" w:rsidRDefault="00984BF6" w:rsidP="00984BF6">
      <w:pPr>
        <w:widowControl w:val="0"/>
        <w:spacing w:line="276" w:lineRule="auto"/>
        <w:ind w:firstLine="397"/>
        <w:jc w:val="both"/>
        <w:rPr>
          <w:bCs w:val="0"/>
          <w:sz w:val="26"/>
          <w:szCs w:val="26"/>
          <w:rtl/>
        </w:rPr>
      </w:pPr>
    </w:p>
    <w:p w14:paraId="3CA256C6" w14:textId="77777777" w:rsidR="00984BF6" w:rsidRPr="00984BF6" w:rsidRDefault="00984BF6" w:rsidP="00984BF6">
      <w:pPr>
        <w:widowControl w:val="0"/>
        <w:spacing w:line="276" w:lineRule="auto"/>
        <w:ind w:firstLine="397"/>
        <w:jc w:val="both"/>
        <w:rPr>
          <w:bCs w:val="0"/>
          <w:sz w:val="26"/>
          <w:szCs w:val="26"/>
          <w:rtl/>
        </w:rPr>
      </w:pPr>
    </w:p>
    <w:p w14:paraId="06C540AA" w14:textId="77777777" w:rsidR="00984BF6" w:rsidRPr="00984BF6" w:rsidRDefault="00984BF6" w:rsidP="00984BF6">
      <w:pPr>
        <w:widowControl w:val="0"/>
        <w:spacing w:line="276" w:lineRule="auto"/>
        <w:ind w:firstLine="397"/>
        <w:jc w:val="both"/>
        <w:rPr>
          <w:bCs w:val="0"/>
          <w:sz w:val="26"/>
          <w:szCs w:val="26"/>
          <w:rtl/>
        </w:rPr>
      </w:pPr>
    </w:p>
    <w:p w14:paraId="6CC65FF1" w14:textId="77777777" w:rsidR="00984BF6" w:rsidRPr="00984BF6" w:rsidRDefault="00984BF6" w:rsidP="00984BF6">
      <w:pPr>
        <w:widowControl w:val="0"/>
        <w:spacing w:line="276" w:lineRule="auto"/>
        <w:ind w:firstLine="397"/>
        <w:jc w:val="both"/>
        <w:rPr>
          <w:bCs w:val="0"/>
          <w:sz w:val="26"/>
          <w:szCs w:val="26"/>
          <w:rtl/>
        </w:rPr>
      </w:pPr>
    </w:p>
    <w:p w14:paraId="1E5B96F4" w14:textId="77777777" w:rsidR="00B912E9" w:rsidRPr="00B912E9" w:rsidRDefault="00B912E9" w:rsidP="00984BF6">
      <w:pPr>
        <w:pStyle w:val="aff6"/>
        <w:widowControl w:val="0"/>
        <w:spacing w:after="0" w:line="240" w:lineRule="auto"/>
        <w:ind w:left="-2"/>
        <w:jc w:val="both"/>
        <w:rPr>
          <w:sz w:val="10"/>
          <w:szCs w:val="10"/>
          <w:rtl/>
        </w:rPr>
      </w:pPr>
    </w:p>
    <w:p w14:paraId="10BA3320" w14:textId="69F60646" w:rsidR="002953CE" w:rsidRPr="00984BF6" w:rsidRDefault="00984BF6" w:rsidP="00984BF6">
      <w:pPr>
        <w:pStyle w:val="aff6"/>
        <w:widowControl w:val="0"/>
        <w:spacing w:after="0" w:line="240" w:lineRule="auto"/>
        <w:ind w:left="-2"/>
        <w:jc w:val="both"/>
        <w:rPr>
          <w:b w:val="0"/>
          <w:bCs w:val="0"/>
          <w:rtl/>
        </w:rPr>
      </w:pPr>
      <w:r>
        <w:rPr>
          <w:rFonts w:hint="cs"/>
          <w:rtl/>
        </w:rPr>
        <w:t>مأخذ</w:t>
      </w:r>
      <w:r w:rsidR="002953CE" w:rsidRPr="006C6800">
        <w:rPr>
          <w:rFonts w:hint="cs"/>
          <w:rtl/>
        </w:rPr>
        <w:t xml:space="preserve">: </w:t>
      </w:r>
      <w:r w:rsidR="002953CE" w:rsidRPr="00984BF6">
        <w:rPr>
          <w:rFonts w:hint="cs"/>
          <w:b w:val="0"/>
          <w:bCs w:val="0"/>
          <w:rtl/>
        </w:rPr>
        <w:t>بانک مرکزی</w:t>
      </w:r>
      <w:r w:rsidR="002759B6">
        <w:rPr>
          <w:rFonts w:hint="cs"/>
          <w:b w:val="0"/>
          <w:bCs w:val="0"/>
          <w:rtl/>
        </w:rPr>
        <w:t xml:space="preserve"> جمهوری اسلامی ایران</w:t>
      </w:r>
      <w:r>
        <w:rPr>
          <w:rFonts w:hint="cs"/>
          <w:b w:val="0"/>
          <w:bCs w:val="0"/>
          <w:rtl/>
        </w:rPr>
        <w:t>.</w:t>
      </w:r>
    </w:p>
    <w:p w14:paraId="556DA381" w14:textId="77777777" w:rsidR="00984BF6" w:rsidRDefault="00984BF6" w:rsidP="002953CE">
      <w:pPr>
        <w:widowControl w:val="0"/>
        <w:spacing w:line="276" w:lineRule="auto"/>
        <w:ind w:firstLine="397"/>
        <w:jc w:val="both"/>
        <w:rPr>
          <w:bCs w:val="0"/>
          <w:sz w:val="26"/>
          <w:szCs w:val="26"/>
          <w:rtl/>
        </w:rPr>
      </w:pPr>
    </w:p>
    <w:p w14:paraId="52481C47" w14:textId="03491626" w:rsidR="002953CE" w:rsidRPr="00742623" w:rsidRDefault="002953CE" w:rsidP="002953CE">
      <w:pPr>
        <w:widowControl w:val="0"/>
        <w:spacing w:line="276" w:lineRule="auto"/>
        <w:ind w:firstLine="397"/>
        <w:jc w:val="both"/>
        <w:rPr>
          <w:bCs w:val="0"/>
          <w:spacing w:val="-6"/>
          <w:sz w:val="26"/>
          <w:szCs w:val="26"/>
          <w:rtl/>
        </w:rPr>
      </w:pPr>
      <w:r w:rsidRPr="00742623">
        <w:rPr>
          <w:rFonts w:hint="cs"/>
          <w:bCs w:val="0"/>
          <w:spacing w:val="-6"/>
          <w:sz w:val="26"/>
          <w:szCs w:val="26"/>
          <w:rtl/>
        </w:rPr>
        <w:t>رشد پایه پولی در تیرماه 1400 به بالاترین مقدار خود در دهه</w:t>
      </w:r>
      <w:r w:rsidR="0002292C" w:rsidRPr="00742623">
        <w:rPr>
          <w:rFonts w:hint="cs"/>
          <w:bCs w:val="0"/>
          <w:spacing w:val="-6"/>
          <w:sz w:val="26"/>
          <w:szCs w:val="26"/>
          <w:rtl/>
        </w:rPr>
        <w:t xml:space="preserve"> </w:t>
      </w:r>
      <w:r w:rsidRPr="00742623">
        <w:rPr>
          <w:rFonts w:hint="cs"/>
          <w:bCs w:val="0"/>
          <w:spacing w:val="-6"/>
          <w:sz w:val="26"/>
          <w:szCs w:val="26"/>
          <w:rtl/>
        </w:rPr>
        <w:t xml:space="preserve">گذشته رسیده </w:t>
      </w:r>
      <w:r w:rsidR="00CB16FA" w:rsidRPr="00742623">
        <w:rPr>
          <w:rFonts w:hint="cs"/>
          <w:bCs w:val="0"/>
          <w:spacing w:val="-6"/>
          <w:sz w:val="26"/>
          <w:szCs w:val="26"/>
          <w:rtl/>
        </w:rPr>
        <w:t>به‌</w:t>
      </w:r>
      <w:r w:rsidRPr="00742623">
        <w:rPr>
          <w:rFonts w:hint="cs"/>
          <w:bCs w:val="0"/>
          <w:spacing w:val="-6"/>
          <w:sz w:val="26"/>
          <w:szCs w:val="26"/>
          <w:rtl/>
        </w:rPr>
        <w:t>طوری</w:t>
      </w:r>
      <w:r w:rsidR="00CB16FA" w:rsidRPr="00742623">
        <w:rPr>
          <w:rFonts w:hint="cs"/>
          <w:bCs w:val="0"/>
          <w:spacing w:val="-6"/>
          <w:sz w:val="26"/>
          <w:szCs w:val="26"/>
          <w:rtl/>
        </w:rPr>
        <w:t>‌</w:t>
      </w:r>
      <w:r w:rsidRPr="00742623">
        <w:rPr>
          <w:rFonts w:hint="cs"/>
          <w:bCs w:val="0"/>
          <w:spacing w:val="-6"/>
          <w:sz w:val="26"/>
          <w:szCs w:val="26"/>
          <w:rtl/>
        </w:rPr>
        <w:t>که با 43 درصد یک رکورد را ثبت کرده و 22 درصد بالاتر از میانگین دهه</w:t>
      </w:r>
      <w:r w:rsidR="00CB16FA" w:rsidRPr="00742623">
        <w:rPr>
          <w:rFonts w:hint="cs"/>
          <w:bCs w:val="0"/>
          <w:spacing w:val="-6"/>
          <w:sz w:val="26"/>
          <w:szCs w:val="26"/>
          <w:rtl/>
        </w:rPr>
        <w:t xml:space="preserve"> ۱۳۹۰ </w:t>
      </w:r>
      <w:r w:rsidRPr="00742623">
        <w:rPr>
          <w:rFonts w:hint="cs"/>
          <w:bCs w:val="0"/>
          <w:spacing w:val="-6"/>
          <w:sz w:val="26"/>
          <w:szCs w:val="26"/>
          <w:rtl/>
        </w:rPr>
        <w:t xml:space="preserve">آن است. </w:t>
      </w:r>
      <w:r w:rsidR="009F0B66" w:rsidRPr="00742623">
        <w:rPr>
          <w:rFonts w:hint="cs"/>
          <w:bCs w:val="0"/>
          <w:spacing w:val="-6"/>
          <w:sz w:val="26"/>
          <w:szCs w:val="26"/>
          <w:rtl/>
        </w:rPr>
        <w:t>همان‌طور</w:t>
      </w:r>
      <w:r w:rsidRPr="00742623">
        <w:rPr>
          <w:rFonts w:hint="cs"/>
          <w:bCs w:val="0"/>
          <w:spacing w:val="-6"/>
          <w:sz w:val="26"/>
          <w:szCs w:val="26"/>
          <w:rtl/>
        </w:rPr>
        <w:t xml:space="preserve"> که در نمودار 6 نشان داده شده است، رشد نقدینگی نیز در تیرماه به 39 درصد رسیده که 13 درصد بالاتر از میانگین دهه </w:t>
      </w:r>
      <w:r w:rsidR="00CB16FA" w:rsidRPr="00742623">
        <w:rPr>
          <w:rFonts w:hint="cs"/>
          <w:bCs w:val="0"/>
          <w:spacing w:val="-6"/>
          <w:sz w:val="26"/>
          <w:szCs w:val="26"/>
          <w:rtl/>
        </w:rPr>
        <w:t xml:space="preserve">۱۳۹۰ </w:t>
      </w:r>
      <w:r w:rsidRPr="00742623">
        <w:rPr>
          <w:rFonts w:hint="cs"/>
          <w:bCs w:val="0"/>
          <w:spacing w:val="-6"/>
          <w:sz w:val="26"/>
          <w:szCs w:val="26"/>
          <w:rtl/>
        </w:rPr>
        <w:t xml:space="preserve">است. </w:t>
      </w:r>
    </w:p>
    <w:p w14:paraId="3371BED6" w14:textId="244864C2" w:rsidR="002953CE" w:rsidRPr="00984BF6" w:rsidRDefault="00984BF6" w:rsidP="00984BF6">
      <w:pPr>
        <w:pStyle w:val="aff6"/>
        <w:keepNext/>
        <w:widowControl w:val="0"/>
        <w:rPr>
          <w:sz w:val="24"/>
          <w:szCs w:val="24"/>
        </w:rPr>
      </w:pPr>
      <w:r w:rsidRPr="006C6800">
        <w:rPr>
          <w:noProof/>
        </w:rPr>
        <w:drawing>
          <wp:anchor distT="0" distB="0" distL="114300" distR="114300" simplePos="0" relativeHeight="251703808" behindDoc="0" locked="0" layoutInCell="1" allowOverlap="1" wp14:anchorId="7992F8EF" wp14:editId="10C32D23">
            <wp:simplePos x="0" y="0"/>
            <wp:positionH relativeFrom="margin">
              <wp:align>right</wp:align>
            </wp:positionH>
            <wp:positionV relativeFrom="paragraph">
              <wp:posOffset>264328</wp:posOffset>
            </wp:positionV>
            <wp:extent cx="5167223" cy="3027871"/>
            <wp:effectExtent l="0" t="0" r="14605" b="1270"/>
            <wp:wrapNone/>
            <wp:docPr id="19" name="Chart 19">
              <a:extLst xmlns:a="http://schemas.openxmlformats.org/drawingml/2006/main">
                <a:ext uri="{FF2B5EF4-FFF2-40B4-BE49-F238E27FC236}">
                  <a16:creationId xmlns:a16="http://schemas.microsoft.com/office/drawing/2014/main" id="{FB7461C7-E066-4557-808A-88B1D90A54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2953CE" w:rsidRPr="00984BF6">
        <w:rPr>
          <w:rFonts w:hint="cs"/>
          <w:sz w:val="24"/>
          <w:szCs w:val="24"/>
          <w:rtl/>
        </w:rPr>
        <w:t>نمودار 6.</w:t>
      </w:r>
      <w:r>
        <w:rPr>
          <w:rFonts w:hint="cs"/>
          <w:sz w:val="24"/>
          <w:szCs w:val="24"/>
          <w:rtl/>
        </w:rPr>
        <w:t xml:space="preserve"> </w:t>
      </w:r>
      <w:r w:rsidR="002953CE" w:rsidRPr="00984BF6">
        <w:rPr>
          <w:rFonts w:hint="cs"/>
          <w:sz w:val="24"/>
          <w:szCs w:val="24"/>
          <w:rtl/>
        </w:rPr>
        <w:t>نرخ رشد نقدینگی و پایه پولی (درصد)- فروردین 1395- مرداد 1400</w:t>
      </w:r>
    </w:p>
    <w:p w14:paraId="2DB2F8ED" w14:textId="0783FB08" w:rsidR="002953CE" w:rsidRPr="006C6800" w:rsidRDefault="002953CE" w:rsidP="002953CE">
      <w:pPr>
        <w:pStyle w:val="af9"/>
        <w:jc w:val="center"/>
        <w:rPr>
          <w:rtl/>
        </w:rPr>
      </w:pPr>
    </w:p>
    <w:p w14:paraId="5ADEEAB0" w14:textId="77777777" w:rsidR="00984BF6" w:rsidRPr="00984BF6" w:rsidRDefault="00984BF6" w:rsidP="00984BF6">
      <w:pPr>
        <w:widowControl w:val="0"/>
        <w:spacing w:line="276" w:lineRule="auto"/>
        <w:ind w:firstLine="397"/>
        <w:jc w:val="both"/>
        <w:rPr>
          <w:bCs w:val="0"/>
          <w:sz w:val="26"/>
          <w:szCs w:val="26"/>
          <w:rtl/>
        </w:rPr>
      </w:pPr>
    </w:p>
    <w:p w14:paraId="73D21937" w14:textId="4D13024B" w:rsidR="00984BF6" w:rsidRDefault="00984BF6" w:rsidP="00984BF6">
      <w:pPr>
        <w:widowControl w:val="0"/>
        <w:spacing w:line="276" w:lineRule="auto"/>
        <w:ind w:firstLine="397"/>
        <w:jc w:val="both"/>
        <w:rPr>
          <w:bCs w:val="0"/>
          <w:sz w:val="26"/>
          <w:szCs w:val="26"/>
          <w:rtl/>
        </w:rPr>
      </w:pPr>
    </w:p>
    <w:p w14:paraId="6D4BD0DC" w14:textId="72020057" w:rsidR="00984BF6" w:rsidRDefault="00984BF6" w:rsidP="00984BF6">
      <w:pPr>
        <w:widowControl w:val="0"/>
        <w:spacing w:line="276" w:lineRule="auto"/>
        <w:ind w:firstLine="397"/>
        <w:jc w:val="both"/>
        <w:rPr>
          <w:bCs w:val="0"/>
          <w:sz w:val="26"/>
          <w:szCs w:val="26"/>
          <w:rtl/>
        </w:rPr>
      </w:pPr>
    </w:p>
    <w:p w14:paraId="51D403F6" w14:textId="77777777" w:rsidR="00984BF6" w:rsidRPr="00984BF6" w:rsidRDefault="00984BF6" w:rsidP="00984BF6">
      <w:pPr>
        <w:widowControl w:val="0"/>
        <w:spacing w:line="276" w:lineRule="auto"/>
        <w:ind w:firstLine="397"/>
        <w:jc w:val="both"/>
        <w:rPr>
          <w:bCs w:val="0"/>
          <w:sz w:val="26"/>
          <w:szCs w:val="26"/>
          <w:rtl/>
        </w:rPr>
      </w:pPr>
    </w:p>
    <w:p w14:paraId="190A9DB8" w14:textId="77777777" w:rsidR="00984BF6" w:rsidRPr="00984BF6" w:rsidRDefault="00984BF6" w:rsidP="00984BF6">
      <w:pPr>
        <w:widowControl w:val="0"/>
        <w:spacing w:line="276" w:lineRule="auto"/>
        <w:ind w:firstLine="397"/>
        <w:jc w:val="both"/>
        <w:rPr>
          <w:bCs w:val="0"/>
          <w:sz w:val="26"/>
          <w:szCs w:val="26"/>
          <w:rtl/>
        </w:rPr>
      </w:pPr>
    </w:p>
    <w:p w14:paraId="5D9870FF" w14:textId="77777777" w:rsidR="00984BF6" w:rsidRPr="00984BF6" w:rsidRDefault="00984BF6" w:rsidP="00984BF6">
      <w:pPr>
        <w:widowControl w:val="0"/>
        <w:spacing w:line="276" w:lineRule="auto"/>
        <w:ind w:firstLine="397"/>
        <w:jc w:val="both"/>
        <w:rPr>
          <w:bCs w:val="0"/>
          <w:sz w:val="26"/>
          <w:szCs w:val="26"/>
          <w:rtl/>
        </w:rPr>
      </w:pPr>
    </w:p>
    <w:p w14:paraId="58D38268" w14:textId="77777777" w:rsidR="00984BF6" w:rsidRPr="00984BF6" w:rsidRDefault="00984BF6" w:rsidP="00984BF6">
      <w:pPr>
        <w:widowControl w:val="0"/>
        <w:spacing w:line="276" w:lineRule="auto"/>
        <w:ind w:firstLine="397"/>
        <w:jc w:val="both"/>
        <w:rPr>
          <w:bCs w:val="0"/>
          <w:sz w:val="26"/>
          <w:szCs w:val="26"/>
          <w:rtl/>
        </w:rPr>
      </w:pPr>
    </w:p>
    <w:p w14:paraId="555625B2" w14:textId="77777777" w:rsidR="00984BF6" w:rsidRPr="00984BF6" w:rsidRDefault="00984BF6" w:rsidP="00984BF6">
      <w:pPr>
        <w:widowControl w:val="0"/>
        <w:spacing w:line="276" w:lineRule="auto"/>
        <w:ind w:firstLine="397"/>
        <w:jc w:val="both"/>
        <w:rPr>
          <w:bCs w:val="0"/>
          <w:sz w:val="26"/>
          <w:szCs w:val="26"/>
          <w:rtl/>
        </w:rPr>
      </w:pPr>
    </w:p>
    <w:p w14:paraId="6A826EE5" w14:textId="77777777" w:rsidR="00984BF6" w:rsidRPr="00984BF6" w:rsidRDefault="00984BF6" w:rsidP="00984BF6">
      <w:pPr>
        <w:widowControl w:val="0"/>
        <w:spacing w:line="276" w:lineRule="auto"/>
        <w:ind w:firstLine="397"/>
        <w:jc w:val="both"/>
        <w:rPr>
          <w:bCs w:val="0"/>
          <w:sz w:val="26"/>
          <w:szCs w:val="26"/>
          <w:rtl/>
        </w:rPr>
      </w:pPr>
    </w:p>
    <w:p w14:paraId="487A7107" w14:textId="77777777" w:rsidR="00984BF6" w:rsidRPr="00742623" w:rsidRDefault="00984BF6" w:rsidP="00984BF6">
      <w:pPr>
        <w:widowControl w:val="0"/>
        <w:spacing w:line="276" w:lineRule="auto"/>
        <w:ind w:firstLine="397"/>
        <w:jc w:val="both"/>
        <w:rPr>
          <w:bCs w:val="0"/>
          <w:sz w:val="14"/>
          <w:szCs w:val="14"/>
          <w:rtl/>
        </w:rPr>
      </w:pPr>
    </w:p>
    <w:p w14:paraId="05D89797" w14:textId="77777777" w:rsidR="00B912E9" w:rsidRPr="00B912E9" w:rsidRDefault="00B912E9" w:rsidP="00984BF6">
      <w:pPr>
        <w:pStyle w:val="aff6"/>
        <w:spacing w:after="0" w:line="240" w:lineRule="auto"/>
        <w:ind w:left="-2"/>
        <w:jc w:val="both"/>
        <w:rPr>
          <w:sz w:val="2"/>
          <w:szCs w:val="2"/>
          <w:rtl/>
        </w:rPr>
      </w:pPr>
    </w:p>
    <w:p w14:paraId="46046620" w14:textId="7D74D33C" w:rsidR="002953CE" w:rsidRPr="00984BF6" w:rsidRDefault="00984BF6" w:rsidP="00984BF6">
      <w:pPr>
        <w:pStyle w:val="aff6"/>
        <w:spacing w:after="0" w:line="240" w:lineRule="auto"/>
        <w:ind w:left="-2"/>
        <w:jc w:val="both"/>
        <w:rPr>
          <w:b w:val="0"/>
          <w:bCs w:val="0"/>
          <w:rtl/>
        </w:rPr>
      </w:pPr>
      <w:r>
        <w:rPr>
          <w:rFonts w:hint="cs"/>
          <w:rtl/>
        </w:rPr>
        <w:t>مأخذ</w:t>
      </w:r>
      <w:r w:rsidR="002953CE" w:rsidRPr="00CB16FA">
        <w:rPr>
          <w:rFonts w:hint="cs"/>
          <w:rtl/>
        </w:rPr>
        <w:t xml:space="preserve">: </w:t>
      </w:r>
      <w:r w:rsidR="00CB16FA" w:rsidRPr="003D507C">
        <w:rPr>
          <w:rFonts w:hint="eastAsia"/>
          <w:rtl/>
        </w:rPr>
        <w:t>همان</w:t>
      </w:r>
      <w:r w:rsidR="00CB16FA" w:rsidRPr="003D507C">
        <w:rPr>
          <w:rtl/>
        </w:rPr>
        <w:t>.</w:t>
      </w:r>
    </w:p>
    <w:p w14:paraId="31CEC526" w14:textId="6ED8A310" w:rsidR="002953CE" w:rsidRPr="006C6800" w:rsidRDefault="002953CE" w:rsidP="00984BF6">
      <w:pPr>
        <w:pStyle w:val="aff6"/>
        <w:spacing w:after="0"/>
        <w:ind w:left="-2"/>
        <w:jc w:val="left"/>
        <w:rPr>
          <w:b w:val="0"/>
          <w:bCs w:val="0"/>
          <w:rtl/>
        </w:rPr>
      </w:pPr>
      <w:r w:rsidRPr="006C6800">
        <w:rPr>
          <w:b w:val="0"/>
          <w:bCs w:val="0"/>
          <w:rtl/>
        </w:rPr>
        <w:t xml:space="preserve">* منظور از رشد </w:t>
      </w:r>
      <w:proofErr w:type="spellStart"/>
      <w:r w:rsidRPr="006C6800">
        <w:rPr>
          <w:b w:val="0"/>
          <w:bCs w:val="0"/>
          <w:rtl/>
        </w:rPr>
        <w:t>بلندمدت</w:t>
      </w:r>
      <w:proofErr w:type="spellEnd"/>
      <w:r w:rsidRPr="006C6800">
        <w:rPr>
          <w:b w:val="0"/>
          <w:bCs w:val="0"/>
          <w:rtl/>
        </w:rPr>
        <w:t>، م</w:t>
      </w:r>
      <w:r w:rsidRPr="006C6800">
        <w:rPr>
          <w:rFonts w:hint="cs"/>
          <w:b w:val="0"/>
          <w:bCs w:val="0"/>
          <w:rtl/>
        </w:rPr>
        <w:t>ی</w:t>
      </w:r>
      <w:r w:rsidRPr="006C6800">
        <w:rPr>
          <w:rFonts w:hint="eastAsia"/>
          <w:b w:val="0"/>
          <w:bCs w:val="0"/>
          <w:rtl/>
        </w:rPr>
        <w:t>انگ</w:t>
      </w:r>
      <w:r w:rsidRPr="006C6800">
        <w:rPr>
          <w:rFonts w:hint="cs"/>
          <w:b w:val="0"/>
          <w:bCs w:val="0"/>
          <w:rtl/>
        </w:rPr>
        <w:t>ی</w:t>
      </w:r>
      <w:r w:rsidRPr="006C6800">
        <w:rPr>
          <w:rFonts w:hint="eastAsia"/>
          <w:b w:val="0"/>
          <w:bCs w:val="0"/>
          <w:rtl/>
        </w:rPr>
        <w:t>ن</w:t>
      </w:r>
      <w:r w:rsidRPr="006C6800">
        <w:rPr>
          <w:b w:val="0"/>
          <w:bCs w:val="0"/>
          <w:rtl/>
        </w:rPr>
        <w:t xml:space="preserve"> رشد در دهه</w:t>
      </w:r>
      <w:r w:rsidR="0002292C">
        <w:rPr>
          <w:b w:val="0"/>
          <w:bCs w:val="0"/>
          <w:rtl/>
        </w:rPr>
        <w:t xml:space="preserve"> </w:t>
      </w:r>
      <w:r w:rsidR="00CB16FA">
        <w:rPr>
          <w:rFonts w:hint="cs"/>
          <w:b w:val="0"/>
          <w:bCs w:val="0"/>
          <w:rtl/>
        </w:rPr>
        <w:t>۱۳۹۰</w:t>
      </w:r>
      <w:r w:rsidR="00CB16FA" w:rsidRPr="006C6800">
        <w:rPr>
          <w:b w:val="0"/>
          <w:bCs w:val="0"/>
          <w:rtl/>
        </w:rPr>
        <w:t xml:space="preserve"> </w:t>
      </w:r>
      <w:r w:rsidRPr="006C6800">
        <w:rPr>
          <w:b w:val="0"/>
          <w:bCs w:val="0"/>
          <w:rtl/>
        </w:rPr>
        <w:t xml:space="preserve">است. </w:t>
      </w:r>
    </w:p>
    <w:p w14:paraId="4D438E81" w14:textId="77777777" w:rsidR="00153FEF" w:rsidRDefault="00153FEF" w:rsidP="002953CE">
      <w:pPr>
        <w:widowControl w:val="0"/>
        <w:spacing w:line="276" w:lineRule="auto"/>
        <w:ind w:firstLine="397"/>
        <w:jc w:val="both"/>
        <w:rPr>
          <w:bCs w:val="0"/>
          <w:sz w:val="26"/>
          <w:szCs w:val="26"/>
          <w:rtl/>
        </w:rPr>
      </w:pPr>
    </w:p>
    <w:p w14:paraId="646E0F61" w14:textId="05084959" w:rsidR="002953CE" w:rsidRDefault="002953CE" w:rsidP="00153FEF">
      <w:pPr>
        <w:widowControl w:val="0"/>
        <w:spacing w:line="276" w:lineRule="auto"/>
        <w:ind w:firstLine="397"/>
        <w:jc w:val="both"/>
        <w:rPr>
          <w:bCs w:val="0"/>
          <w:sz w:val="26"/>
          <w:szCs w:val="26"/>
          <w:rtl/>
        </w:rPr>
      </w:pPr>
      <w:r w:rsidRPr="002953CE">
        <w:rPr>
          <w:rFonts w:hint="cs"/>
          <w:bCs w:val="0"/>
          <w:sz w:val="26"/>
          <w:szCs w:val="26"/>
          <w:rtl/>
        </w:rPr>
        <w:t xml:space="preserve">بنابراین یکی از علل اصلی رشد قابل توجه شاخص قیمت‌ها در سال 1400 و </w:t>
      </w:r>
      <w:r w:rsidR="00CB16FA" w:rsidRPr="002953CE">
        <w:rPr>
          <w:rFonts w:hint="cs"/>
          <w:bCs w:val="0"/>
          <w:sz w:val="26"/>
          <w:szCs w:val="26"/>
          <w:rtl/>
        </w:rPr>
        <w:t>به</w:t>
      </w:r>
      <w:r w:rsidR="00CB16FA">
        <w:rPr>
          <w:rFonts w:hint="cs"/>
          <w:bCs w:val="0"/>
          <w:sz w:val="26"/>
          <w:szCs w:val="26"/>
          <w:rtl/>
        </w:rPr>
        <w:t>‌</w:t>
      </w:r>
      <w:r w:rsidRPr="002953CE">
        <w:rPr>
          <w:rFonts w:hint="cs"/>
          <w:bCs w:val="0"/>
          <w:sz w:val="26"/>
          <w:szCs w:val="26"/>
          <w:rtl/>
        </w:rPr>
        <w:t>خصوص در تابستان 1400</w:t>
      </w:r>
      <w:r w:rsidR="00450446">
        <w:rPr>
          <w:rFonts w:hint="cs"/>
          <w:bCs w:val="0"/>
          <w:sz w:val="26"/>
          <w:szCs w:val="26"/>
          <w:rtl/>
        </w:rPr>
        <w:t xml:space="preserve">، </w:t>
      </w:r>
      <w:r w:rsidRPr="002953CE">
        <w:rPr>
          <w:rFonts w:hint="cs"/>
          <w:bCs w:val="0"/>
          <w:sz w:val="26"/>
          <w:szCs w:val="26"/>
          <w:rtl/>
        </w:rPr>
        <w:t>رشد شدید پایه پ</w:t>
      </w:r>
      <w:r w:rsidR="00450446">
        <w:rPr>
          <w:rFonts w:hint="cs"/>
          <w:bCs w:val="0"/>
          <w:sz w:val="26"/>
          <w:szCs w:val="26"/>
          <w:rtl/>
        </w:rPr>
        <w:t>ولی و نقدینگی (در 6 ماه منتهی به تابستان) است که کسری بودجه‌</w:t>
      </w:r>
      <w:r w:rsidRPr="002953CE">
        <w:rPr>
          <w:rFonts w:hint="cs"/>
          <w:bCs w:val="0"/>
          <w:sz w:val="26"/>
          <w:szCs w:val="26"/>
          <w:rtl/>
        </w:rPr>
        <w:t xml:space="preserve"> دولت از عوامل اصلی اثرگذار</w:t>
      </w:r>
      <w:r w:rsidR="00450446">
        <w:rPr>
          <w:rFonts w:hint="cs"/>
          <w:bCs w:val="0"/>
          <w:sz w:val="26"/>
          <w:szCs w:val="26"/>
          <w:rtl/>
        </w:rPr>
        <w:t xml:space="preserve"> بر آن</w:t>
      </w:r>
      <w:r w:rsidRPr="002953CE">
        <w:rPr>
          <w:rFonts w:hint="cs"/>
          <w:bCs w:val="0"/>
          <w:sz w:val="26"/>
          <w:szCs w:val="26"/>
          <w:rtl/>
        </w:rPr>
        <w:t xml:space="preserve"> بوده است. دولت در شش ماه نخست سال، کسری بودجه خود را از محل پایه پولی تأمین کرده و توفیق چندانی در فروش اوراق دولتی نداشته است. </w:t>
      </w:r>
      <w:r w:rsidR="00CB16FA" w:rsidRPr="002953CE">
        <w:rPr>
          <w:rFonts w:hint="cs"/>
          <w:bCs w:val="0"/>
          <w:sz w:val="26"/>
          <w:szCs w:val="26"/>
          <w:rtl/>
        </w:rPr>
        <w:t>به‌طوری</w:t>
      </w:r>
      <w:r w:rsidR="00CB16FA">
        <w:rPr>
          <w:rFonts w:hint="cs"/>
          <w:bCs w:val="0"/>
          <w:sz w:val="26"/>
          <w:szCs w:val="26"/>
          <w:rtl/>
        </w:rPr>
        <w:t>‌</w:t>
      </w:r>
      <w:r w:rsidRPr="002953CE">
        <w:rPr>
          <w:rFonts w:hint="cs"/>
          <w:bCs w:val="0"/>
          <w:sz w:val="26"/>
          <w:szCs w:val="26"/>
          <w:rtl/>
        </w:rPr>
        <w:t>که در شش ماه نخست سال 1400 تنها 40 هزار میلیارد تومان اوراق فروخته (که بیش از 20 هزار میلیارد آن در هفته</w:t>
      </w:r>
      <w:r w:rsidR="0002292C">
        <w:rPr>
          <w:rFonts w:hint="cs"/>
          <w:bCs w:val="0"/>
          <w:sz w:val="26"/>
          <w:szCs w:val="26"/>
          <w:rtl/>
        </w:rPr>
        <w:t xml:space="preserve"> </w:t>
      </w:r>
      <w:r w:rsidRPr="002953CE">
        <w:rPr>
          <w:rFonts w:hint="cs"/>
          <w:bCs w:val="0"/>
          <w:sz w:val="26"/>
          <w:szCs w:val="26"/>
          <w:rtl/>
        </w:rPr>
        <w:t xml:space="preserve">پایانی </w:t>
      </w:r>
      <w:r w:rsidR="00CB16FA">
        <w:rPr>
          <w:rFonts w:hint="cs"/>
          <w:bCs w:val="0"/>
          <w:sz w:val="26"/>
          <w:szCs w:val="26"/>
          <w:rtl/>
        </w:rPr>
        <w:t xml:space="preserve">فصل </w:t>
      </w:r>
      <w:r w:rsidRPr="002953CE">
        <w:rPr>
          <w:rFonts w:hint="cs"/>
          <w:bCs w:val="0"/>
          <w:sz w:val="26"/>
          <w:szCs w:val="26"/>
          <w:rtl/>
        </w:rPr>
        <w:t>تابستان بوده است) که این مقدار در مقابل 67 هزار میلیارد تومان اوراق در شش ماه نخست سال 1399 قرار دارد. این در حالی است که در بهترین حالت پیش‌بینی می‌شود دولت در سال 1400 با بیش از 300 هزار میلیارد تومان کسری مواجه باشد</w:t>
      </w:r>
      <w:r w:rsidR="00153FEF">
        <w:rPr>
          <w:rFonts w:hint="cs"/>
          <w:bCs w:val="0"/>
          <w:sz w:val="26"/>
          <w:szCs w:val="26"/>
          <w:rtl/>
        </w:rPr>
        <w:t>.</w:t>
      </w:r>
      <w:r w:rsidRPr="00153FEF">
        <w:rPr>
          <w:bCs w:val="0"/>
          <w:sz w:val="26"/>
          <w:szCs w:val="26"/>
          <w:vertAlign w:val="superscript"/>
          <w:rtl/>
        </w:rPr>
        <w:footnoteReference w:id="1"/>
      </w:r>
      <w:r w:rsidRPr="002953CE">
        <w:rPr>
          <w:rFonts w:hint="cs"/>
          <w:bCs w:val="0"/>
          <w:sz w:val="26"/>
          <w:szCs w:val="26"/>
          <w:rtl/>
        </w:rPr>
        <w:t xml:space="preserve"> </w:t>
      </w:r>
      <w:r w:rsidR="00CB16FA" w:rsidRPr="002953CE">
        <w:rPr>
          <w:rFonts w:hint="cs"/>
          <w:bCs w:val="0"/>
          <w:sz w:val="26"/>
          <w:szCs w:val="26"/>
          <w:rtl/>
        </w:rPr>
        <w:t>در</w:t>
      </w:r>
      <w:r w:rsidR="00CB16FA">
        <w:rPr>
          <w:rFonts w:hint="cs"/>
          <w:bCs w:val="0"/>
          <w:sz w:val="26"/>
          <w:szCs w:val="26"/>
          <w:rtl/>
        </w:rPr>
        <w:t>‌</w:t>
      </w:r>
      <w:r w:rsidRPr="002953CE">
        <w:rPr>
          <w:rFonts w:hint="cs"/>
          <w:bCs w:val="0"/>
          <w:sz w:val="26"/>
          <w:szCs w:val="26"/>
          <w:rtl/>
        </w:rPr>
        <w:t>مجموع رشد کم‌سابقه</w:t>
      </w:r>
      <w:r w:rsidR="0002292C">
        <w:rPr>
          <w:rFonts w:hint="cs"/>
          <w:bCs w:val="0"/>
          <w:sz w:val="26"/>
          <w:szCs w:val="26"/>
          <w:rtl/>
        </w:rPr>
        <w:t xml:space="preserve"> </w:t>
      </w:r>
      <w:r w:rsidRPr="002953CE">
        <w:rPr>
          <w:rFonts w:hint="cs"/>
          <w:bCs w:val="0"/>
          <w:sz w:val="26"/>
          <w:szCs w:val="26"/>
          <w:rtl/>
        </w:rPr>
        <w:t>پایه</w:t>
      </w:r>
      <w:r w:rsidR="0002292C">
        <w:rPr>
          <w:rFonts w:hint="cs"/>
          <w:bCs w:val="0"/>
          <w:sz w:val="26"/>
          <w:szCs w:val="26"/>
          <w:rtl/>
        </w:rPr>
        <w:t xml:space="preserve"> </w:t>
      </w:r>
      <w:r w:rsidRPr="002953CE">
        <w:rPr>
          <w:rFonts w:hint="cs"/>
          <w:bCs w:val="0"/>
          <w:sz w:val="26"/>
          <w:szCs w:val="26"/>
          <w:rtl/>
        </w:rPr>
        <w:t>پولی در سال 1400 که ناشی از کسری بودجه شدید دولت است، صرف‌نظر از اینکه انتظارات تورمی موقتا</w:t>
      </w:r>
      <w:r w:rsidR="009F0B66">
        <w:rPr>
          <w:rFonts w:hint="cs"/>
          <w:bCs w:val="0"/>
          <w:sz w:val="26"/>
          <w:szCs w:val="26"/>
          <w:rtl/>
        </w:rPr>
        <w:t>ً</w:t>
      </w:r>
      <w:r w:rsidRPr="002953CE">
        <w:rPr>
          <w:rFonts w:hint="cs"/>
          <w:bCs w:val="0"/>
          <w:sz w:val="26"/>
          <w:szCs w:val="26"/>
          <w:rtl/>
        </w:rPr>
        <w:t xml:space="preserve"> افزایشی یا کاهشی باشد، نرخ‌های</w:t>
      </w:r>
      <w:r w:rsidR="008D6325">
        <w:rPr>
          <w:rFonts w:hint="cs"/>
          <w:bCs w:val="0"/>
          <w:sz w:val="26"/>
          <w:szCs w:val="26"/>
          <w:rtl/>
        </w:rPr>
        <w:t xml:space="preserve"> تورم بالا را در پی خواهد داشت.</w:t>
      </w:r>
    </w:p>
    <w:p w14:paraId="02FAB40E" w14:textId="1EB6F080" w:rsidR="00E26326" w:rsidRDefault="00E26326" w:rsidP="00153FEF">
      <w:pPr>
        <w:widowControl w:val="0"/>
        <w:spacing w:line="276" w:lineRule="auto"/>
        <w:ind w:firstLine="397"/>
        <w:jc w:val="both"/>
        <w:rPr>
          <w:bCs w:val="0"/>
          <w:sz w:val="26"/>
          <w:szCs w:val="26"/>
          <w:rtl/>
        </w:rPr>
      </w:pPr>
    </w:p>
    <w:p w14:paraId="6B351259" w14:textId="1F5A7BF8" w:rsidR="00742623" w:rsidRDefault="00742623" w:rsidP="00153FEF">
      <w:pPr>
        <w:widowControl w:val="0"/>
        <w:spacing w:line="276" w:lineRule="auto"/>
        <w:ind w:firstLine="397"/>
        <w:jc w:val="both"/>
        <w:rPr>
          <w:bCs w:val="0"/>
          <w:sz w:val="26"/>
          <w:szCs w:val="26"/>
          <w:rtl/>
        </w:rPr>
      </w:pPr>
    </w:p>
    <w:p w14:paraId="6D528DD7" w14:textId="77777777" w:rsidR="00742623" w:rsidRDefault="00742623" w:rsidP="00153FEF">
      <w:pPr>
        <w:widowControl w:val="0"/>
        <w:spacing w:line="276" w:lineRule="auto"/>
        <w:ind w:firstLine="397"/>
        <w:jc w:val="both"/>
        <w:rPr>
          <w:bCs w:val="0"/>
          <w:sz w:val="26"/>
          <w:szCs w:val="26"/>
          <w:rtl/>
        </w:rPr>
      </w:pPr>
    </w:p>
    <w:p w14:paraId="6D50EE80" w14:textId="427600D0" w:rsidR="002953CE" w:rsidRPr="006C6800" w:rsidRDefault="00C36EDA" w:rsidP="00FD3C81">
      <w:pPr>
        <w:pStyle w:val="af9"/>
        <w:keepNext/>
        <w:ind w:firstLine="0"/>
        <w:outlineLvl w:val="1"/>
        <w:rPr>
          <w:b/>
          <w:bCs w:val="0"/>
          <w:rtl/>
        </w:rPr>
      </w:pPr>
      <w:bookmarkStart w:id="12" w:name="_Toc95220249"/>
      <w:r>
        <w:rPr>
          <w:rFonts w:hint="cs"/>
          <w:b/>
          <w:rtl/>
        </w:rPr>
        <w:t>2</w:t>
      </w:r>
      <w:r w:rsidR="002953CE" w:rsidRPr="006C6800">
        <w:rPr>
          <w:rFonts w:hint="cs"/>
          <w:b/>
          <w:rtl/>
        </w:rPr>
        <w:t>-2</w:t>
      </w:r>
      <w:r w:rsidR="008D6325">
        <w:rPr>
          <w:rFonts w:hint="cs"/>
          <w:b/>
          <w:rtl/>
        </w:rPr>
        <w:t>.</w:t>
      </w:r>
      <w:r w:rsidR="002953CE" w:rsidRPr="006C6800">
        <w:rPr>
          <w:rFonts w:hint="cs"/>
          <w:b/>
          <w:rtl/>
        </w:rPr>
        <w:t xml:space="preserve"> انتظارات تورمی</w:t>
      </w:r>
      <w:bookmarkEnd w:id="12"/>
    </w:p>
    <w:p w14:paraId="13374B89" w14:textId="05EC18DB" w:rsidR="008D6325" w:rsidRDefault="002953CE" w:rsidP="009F0B66">
      <w:pPr>
        <w:widowControl w:val="0"/>
        <w:spacing w:line="276" w:lineRule="auto"/>
        <w:jc w:val="both"/>
        <w:rPr>
          <w:bCs w:val="0"/>
          <w:sz w:val="26"/>
          <w:szCs w:val="26"/>
          <w:rtl/>
        </w:rPr>
      </w:pPr>
      <w:r w:rsidRPr="002953CE">
        <w:rPr>
          <w:rFonts w:hint="cs"/>
          <w:bCs w:val="0"/>
          <w:sz w:val="26"/>
          <w:szCs w:val="26"/>
          <w:rtl/>
        </w:rPr>
        <w:t>تغییر در انتظارات تورمی بر تورم اثرگذار خواهد بود. تغییر در انتظارات تورمی باعث می‌شود تا هر</w:t>
      </w:r>
      <w:r w:rsidR="00CB16FA">
        <w:rPr>
          <w:rFonts w:hint="cs"/>
          <w:bCs w:val="0"/>
          <w:sz w:val="26"/>
          <w:szCs w:val="26"/>
          <w:rtl/>
        </w:rPr>
        <w:t xml:space="preserve"> </w:t>
      </w:r>
      <w:r w:rsidRPr="002953CE">
        <w:rPr>
          <w:rFonts w:hint="cs"/>
          <w:bCs w:val="0"/>
          <w:sz w:val="26"/>
          <w:szCs w:val="26"/>
          <w:rtl/>
        </w:rPr>
        <w:t xml:space="preserve">یک ریال نقدینگی اثر تورم‌زایی متفاوتی داشته باشد. زمانی‌که انتظارات تورمی بالاست، مردم تمایل به خرید بیشتر دارند و </w:t>
      </w:r>
      <w:r w:rsidR="00CB16FA" w:rsidRPr="002953CE">
        <w:rPr>
          <w:rFonts w:hint="cs"/>
          <w:bCs w:val="0"/>
          <w:sz w:val="26"/>
          <w:szCs w:val="26"/>
          <w:rtl/>
        </w:rPr>
        <w:t>در</w:t>
      </w:r>
      <w:r w:rsidR="00CB16FA">
        <w:rPr>
          <w:rFonts w:hint="cs"/>
          <w:bCs w:val="0"/>
          <w:sz w:val="26"/>
          <w:szCs w:val="26"/>
          <w:rtl/>
        </w:rPr>
        <w:t>‌</w:t>
      </w:r>
      <w:r w:rsidRPr="002953CE">
        <w:rPr>
          <w:rFonts w:hint="cs"/>
          <w:bCs w:val="0"/>
          <w:sz w:val="26"/>
          <w:szCs w:val="26"/>
          <w:rtl/>
        </w:rPr>
        <w:t xml:space="preserve">نتیجه جزء سیال نقدینگی یعنی پول که تورم‌زایی بیشتری نیز دارد، رشد بیشتری خواهد داشت. </w:t>
      </w:r>
      <w:r w:rsidR="00475DDC">
        <w:rPr>
          <w:rFonts w:hint="cs"/>
          <w:bCs w:val="0"/>
          <w:sz w:val="26"/>
          <w:szCs w:val="26"/>
          <w:rtl/>
        </w:rPr>
        <w:t xml:space="preserve">به‌طور </w:t>
      </w:r>
      <w:r w:rsidRPr="002953CE">
        <w:rPr>
          <w:rFonts w:hint="cs"/>
          <w:bCs w:val="0"/>
          <w:sz w:val="26"/>
          <w:szCs w:val="26"/>
          <w:rtl/>
        </w:rPr>
        <w:t>معمول لنگر انتظارات تورمی در ایران نرخ ارز است</w:t>
      </w:r>
      <w:r w:rsidR="00CB16FA">
        <w:rPr>
          <w:rFonts w:hint="cs"/>
          <w:bCs w:val="0"/>
          <w:sz w:val="26"/>
          <w:szCs w:val="26"/>
          <w:rtl/>
        </w:rPr>
        <w:t>،</w:t>
      </w:r>
      <w:r w:rsidR="00CB16FA" w:rsidRPr="002953CE">
        <w:rPr>
          <w:rFonts w:hint="cs"/>
          <w:bCs w:val="0"/>
          <w:sz w:val="26"/>
          <w:szCs w:val="26"/>
          <w:rtl/>
        </w:rPr>
        <w:t xml:space="preserve"> </w:t>
      </w:r>
      <w:r w:rsidRPr="002953CE">
        <w:rPr>
          <w:rFonts w:hint="cs"/>
          <w:bCs w:val="0"/>
          <w:sz w:val="26"/>
          <w:szCs w:val="26"/>
          <w:rtl/>
        </w:rPr>
        <w:t>یعنی انتظار برای افزایش نرخ ارز، موجب افزایش انتظارات تورمی شده و درنتیجه تورم‌های بالاتر را در پی</w:t>
      </w:r>
      <w:r w:rsidR="00450446">
        <w:rPr>
          <w:rFonts w:hint="cs"/>
          <w:bCs w:val="0"/>
          <w:sz w:val="26"/>
          <w:szCs w:val="26"/>
          <w:rtl/>
        </w:rPr>
        <w:t xml:space="preserve"> خواهد داشت. برای توضیحات بیشتر</w:t>
      </w:r>
      <w:r w:rsidRPr="002953CE">
        <w:rPr>
          <w:rFonts w:hint="cs"/>
          <w:bCs w:val="0"/>
          <w:sz w:val="26"/>
          <w:szCs w:val="26"/>
          <w:rtl/>
        </w:rPr>
        <w:t xml:space="preserve"> درخصوص اثر انتظارات تورمی بر تورم</w:t>
      </w:r>
      <w:r w:rsidR="00450446">
        <w:rPr>
          <w:rFonts w:hint="cs"/>
          <w:bCs w:val="0"/>
          <w:sz w:val="26"/>
          <w:szCs w:val="26"/>
          <w:rtl/>
        </w:rPr>
        <w:t>،</w:t>
      </w:r>
      <w:r w:rsidRPr="002953CE">
        <w:rPr>
          <w:rFonts w:hint="cs"/>
          <w:bCs w:val="0"/>
          <w:sz w:val="26"/>
          <w:szCs w:val="26"/>
          <w:rtl/>
        </w:rPr>
        <w:t xml:space="preserve"> به جعبه</w:t>
      </w:r>
      <w:r w:rsidR="0002292C">
        <w:rPr>
          <w:rFonts w:hint="cs"/>
          <w:bCs w:val="0"/>
          <w:sz w:val="26"/>
          <w:szCs w:val="26"/>
          <w:rtl/>
        </w:rPr>
        <w:t xml:space="preserve"> </w:t>
      </w:r>
      <w:r w:rsidRPr="002953CE">
        <w:rPr>
          <w:rFonts w:hint="cs"/>
          <w:bCs w:val="0"/>
          <w:sz w:val="26"/>
          <w:szCs w:val="26"/>
          <w:rtl/>
        </w:rPr>
        <w:t>توضیحات 2 مراجعه کنید.</w:t>
      </w:r>
    </w:p>
    <w:p w14:paraId="3F2810A7" w14:textId="77777777" w:rsidR="003B7B42" w:rsidRDefault="003B7B42" w:rsidP="008D6325">
      <w:pPr>
        <w:widowControl w:val="0"/>
        <w:spacing w:line="276" w:lineRule="auto"/>
        <w:jc w:val="both"/>
        <w:rPr>
          <w:bCs w:val="0"/>
          <w:sz w:val="26"/>
          <w:szCs w:val="26"/>
          <w:rtl/>
        </w:rPr>
      </w:pPr>
    </w:p>
    <w:p w14:paraId="5F6C3554" w14:textId="4A2DB7A4" w:rsidR="008D6325" w:rsidRPr="003B7B42" w:rsidRDefault="003B7B42" w:rsidP="003B7B42">
      <w:pPr>
        <w:widowControl w:val="0"/>
        <w:ind w:firstLine="397"/>
        <w:jc w:val="center"/>
        <w:rPr>
          <w:b/>
          <w:szCs w:val="24"/>
          <w:rtl/>
        </w:rPr>
      </w:pPr>
      <w:r w:rsidRPr="003B7B42">
        <w:rPr>
          <w:rFonts w:hint="cs"/>
          <w:b/>
          <w:szCs w:val="24"/>
          <w:rtl/>
        </w:rPr>
        <w:t>جعبه توضیحات 2. اثر انتظارات تورمی بر متغیرهای پولی و تورم</w:t>
      </w:r>
    </w:p>
    <w:p w14:paraId="35AB2C18" w14:textId="66CAEAEC" w:rsidR="002953CE" w:rsidRPr="00B912E9" w:rsidRDefault="002953CE" w:rsidP="009F0B66">
      <w:pPr>
        <w:pStyle w:val="af9"/>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firstLine="0"/>
        <w:rPr>
          <w:rFonts w:ascii="Times New Roman Bold" w:hAnsi="Times New Roman Bold"/>
          <w:b/>
          <w:bCs w:val="0"/>
          <w:szCs w:val="24"/>
          <w:rtl/>
        </w:rPr>
      </w:pPr>
      <w:r w:rsidRPr="00FE0411">
        <w:rPr>
          <w:rFonts w:hint="cs"/>
          <w:b/>
          <w:bCs w:val="0"/>
          <w:szCs w:val="24"/>
          <w:rtl/>
        </w:rPr>
        <w:t>وقتی انتظارات تورمی بالاست،</w:t>
      </w:r>
      <w:r w:rsidRPr="00FE0411">
        <w:rPr>
          <w:b/>
          <w:bCs w:val="0"/>
          <w:szCs w:val="24"/>
          <w:rtl/>
        </w:rPr>
        <w:t xml:space="preserve"> سطح تقاضا در اقتصاد </w:t>
      </w:r>
      <w:proofErr w:type="spellStart"/>
      <w:r w:rsidR="002759B6" w:rsidRPr="00FE0411">
        <w:rPr>
          <w:rFonts w:hint="cs"/>
          <w:b/>
          <w:bCs w:val="0"/>
          <w:szCs w:val="24"/>
          <w:rtl/>
        </w:rPr>
        <w:t>به</w:t>
      </w:r>
      <w:r w:rsidR="002759B6">
        <w:rPr>
          <w:rFonts w:hint="cs"/>
          <w:b/>
          <w:bCs w:val="0"/>
          <w:szCs w:val="24"/>
          <w:rtl/>
        </w:rPr>
        <w:t>‌</w:t>
      </w:r>
      <w:r w:rsidRPr="00FE0411">
        <w:rPr>
          <w:rFonts w:hint="cs"/>
          <w:b/>
          <w:bCs w:val="0"/>
          <w:szCs w:val="24"/>
          <w:rtl/>
        </w:rPr>
        <w:t>دلیل</w:t>
      </w:r>
      <w:proofErr w:type="spellEnd"/>
      <w:r w:rsidRPr="00FE0411">
        <w:rPr>
          <w:rFonts w:hint="cs"/>
          <w:b/>
          <w:bCs w:val="0"/>
          <w:szCs w:val="24"/>
          <w:rtl/>
        </w:rPr>
        <w:t xml:space="preserve"> انتقال تقاضاهای آینده به حال، </w:t>
      </w:r>
      <w:r w:rsidRPr="00FE0411">
        <w:rPr>
          <w:b/>
          <w:bCs w:val="0"/>
          <w:szCs w:val="24"/>
          <w:rtl/>
        </w:rPr>
        <w:t>نسبت به عرضه بالاتر</w:t>
      </w:r>
      <w:r w:rsidRPr="00FE0411">
        <w:rPr>
          <w:rFonts w:hint="cs"/>
          <w:b/>
          <w:bCs w:val="0"/>
          <w:szCs w:val="24"/>
          <w:rtl/>
        </w:rPr>
        <w:t xml:space="preserve"> </w:t>
      </w:r>
      <w:proofErr w:type="spellStart"/>
      <w:r w:rsidRPr="00FE0411">
        <w:rPr>
          <w:rFonts w:hint="cs"/>
          <w:b/>
          <w:bCs w:val="0"/>
          <w:szCs w:val="24"/>
          <w:rtl/>
        </w:rPr>
        <w:t>می‏</w:t>
      </w:r>
      <w:r w:rsidRPr="00FE0411">
        <w:rPr>
          <w:b/>
          <w:bCs w:val="0"/>
          <w:szCs w:val="24"/>
          <w:rtl/>
        </w:rPr>
        <w:t>رود</w:t>
      </w:r>
      <w:proofErr w:type="spellEnd"/>
      <w:r w:rsidRPr="00FE0411">
        <w:rPr>
          <w:b/>
          <w:bCs w:val="0"/>
          <w:szCs w:val="24"/>
          <w:rtl/>
        </w:rPr>
        <w:t xml:space="preserve"> و </w:t>
      </w:r>
      <w:proofErr w:type="spellStart"/>
      <w:r w:rsidR="002759B6" w:rsidRPr="00FE0411">
        <w:rPr>
          <w:b/>
          <w:bCs w:val="0"/>
          <w:szCs w:val="24"/>
          <w:rtl/>
        </w:rPr>
        <w:t>در</w:t>
      </w:r>
      <w:r w:rsidR="002759B6">
        <w:rPr>
          <w:rFonts w:hint="cs"/>
          <w:b/>
          <w:bCs w:val="0"/>
          <w:szCs w:val="24"/>
          <w:rtl/>
        </w:rPr>
        <w:t>‌</w:t>
      </w:r>
      <w:r w:rsidRPr="00FE0411">
        <w:rPr>
          <w:b/>
          <w:bCs w:val="0"/>
          <w:szCs w:val="24"/>
          <w:rtl/>
        </w:rPr>
        <w:t>نت</w:t>
      </w:r>
      <w:r w:rsidRPr="00FE0411">
        <w:rPr>
          <w:rFonts w:hint="cs"/>
          <w:b/>
          <w:bCs w:val="0"/>
          <w:szCs w:val="24"/>
          <w:rtl/>
        </w:rPr>
        <w:t>ی</w:t>
      </w:r>
      <w:r w:rsidRPr="00FE0411">
        <w:rPr>
          <w:rFonts w:hint="eastAsia"/>
          <w:b/>
          <w:bCs w:val="0"/>
          <w:szCs w:val="24"/>
          <w:rtl/>
        </w:rPr>
        <w:t>جه</w:t>
      </w:r>
      <w:proofErr w:type="spellEnd"/>
      <w:r w:rsidRPr="00FE0411">
        <w:rPr>
          <w:b/>
          <w:bCs w:val="0"/>
          <w:szCs w:val="24"/>
          <w:rtl/>
        </w:rPr>
        <w:t xml:space="preserve"> ق</w:t>
      </w:r>
      <w:r w:rsidRPr="00FE0411">
        <w:rPr>
          <w:rFonts w:hint="cs"/>
          <w:b/>
          <w:bCs w:val="0"/>
          <w:szCs w:val="24"/>
          <w:rtl/>
        </w:rPr>
        <w:t>ی</w:t>
      </w:r>
      <w:r w:rsidRPr="00FE0411">
        <w:rPr>
          <w:rFonts w:hint="eastAsia"/>
          <w:b/>
          <w:bCs w:val="0"/>
          <w:szCs w:val="24"/>
          <w:rtl/>
        </w:rPr>
        <w:t>مت</w:t>
      </w:r>
      <w:r w:rsidRPr="00FE0411">
        <w:rPr>
          <w:rFonts w:ascii="Arial" w:hAnsi="Arial" w:hint="cs"/>
          <w:b/>
          <w:bCs w:val="0"/>
          <w:szCs w:val="24"/>
          <w:rtl/>
          <w:lang w:bidi="he-IL"/>
        </w:rPr>
        <w:t>‏</w:t>
      </w:r>
      <w:r w:rsidRPr="00FE0411">
        <w:rPr>
          <w:rFonts w:hint="eastAsia"/>
          <w:b/>
          <w:bCs w:val="0"/>
          <w:szCs w:val="24"/>
          <w:rtl/>
        </w:rPr>
        <w:t>ها</w:t>
      </w:r>
      <w:r w:rsidRPr="00FE0411">
        <w:rPr>
          <w:b/>
          <w:bCs w:val="0"/>
          <w:szCs w:val="24"/>
          <w:rtl/>
        </w:rPr>
        <w:t xml:space="preserve"> افزا</w:t>
      </w:r>
      <w:r w:rsidRPr="00FE0411">
        <w:rPr>
          <w:rFonts w:hint="cs"/>
          <w:b/>
          <w:bCs w:val="0"/>
          <w:szCs w:val="24"/>
          <w:rtl/>
        </w:rPr>
        <w:t>ی</w:t>
      </w:r>
      <w:r w:rsidRPr="00FE0411">
        <w:rPr>
          <w:rFonts w:hint="eastAsia"/>
          <w:b/>
          <w:bCs w:val="0"/>
          <w:szCs w:val="24"/>
          <w:rtl/>
        </w:rPr>
        <w:t>ش</w:t>
      </w:r>
      <w:r w:rsidRPr="00FE0411">
        <w:rPr>
          <w:b/>
          <w:bCs w:val="0"/>
          <w:szCs w:val="24"/>
          <w:rtl/>
        </w:rPr>
        <w:t xml:space="preserve"> </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اب</w:t>
      </w:r>
      <w:r w:rsidRPr="00B912E9">
        <w:rPr>
          <w:rFonts w:ascii="Times New Roman Bold" w:hAnsi="Times New Roman Bold" w:hint="cs"/>
          <w:b/>
          <w:bCs w:val="0"/>
          <w:szCs w:val="24"/>
          <w:rtl/>
        </w:rPr>
        <w:t>ن</w:t>
      </w:r>
      <w:r w:rsidRPr="00B912E9">
        <w:rPr>
          <w:rFonts w:ascii="Times New Roman Bold" w:hAnsi="Times New Roman Bold" w:hint="eastAsia"/>
          <w:b/>
          <w:bCs w:val="0"/>
          <w:szCs w:val="24"/>
          <w:rtl/>
        </w:rPr>
        <w:t>د</w:t>
      </w:r>
      <w:r w:rsidRPr="00B912E9">
        <w:rPr>
          <w:rFonts w:ascii="Times New Roman Bold" w:hAnsi="Times New Roman Bold"/>
          <w:b/>
          <w:bCs w:val="0"/>
          <w:szCs w:val="24"/>
          <w:rtl/>
        </w:rPr>
        <w:t xml:space="preserve">. </w:t>
      </w:r>
      <w:proofErr w:type="spellStart"/>
      <w:r w:rsidR="002759B6" w:rsidRPr="00B912E9">
        <w:rPr>
          <w:rFonts w:ascii="Times New Roman Bold" w:hAnsi="Times New Roman Bold" w:hint="cs"/>
          <w:b/>
          <w:bCs w:val="0"/>
          <w:szCs w:val="24"/>
          <w:rtl/>
        </w:rPr>
        <w:t>در‌</w:t>
      </w:r>
      <w:r w:rsidRPr="00B912E9">
        <w:rPr>
          <w:rFonts w:ascii="Times New Roman Bold" w:hAnsi="Times New Roman Bold" w:hint="cs"/>
          <w:b/>
          <w:bCs w:val="0"/>
          <w:szCs w:val="24"/>
          <w:rtl/>
        </w:rPr>
        <w:t>واقع</w:t>
      </w:r>
      <w:proofErr w:type="spellEnd"/>
      <w:r w:rsidRPr="00B912E9">
        <w:rPr>
          <w:rFonts w:ascii="Times New Roman Bold" w:hAnsi="Times New Roman Bold" w:hint="cs"/>
          <w:b/>
          <w:bCs w:val="0"/>
          <w:szCs w:val="24"/>
          <w:rtl/>
        </w:rPr>
        <w:t xml:space="preserve"> </w:t>
      </w:r>
      <w:r w:rsidRPr="00B912E9">
        <w:rPr>
          <w:rFonts w:ascii="Times New Roman Bold" w:hAnsi="Times New Roman Bold"/>
          <w:b/>
          <w:bCs w:val="0"/>
          <w:szCs w:val="24"/>
          <w:rtl/>
        </w:rPr>
        <w:t>وقت</w:t>
      </w:r>
      <w:r w:rsidRPr="00B912E9">
        <w:rPr>
          <w:rFonts w:ascii="Times New Roman Bold" w:hAnsi="Times New Roman Bold" w:hint="cs"/>
          <w:b/>
          <w:bCs w:val="0"/>
          <w:szCs w:val="24"/>
          <w:rtl/>
        </w:rPr>
        <w:t>ی</w:t>
      </w:r>
      <w:r w:rsidRPr="00B912E9">
        <w:rPr>
          <w:rFonts w:ascii="Times New Roman Bold" w:hAnsi="Times New Roman Bold"/>
          <w:b/>
          <w:bCs w:val="0"/>
          <w:szCs w:val="24"/>
          <w:rtl/>
        </w:rPr>
        <w:t xml:space="preserve"> مردم</w:t>
      </w:r>
      <w:r w:rsidRPr="00B912E9">
        <w:rPr>
          <w:rFonts w:ascii="Times New Roman Bold" w:hAnsi="Times New Roman Bold" w:hint="cs"/>
          <w:b/>
          <w:bCs w:val="0"/>
          <w:szCs w:val="24"/>
          <w:rtl/>
        </w:rPr>
        <w:t xml:space="preserve"> انتظار افزایش قیمت</w:t>
      </w:r>
      <w:r w:rsidR="00450446" w:rsidRPr="00B912E9">
        <w:rPr>
          <w:rFonts w:ascii="Times New Roman Bold" w:hAnsi="Times New Roman Bold" w:hint="cs"/>
          <w:b/>
          <w:bCs w:val="0"/>
          <w:szCs w:val="24"/>
          <w:rtl/>
        </w:rPr>
        <w:t xml:space="preserve"> کالا</w:t>
      </w:r>
      <w:r w:rsidRPr="00B912E9">
        <w:rPr>
          <w:rFonts w:ascii="Times New Roman Bold" w:hAnsi="Times New Roman Bold" w:hint="cs"/>
          <w:b/>
          <w:bCs w:val="0"/>
          <w:szCs w:val="24"/>
          <w:rtl/>
        </w:rPr>
        <w:t>ها را دارند</w:t>
      </w:r>
      <w:r w:rsidRPr="00B912E9">
        <w:rPr>
          <w:rFonts w:ascii="Times New Roman Bold" w:hAnsi="Times New Roman Bold"/>
          <w:b/>
          <w:bCs w:val="0"/>
          <w:szCs w:val="24"/>
          <w:rtl/>
        </w:rPr>
        <w:t>، امروز آن را خر</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دار</w:t>
      </w:r>
      <w:r w:rsidRPr="00B912E9">
        <w:rPr>
          <w:rFonts w:ascii="Times New Roman Bold" w:hAnsi="Times New Roman Bold" w:hint="cs"/>
          <w:b/>
          <w:bCs w:val="0"/>
          <w:szCs w:val="24"/>
          <w:rtl/>
        </w:rPr>
        <w:t>ی</w:t>
      </w:r>
      <w:r w:rsidRPr="00B912E9">
        <w:rPr>
          <w:rFonts w:ascii="Times New Roman Bold" w:hAnsi="Times New Roman Bold"/>
          <w:b/>
          <w:bCs w:val="0"/>
          <w:szCs w:val="24"/>
          <w:rtl/>
        </w:rPr>
        <w:t xml:space="preserve"> </w:t>
      </w:r>
      <w:proofErr w:type="spellStart"/>
      <w:r w:rsidRPr="00B912E9">
        <w:rPr>
          <w:rFonts w:ascii="Times New Roman Bold" w:hAnsi="Times New Roman Bold"/>
          <w:b/>
          <w:bCs w:val="0"/>
          <w:szCs w:val="24"/>
          <w:rtl/>
        </w:rPr>
        <w:t>م</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کنند</w:t>
      </w:r>
      <w:proofErr w:type="spellEnd"/>
      <w:r w:rsidRPr="00B912E9">
        <w:rPr>
          <w:rFonts w:ascii="Times New Roman Bold" w:hAnsi="Times New Roman Bold"/>
          <w:b/>
          <w:bCs w:val="0"/>
          <w:szCs w:val="24"/>
          <w:rtl/>
        </w:rPr>
        <w:t xml:space="preserve">. </w:t>
      </w:r>
      <w:r w:rsidRPr="00B912E9">
        <w:rPr>
          <w:rFonts w:ascii="Times New Roman Bold" w:hAnsi="Times New Roman Bold" w:hint="cs"/>
          <w:b/>
          <w:bCs w:val="0"/>
          <w:szCs w:val="24"/>
          <w:rtl/>
        </w:rPr>
        <w:t xml:space="preserve">خرید اجناس به قصد حفظ قدرت خرید و خرید </w:t>
      </w:r>
      <w:proofErr w:type="spellStart"/>
      <w:r w:rsidRPr="00B912E9">
        <w:rPr>
          <w:rFonts w:ascii="Times New Roman Bold" w:hAnsi="Times New Roman Bold" w:hint="cs"/>
          <w:b/>
          <w:bCs w:val="0"/>
          <w:szCs w:val="24"/>
          <w:rtl/>
        </w:rPr>
        <w:t>دارایی</w:t>
      </w:r>
      <w:r w:rsidR="00450446" w:rsidRPr="00B912E9">
        <w:rPr>
          <w:rFonts w:ascii="Times New Roman Bold" w:hAnsi="Times New Roman Bold" w:hint="cs"/>
          <w:b/>
          <w:bCs w:val="0"/>
          <w:szCs w:val="24"/>
          <w:rtl/>
        </w:rPr>
        <w:t>‌</w:t>
      </w:r>
      <w:r w:rsidRPr="00B912E9">
        <w:rPr>
          <w:rFonts w:ascii="Times New Roman Bold" w:hAnsi="Times New Roman Bold" w:hint="cs"/>
          <w:b/>
          <w:bCs w:val="0"/>
          <w:szCs w:val="24"/>
          <w:rtl/>
        </w:rPr>
        <w:t>ها</w:t>
      </w:r>
      <w:proofErr w:type="spellEnd"/>
      <w:r w:rsidRPr="00B912E9">
        <w:rPr>
          <w:rFonts w:ascii="Times New Roman Bold" w:hAnsi="Times New Roman Bold" w:hint="cs"/>
          <w:b/>
          <w:bCs w:val="0"/>
          <w:szCs w:val="24"/>
          <w:rtl/>
        </w:rPr>
        <w:t xml:space="preserve"> به قصد حفظ ارزش پول و یا کسب سود (سود اسمی یا حقیقی)، باعث </w:t>
      </w:r>
      <w:proofErr w:type="spellStart"/>
      <w:r w:rsidRPr="00B912E9">
        <w:rPr>
          <w:rFonts w:ascii="Times New Roman Bold" w:hAnsi="Times New Roman Bold" w:hint="cs"/>
          <w:b/>
          <w:bCs w:val="0"/>
          <w:szCs w:val="24"/>
          <w:rtl/>
        </w:rPr>
        <w:t>می‏شود</w:t>
      </w:r>
      <w:proofErr w:type="spellEnd"/>
      <w:r w:rsidRPr="00B912E9">
        <w:rPr>
          <w:rFonts w:ascii="Times New Roman Bold" w:hAnsi="Times New Roman Bold" w:hint="cs"/>
          <w:b/>
          <w:bCs w:val="0"/>
          <w:szCs w:val="24"/>
          <w:rtl/>
        </w:rPr>
        <w:t xml:space="preserve"> سطح تقاضا (چه کالاها و چه </w:t>
      </w:r>
      <w:proofErr w:type="spellStart"/>
      <w:r w:rsidRPr="00B912E9">
        <w:rPr>
          <w:rFonts w:ascii="Times New Roman Bold" w:hAnsi="Times New Roman Bold" w:hint="cs"/>
          <w:b/>
          <w:bCs w:val="0"/>
          <w:szCs w:val="24"/>
          <w:rtl/>
        </w:rPr>
        <w:t>دارایی‌هایی</w:t>
      </w:r>
      <w:proofErr w:type="spellEnd"/>
      <w:r w:rsidRPr="00B912E9">
        <w:rPr>
          <w:rFonts w:ascii="Times New Roman Bold" w:hAnsi="Times New Roman Bold" w:hint="cs"/>
          <w:b/>
          <w:bCs w:val="0"/>
          <w:szCs w:val="24"/>
          <w:rtl/>
        </w:rPr>
        <w:t xml:space="preserve"> </w:t>
      </w:r>
      <w:r w:rsidRPr="00B912E9">
        <w:rPr>
          <w:rFonts w:ascii="Times New Roman Bold" w:hAnsi="Times New Roman Bold"/>
          <w:b/>
          <w:bCs w:val="0"/>
          <w:szCs w:val="24"/>
          <w:rtl/>
        </w:rPr>
        <w:t>م</w:t>
      </w:r>
      <w:r w:rsidRPr="00B912E9">
        <w:rPr>
          <w:rFonts w:ascii="Times New Roman Bold" w:hAnsi="Times New Roman Bold" w:hint="cs"/>
          <w:b/>
          <w:bCs w:val="0"/>
          <w:szCs w:val="24"/>
          <w:rtl/>
        </w:rPr>
        <w:t>انند</w:t>
      </w:r>
      <w:r w:rsidRPr="00B912E9">
        <w:rPr>
          <w:rFonts w:ascii="Times New Roman Bold" w:hAnsi="Times New Roman Bold"/>
          <w:b/>
          <w:bCs w:val="0"/>
          <w:szCs w:val="24"/>
          <w:rtl/>
        </w:rPr>
        <w:t xml:space="preserve"> مسکن، اسکناس دلار و ...)</w:t>
      </w:r>
      <w:r w:rsidRPr="00B912E9">
        <w:rPr>
          <w:rFonts w:ascii="Times New Roman Bold" w:hAnsi="Times New Roman Bold" w:hint="cs"/>
          <w:b/>
          <w:bCs w:val="0"/>
          <w:szCs w:val="24"/>
          <w:rtl/>
        </w:rPr>
        <w:t xml:space="preserve"> از عرضه که در </w:t>
      </w:r>
      <w:proofErr w:type="spellStart"/>
      <w:r w:rsidR="00DA7D37" w:rsidRPr="00B912E9">
        <w:rPr>
          <w:rFonts w:ascii="Times New Roman Bold" w:hAnsi="Times New Roman Bold" w:hint="cs"/>
          <w:b/>
          <w:bCs w:val="0"/>
          <w:szCs w:val="24"/>
          <w:rtl/>
        </w:rPr>
        <w:t>کوتاه‌مدت</w:t>
      </w:r>
      <w:proofErr w:type="spellEnd"/>
      <w:r w:rsidR="00DA7D37" w:rsidRPr="00B912E9">
        <w:rPr>
          <w:rFonts w:ascii="Times New Roman Bold" w:hAnsi="Times New Roman Bold" w:hint="cs"/>
          <w:b/>
          <w:bCs w:val="0"/>
          <w:szCs w:val="24"/>
          <w:rtl/>
        </w:rPr>
        <w:t xml:space="preserve"> </w:t>
      </w:r>
      <w:r w:rsidRPr="00B912E9">
        <w:rPr>
          <w:rFonts w:ascii="Times New Roman Bold" w:hAnsi="Times New Roman Bold" w:hint="cs"/>
          <w:b/>
          <w:bCs w:val="0"/>
          <w:szCs w:val="24"/>
          <w:rtl/>
        </w:rPr>
        <w:t>ثابت است فراتر رود و لذا</w:t>
      </w:r>
      <w:r w:rsidRPr="00B912E9">
        <w:rPr>
          <w:rFonts w:ascii="Times New Roman Bold" w:hAnsi="Times New Roman Bold"/>
          <w:b/>
          <w:bCs w:val="0"/>
          <w:szCs w:val="24"/>
          <w:rtl/>
        </w:rPr>
        <w:t xml:space="preserve"> ناگز</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ر</w:t>
      </w:r>
      <w:r w:rsidRPr="00B912E9">
        <w:rPr>
          <w:rFonts w:ascii="Times New Roman Bold" w:hAnsi="Times New Roman Bold"/>
          <w:b/>
          <w:bCs w:val="0"/>
          <w:szCs w:val="24"/>
          <w:rtl/>
        </w:rPr>
        <w:t xml:space="preserve"> ق</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مت</w:t>
      </w:r>
      <w:r w:rsidR="002759B6" w:rsidRPr="00B912E9">
        <w:rPr>
          <w:rFonts w:ascii="Times New Roman Bold" w:hAnsi="Times New Roman Bold" w:hint="eastAsia"/>
          <w:b/>
          <w:bCs w:val="0"/>
          <w:szCs w:val="24"/>
        </w:rPr>
        <w:t>‌</w:t>
      </w:r>
      <w:r w:rsidRPr="00B912E9">
        <w:rPr>
          <w:rFonts w:ascii="Times New Roman Bold" w:hAnsi="Times New Roman Bold" w:hint="eastAsia"/>
          <w:b/>
          <w:bCs w:val="0"/>
          <w:szCs w:val="24"/>
          <w:rtl/>
        </w:rPr>
        <w:t>ها</w:t>
      </w:r>
      <w:r w:rsidRPr="00B912E9">
        <w:rPr>
          <w:rFonts w:ascii="Times New Roman Bold" w:hAnsi="Times New Roman Bold"/>
          <w:b/>
          <w:bCs w:val="0"/>
          <w:szCs w:val="24"/>
          <w:rtl/>
        </w:rPr>
        <w:t xml:space="preserve"> افزا</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ش</w:t>
      </w:r>
      <w:r w:rsidRPr="00B912E9">
        <w:rPr>
          <w:rFonts w:ascii="Times New Roman Bold" w:hAnsi="Times New Roman Bold"/>
          <w:b/>
          <w:bCs w:val="0"/>
          <w:szCs w:val="24"/>
          <w:rtl/>
        </w:rPr>
        <w:t xml:space="preserve"> </w:t>
      </w:r>
      <w:proofErr w:type="spellStart"/>
      <w:r w:rsidRPr="00B912E9">
        <w:rPr>
          <w:rFonts w:ascii="Times New Roman Bold" w:hAnsi="Times New Roman Bold"/>
          <w:b/>
          <w:bCs w:val="0"/>
          <w:szCs w:val="24"/>
          <w:rtl/>
        </w:rPr>
        <w:t>م</w:t>
      </w:r>
      <w:r w:rsidRPr="00B912E9">
        <w:rPr>
          <w:rFonts w:ascii="Times New Roman Bold" w:hAnsi="Times New Roman Bold" w:hint="cs"/>
          <w:b/>
          <w:bCs w:val="0"/>
          <w:szCs w:val="24"/>
          <w:rtl/>
        </w:rPr>
        <w:t>ی‌ی</w:t>
      </w:r>
      <w:r w:rsidRPr="00B912E9">
        <w:rPr>
          <w:rFonts w:ascii="Times New Roman Bold" w:hAnsi="Times New Roman Bold" w:hint="eastAsia"/>
          <w:b/>
          <w:bCs w:val="0"/>
          <w:szCs w:val="24"/>
          <w:rtl/>
        </w:rPr>
        <w:t>ابد</w:t>
      </w:r>
      <w:proofErr w:type="spellEnd"/>
      <w:r w:rsidRPr="00B912E9">
        <w:rPr>
          <w:rFonts w:ascii="Times New Roman Bold" w:hAnsi="Times New Roman Bold"/>
          <w:b/>
          <w:bCs w:val="0"/>
          <w:szCs w:val="24"/>
          <w:rtl/>
        </w:rPr>
        <w:t>. بنابرا</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ن</w:t>
      </w:r>
      <w:r w:rsidRPr="00B912E9">
        <w:rPr>
          <w:rFonts w:ascii="Times New Roman Bold" w:hAnsi="Times New Roman Bold"/>
          <w:b/>
          <w:bCs w:val="0"/>
          <w:szCs w:val="24"/>
          <w:rtl/>
        </w:rPr>
        <w:t xml:space="preserve"> در </w:t>
      </w:r>
      <w:proofErr w:type="spellStart"/>
      <w:r w:rsidRPr="00B912E9">
        <w:rPr>
          <w:rFonts w:ascii="Times New Roman Bold" w:hAnsi="Times New Roman Bold"/>
          <w:b/>
          <w:bCs w:val="0"/>
          <w:szCs w:val="24"/>
          <w:rtl/>
        </w:rPr>
        <w:t>کوتاه‏مدت</w:t>
      </w:r>
      <w:proofErr w:type="spellEnd"/>
      <w:r w:rsidRPr="00B912E9">
        <w:rPr>
          <w:rFonts w:ascii="Times New Roman Bold" w:hAnsi="Times New Roman Bold"/>
          <w:b/>
          <w:bCs w:val="0"/>
          <w:szCs w:val="24"/>
          <w:rtl/>
        </w:rPr>
        <w:t xml:space="preserve"> فقط کاف</w:t>
      </w:r>
      <w:r w:rsidRPr="00B912E9">
        <w:rPr>
          <w:rFonts w:ascii="Times New Roman Bold" w:hAnsi="Times New Roman Bold" w:hint="cs"/>
          <w:b/>
          <w:bCs w:val="0"/>
          <w:szCs w:val="24"/>
          <w:rtl/>
        </w:rPr>
        <w:t>ی</w:t>
      </w:r>
      <w:r w:rsidRPr="00B912E9">
        <w:rPr>
          <w:rFonts w:ascii="Times New Roman Bold" w:hAnsi="Times New Roman Bold"/>
          <w:b/>
          <w:bCs w:val="0"/>
          <w:szCs w:val="24"/>
          <w:rtl/>
        </w:rPr>
        <w:t xml:space="preserve"> </w:t>
      </w:r>
      <w:r w:rsidRPr="00B912E9">
        <w:rPr>
          <w:rFonts w:ascii="Times New Roman Bold" w:hAnsi="Times New Roman Bold" w:hint="eastAsia"/>
          <w:b/>
          <w:bCs w:val="0"/>
          <w:szCs w:val="24"/>
          <w:rtl/>
        </w:rPr>
        <w:t>است</w:t>
      </w:r>
      <w:r w:rsidRPr="00B912E9">
        <w:rPr>
          <w:rFonts w:ascii="Times New Roman Bold" w:hAnsi="Times New Roman Bold"/>
          <w:b/>
          <w:bCs w:val="0"/>
          <w:szCs w:val="24"/>
          <w:rtl/>
        </w:rPr>
        <w:t xml:space="preserve"> که مردم گمان کنند که </w:t>
      </w:r>
      <w:proofErr w:type="spellStart"/>
      <w:r w:rsidRPr="00B912E9">
        <w:rPr>
          <w:rFonts w:ascii="Times New Roman Bold" w:hAnsi="Times New Roman Bold"/>
          <w:b/>
          <w:bCs w:val="0"/>
          <w:szCs w:val="24"/>
          <w:rtl/>
        </w:rPr>
        <w:t>ق</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مت</w:t>
      </w:r>
      <w:r w:rsidR="009F0B66" w:rsidRPr="00B912E9">
        <w:rPr>
          <w:rFonts w:ascii="Times New Roman Bold" w:hAnsi="Times New Roman Bold" w:hint="eastAsia"/>
          <w:b/>
          <w:bCs w:val="0"/>
          <w:szCs w:val="24"/>
          <w:rtl/>
        </w:rPr>
        <w:t>‌</w:t>
      </w:r>
      <w:r w:rsidRPr="00B912E9">
        <w:rPr>
          <w:rFonts w:ascii="Times New Roman Bold" w:hAnsi="Times New Roman Bold" w:hint="eastAsia"/>
          <w:b/>
          <w:bCs w:val="0"/>
          <w:szCs w:val="24"/>
          <w:rtl/>
        </w:rPr>
        <w:t>ها</w:t>
      </w:r>
      <w:proofErr w:type="spellEnd"/>
      <w:r w:rsidRPr="00B912E9">
        <w:rPr>
          <w:rFonts w:ascii="Times New Roman Bold" w:hAnsi="Times New Roman Bold"/>
          <w:b/>
          <w:bCs w:val="0"/>
          <w:szCs w:val="24"/>
          <w:rtl/>
        </w:rPr>
        <w:t xml:space="preserve"> ط</w:t>
      </w:r>
      <w:r w:rsidRPr="00B912E9">
        <w:rPr>
          <w:rFonts w:ascii="Times New Roman Bold" w:hAnsi="Times New Roman Bold" w:hint="cs"/>
          <w:b/>
          <w:bCs w:val="0"/>
          <w:szCs w:val="24"/>
          <w:rtl/>
        </w:rPr>
        <w:t>ی</w:t>
      </w:r>
      <w:r w:rsidRPr="00B912E9">
        <w:rPr>
          <w:rFonts w:ascii="Times New Roman Bold" w:hAnsi="Times New Roman Bold"/>
          <w:b/>
          <w:bCs w:val="0"/>
          <w:szCs w:val="24"/>
          <w:rtl/>
        </w:rPr>
        <w:t xml:space="preserve"> </w:t>
      </w:r>
      <w:proofErr w:type="spellStart"/>
      <w:r w:rsidRPr="00B912E9">
        <w:rPr>
          <w:rFonts w:ascii="Times New Roman Bold" w:hAnsi="Times New Roman Bold"/>
          <w:b/>
          <w:bCs w:val="0"/>
          <w:szCs w:val="24"/>
          <w:rtl/>
        </w:rPr>
        <w:t>ماه</w:t>
      </w:r>
      <w:r w:rsidRPr="00B912E9">
        <w:rPr>
          <w:rFonts w:ascii="Times New Roman Bold" w:hAnsi="Times New Roman Bold" w:hint="cs"/>
          <w:b/>
          <w:bCs w:val="0"/>
          <w:szCs w:val="24"/>
          <w:rtl/>
        </w:rPr>
        <w:t>‏</w:t>
      </w:r>
      <w:r w:rsidRPr="00B912E9">
        <w:rPr>
          <w:rFonts w:ascii="Times New Roman Bold" w:hAnsi="Times New Roman Bold"/>
          <w:b/>
          <w:bCs w:val="0"/>
          <w:szCs w:val="24"/>
          <w:rtl/>
        </w:rPr>
        <w:t>ها</w:t>
      </w:r>
      <w:r w:rsidRPr="00B912E9">
        <w:rPr>
          <w:rFonts w:ascii="Times New Roman Bold" w:hAnsi="Times New Roman Bold" w:hint="cs"/>
          <w:b/>
          <w:bCs w:val="0"/>
          <w:szCs w:val="24"/>
          <w:rtl/>
        </w:rPr>
        <w:t>ی</w:t>
      </w:r>
      <w:proofErr w:type="spellEnd"/>
      <w:r w:rsidRPr="00B912E9">
        <w:rPr>
          <w:rFonts w:ascii="Times New Roman Bold" w:hAnsi="Times New Roman Bold"/>
          <w:b/>
          <w:bCs w:val="0"/>
          <w:szCs w:val="24"/>
          <w:rtl/>
        </w:rPr>
        <w:t xml:space="preserve"> آت</w:t>
      </w:r>
      <w:r w:rsidRPr="00B912E9">
        <w:rPr>
          <w:rFonts w:ascii="Times New Roman Bold" w:hAnsi="Times New Roman Bold" w:hint="cs"/>
          <w:b/>
          <w:bCs w:val="0"/>
          <w:szCs w:val="24"/>
          <w:rtl/>
        </w:rPr>
        <w:t>ی</w:t>
      </w:r>
      <w:r w:rsidRPr="00B912E9">
        <w:rPr>
          <w:rFonts w:ascii="Times New Roman Bold" w:hAnsi="Times New Roman Bold"/>
          <w:b/>
          <w:bCs w:val="0"/>
          <w:szCs w:val="24"/>
          <w:rtl/>
        </w:rPr>
        <w:t xml:space="preserve"> و سال آت</w:t>
      </w:r>
      <w:r w:rsidRPr="00B912E9">
        <w:rPr>
          <w:rFonts w:ascii="Times New Roman Bold" w:hAnsi="Times New Roman Bold" w:hint="cs"/>
          <w:b/>
          <w:bCs w:val="0"/>
          <w:szCs w:val="24"/>
          <w:rtl/>
        </w:rPr>
        <w:t>ی</w:t>
      </w:r>
      <w:r w:rsidRPr="00B912E9">
        <w:rPr>
          <w:rFonts w:ascii="Times New Roman Bold" w:hAnsi="Times New Roman Bold"/>
          <w:b/>
          <w:bCs w:val="0"/>
          <w:szCs w:val="24"/>
          <w:rtl/>
        </w:rPr>
        <w:t xml:space="preserve"> صعود</w:t>
      </w:r>
      <w:r w:rsidRPr="00B912E9">
        <w:rPr>
          <w:rFonts w:ascii="Times New Roman Bold" w:hAnsi="Times New Roman Bold" w:hint="cs"/>
          <w:b/>
          <w:bCs w:val="0"/>
          <w:szCs w:val="24"/>
          <w:rtl/>
        </w:rPr>
        <w:t>ی</w:t>
      </w:r>
      <w:r w:rsidRPr="00B912E9">
        <w:rPr>
          <w:rFonts w:ascii="Times New Roman Bold" w:hAnsi="Times New Roman Bold"/>
          <w:b/>
          <w:bCs w:val="0"/>
          <w:szCs w:val="24"/>
          <w:rtl/>
        </w:rPr>
        <w:t xml:space="preserve"> خواهند بود تا</w:t>
      </w:r>
      <w:r w:rsidRPr="00B912E9">
        <w:rPr>
          <w:rFonts w:ascii="Times New Roman Bold" w:hAnsi="Times New Roman Bold" w:hint="cs"/>
          <w:b/>
          <w:bCs w:val="0"/>
          <w:szCs w:val="24"/>
          <w:rtl/>
        </w:rPr>
        <w:t xml:space="preserve"> تصمیم آنها برای خرید،</w:t>
      </w:r>
      <w:r w:rsidRPr="00B912E9">
        <w:rPr>
          <w:rFonts w:ascii="Times New Roman Bold" w:hAnsi="Times New Roman Bold"/>
          <w:b/>
          <w:bCs w:val="0"/>
          <w:szCs w:val="24"/>
          <w:rtl/>
        </w:rPr>
        <w:t xml:space="preserve"> </w:t>
      </w:r>
      <w:r w:rsidRPr="00B912E9">
        <w:rPr>
          <w:rFonts w:ascii="Times New Roman Bold" w:hAnsi="Times New Roman Bold" w:hint="cs"/>
          <w:b/>
          <w:bCs w:val="0"/>
          <w:szCs w:val="24"/>
          <w:rtl/>
        </w:rPr>
        <w:t xml:space="preserve">منجر به افزایش </w:t>
      </w:r>
      <w:proofErr w:type="spellStart"/>
      <w:r w:rsidRPr="00B912E9">
        <w:rPr>
          <w:rFonts w:ascii="Times New Roman Bold" w:hAnsi="Times New Roman Bold" w:hint="cs"/>
          <w:b/>
          <w:bCs w:val="0"/>
          <w:szCs w:val="24"/>
          <w:rtl/>
        </w:rPr>
        <w:t>قیمت</w:t>
      </w:r>
      <w:r w:rsidR="002759B6" w:rsidRPr="00B912E9">
        <w:rPr>
          <w:rFonts w:ascii="Times New Roman Bold" w:hAnsi="Times New Roman Bold" w:hint="cs"/>
          <w:b/>
          <w:bCs w:val="0"/>
          <w:szCs w:val="24"/>
          <w:rtl/>
        </w:rPr>
        <w:t>‌</w:t>
      </w:r>
      <w:r w:rsidRPr="00B912E9">
        <w:rPr>
          <w:rFonts w:ascii="Times New Roman Bold" w:hAnsi="Times New Roman Bold" w:hint="cs"/>
          <w:b/>
          <w:bCs w:val="0"/>
          <w:szCs w:val="24"/>
          <w:rtl/>
        </w:rPr>
        <w:t>ها</w:t>
      </w:r>
      <w:proofErr w:type="spellEnd"/>
      <w:r w:rsidRPr="00B912E9">
        <w:rPr>
          <w:rFonts w:ascii="Times New Roman Bold" w:hAnsi="Times New Roman Bold" w:hint="cs"/>
          <w:b/>
          <w:bCs w:val="0"/>
          <w:szCs w:val="24"/>
          <w:rtl/>
        </w:rPr>
        <w:t xml:space="preserve"> شود. </w:t>
      </w:r>
      <w:proofErr w:type="spellStart"/>
      <w:r w:rsidR="002759B6" w:rsidRPr="00B912E9">
        <w:rPr>
          <w:rFonts w:ascii="Times New Roman Bold" w:hAnsi="Times New Roman Bold" w:hint="cs"/>
          <w:b/>
          <w:bCs w:val="0"/>
          <w:szCs w:val="24"/>
          <w:rtl/>
        </w:rPr>
        <w:t>به‌</w:t>
      </w:r>
      <w:r w:rsidRPr="00B912E9">
        <w:rPr>
          <w:rFonts w:ascii="Times New Roman Bold" w:hAnsi="Times New Roman Bold" w:hint="cs"/>
          <w:b/>
          <w:bCs w:val="0"/>
          <w:szCs w:val="24"/>
          <w:rtl/>
        </w:rPr>
        <w:t>این</w:t>
      </w:r>
      <w:r w:rsidR="002759B6" w:rsidRPr="00B912E9">
        <w:rPr>
          <w:rFonts w:ascii="Times New Roman Bold" w:hAnsi="Times New Roman Bold" w:hint="cs"/>
          <w:b/>
          <w:bCs w:val="0"/>
          <w:szCs w:val="24"/>
          <w:rtl/>
        </w:rPr>
        <w:t>‌</w:t>
      </w:r>
      <w:r w:rsidRPr="00B912E9">
        <w:rPr>
          <w:rFonts w:ascii="Times New Roman Bold" w:hAnsi="Times New Roman Bold" w:hint="cs"/>
          <w:b/>
          <w:bCs w:val="0"/>
          <w:szCs w:val="24"/>
          <w:rtl/>
        </w:rPr>
        <w:t>ترتیب</w:t>
      </w:r>
      <w:proofErr w:type="spellEnd"/>
      <w:r w:rsidRPr="00B912E9">
        <w:rPr>
          <w:rFonts w:ascii="Times New Roman Bold" w:hAnsi="Times New Roman Bold"/>
          <w:b/>
          <w:bCs w:val="0"/>
          <w:szCs w:val="24"/>
          <w:rtl/>
        </w:rPr>
        <w:t xml:space="preserve"> تورم</w:t>
      </w:r>
      <w:r w:rsidRPr="00B912E9">
        <w:rPr>
          <w:rFonts w:ascii="Times New Roman Bold" w:hAnsi="Times New Roman Bold" w:hint="cs"/>
          <w:b/>
          <w:bCs w:val="0"/>
          <w:szCs w:val="24"/>
          <w:rtl/>
        </w:rPr>
        <w:t>ی</w:t>
      </w:r>
      <w:r w:rsidRPr="00B912E9">
        <w:rPr>
          <w:rFonts w:ascii="Times New Roman Bold" w:hAnsi="Times New Roman Bold"/>
          <w:b/>
          <w:bCs w:val="0"/>
          <w:szCs w:val="24"/>
          <w:rtl/>
        </w:rPr>
        <w:t xml:space="preserve"> که مردم گمان </w:t>
      </w:r>
      <w:proofErr w:type="spellStart"/>
      <w:r w:rsidRPr="00B912E9">
        <w:rPr>
          <w:rFonts w:ascii="Times New Roman Bold" w:hAnsi="Times New Roman Bold"/>
          <w:b/>
          <w:bCs w:val="0"/>
          <w:szCs w:val="24"/>
          <w:rtl/>
        </w:rPr>
        <w:t>م</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کنند</w:t>
      </w:r>
      <w:proofErr w:type="spellEnd"/>
      <w:r w:rsidRPr="00B912E9">
        <w:rPr>
          <w:rFonts w:ascii="Times New Roman Bold" w:hAnsi="Times New Roman Bold"/>
          <w:b/>
          <w:bCs w:val="0"/>
          <w:szCs w:val="24"/>
          <w:rtl/>
        </w:rPr>
        <w:t xml:space="preserve"> قرار است محقق شود، </w:t>
      </w:r>
      <w:r w:rsidRPr="00B912E9">
        <w:rPr>
          <w:rFonts w:ascii="Times New Roman Bold" w:hAnsi="Times New Roman Bold" w:hint="cs"/>
          <w:b/>
          <w:bCs w:val="0"/>
          <w:szCs w:val="24"/>
          <w:rtl/>
        </w:rPr>
        <w:t xml:space="preserve">در مدت زمان کمتری </w:t>
      </w:r>
      <w:r w:rsidRPr="00B912E9">
        <w:rPr>
          <w:rFonts w:ascii="Times New Roman Bold" w:hAnsi="Times New Roman Bold"/>
          <w:b/>
          <w:bCs w:val="0"/>
          <w:szCs w:val="24"/>
          <w:rtl/>
        </w:rPr>
        <w:t>واقعا</w:t>
      </w:r>
      <w:r w:rsidR="00450446" w:rsidRPr="00B912E9">
        <w:rPr>
          <w:rFonts w:ascii="Times New Roman Bold" w:hAnsi="Times New Roman Bold" w:hint="cs"/>
          <w:b/>
          <w:bCs w:val="0"/>
          <w:szCs w:val="24"/>
          <w:rtl/>
        </w:rPr>
        <w:t>ً</w:t>
      </w:r>
      <w:r w:rsidRPr="00B912E9">
        <w:rPr>
          <w:rFonts w:ascii="Times New Roman Bold" w:hAnsi="Times New Roman Bold"/>
          <w:b/>
          <w:bCs w:val="0"/>
          <w:szCs w:val="24"/>
          <w:rtl/>
        </w:rPr>
        <w:t xml:space="preserve"> محقق </w:t>
      </w:r>
      <w:proofErr w:type="spellStart"/>
      <w:r w:rsidRPr="00B912E9">
        <w:rPr>
          <w:rFonts w:ascii="Times New Roman Bold" w:hAnsi="Times New Roman Bold"/>
          <w:b/>
          <w:bCs w:val="0"/>
          <w:szCs w:val="24"/>
          <w:rtl/>
        </w:rPr>
        <w:t>م</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شود</w:t>
      </w:r>
      <w:proofErr w:type="spellEnd"/>
      <w:r w:rsidRPr="00B912E9">
        <w:rPr>
          <w:rFonts w:ascii="Times New Roman Bold" w:hAnsi="Times New Roman Bold" w:hint="cs"/>
          <w:b/>
          <w:bCs w:val="0"/>
          <w:szCs w:val="24"/>
          <w:rtl/>
        </w:rPr>
        <w:t xml:space="preserve">. </w:t>
      </w:r>
    </w:p>
    <w:p w14:paraId="02C76353" w14:textId="4613668D" w:rsidR="002953CE" w:rsidRPr="00B912E9" w:rsidRDefault="002953CE" w:rsidP="00AF0C77">
      <w:pPr>
        <w:pStyle w:val="af9"/>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Bold" w:hAnsi="Times New Roman Bold"/>
          <w:b/>
          <w:bCs w:val="0"/>
          <w:szCs w:val="24"/>
          <w:rtl/>
        </w:rPr>
      </w:pPr>
      <w:r w:rsidRPr="00B912E9">
        <w:rPr>
          <w:rFonts w:ascii="Times New Roman Bold" w:hAnsi="Times New Roman Bold" w:hint="cs"/>
          <w:b/>
          <w:bCs w:val="0"/>
          <w:szCs w:val="24"/>
          <w:rtl/>
        </w:rPr>
        <w:t xml:space="preserve">مردم برای </w:t>
      </w:r>
      <w:proofErr w:type="spellStart"/>
      <w:r w:rsidRPr="00B912E9">
        <w:rPr>
          <w:rFonts w:ascii="Times New Roman Bold" w:hAnsi="Times New Roman Bold" w:hint="cs"/>
          <w:b/>
          <w:bCs w:val="0"/>
          <w:szCs w:val="24"/>
          <w:rtl/>
        </w:rPr>
        <w:t>معاملات</w:t>
      </w:r>
      <w:proofErr w:type="spellEnd"/>
      <w:r w:rsidRPr="00B912E9">
        <w:rPr>
          <w:rFonts w:ascii="Times New Roman Bold" w:hAnsi="Times New Roman Bold" w:hint="cs"/>
          <w:b/>
          <w:bCs w:val="0"/>
          <w:szCs w:val="24"/>
          <w:rtl/>
        </w:rPr>
        <w:t xml:space="preserve"> خود در بازار کالا و همچنین </w:t>
      </w:r>
      <w:proofErr w:type="spellStart"/>
      <w:r w:rsidR="002759B6" w:rsidRPr="00B912E9">
        <w:rPr>
          <w:rFonts w:ascii="Times New Roman Bold" w:hAnsi="Times New Roman Bold" w:hint="cs"/>
          <w:b/>
          <w:bCs w:val="0"/>
          <w:szCs w:val="24"/>
          <w:rtl/>
        </w:rPr>
        <w:t>دارایی‌</w:t>
      </w:r>
      <w:r w:rsidRPr="00B912E9">
        <w:rPr>
          <w:rFonts w:ascii="Times New Roman Bold" w:hAnsi="Times New Roman Bold" w:hint="cs"/>
          <w:b/>
          <w:bCs w:val="0"/>
          <w:szCs w:val="24"/>
          <w:rtl/>
        </w:rPr>
        <w:t>ها</w:t>
      </w:r>
      <w:proofErr w:type="spellEnd"/>
      <w:r w:rsidRPr="00B912E9">
        <w:rPr>
          <w:rFonts w:ascii="Times New Roman Bold" w:hAnsi="Times New Roman Bold" w:hint="cs"/>
          <w:b/>
          <w:bCs w:val="0"/>
          <w:szCs w:val="24"/>
          <w:rtl/>
        </w:rPr>
        <w:t xml:space="preserve">، </w:t>
      </w:r>
      <w:r w:rsidRPr="00B912E9">
        <w:rPr>
          <w:rFonts w:ascii="Times New Roman Bold" w:hAnsi="Times New Roman Bold"/>
          <w:b/>
          <w:bCs w:val="0"/>
          <w:szCs w:val="24"/>
          <w:rtl/>
        </w:rPr>
        <w:t xml:space="preserve">از </w:t>
      </w:r>
      <w:proofErr w:type="spellStart"/>
      <w:r w:rsidRPr="00B912E9">
        <w:rPr>
          <w:rFonts w:ascii="Times New Roman Bold" w:hAnsi="Times New Roman Bold"/>
          <w:b/>
          <w:bCs w:val="0"/>
          <w:szCs w:val="24"/>
          <w:rtl/>
        </w:rPr>
        <w:t>حساب</w:t>
      </w:r>
      <w:r w:rsidR="002759B6" w:rsidRPr="00B912E9">
        <w:rPr>
          <w:rFonts w:ascii="Times New Roman Bold" w:hAnsi="Times New Roman Bold" w:hint="cs"/>
          <w:b/>
          <w:bCs w:val="0"/>
          <w:szCs w:val="24"/>
          <w:rtl/>
        </w:rPr>
        <w:t>‌</w:t>
      </w:r>
      <w:r w:rsidRPr="00B912E9">
        <w:rPr>
          <w:rFonts w:ascii="Times New Roman Bold" w:hAnsi="Times New Roman Bold"/>
          <w:b/>
          <w:bCs w:val="0"/>
          <w:szCs w:val="24"/>
          <w:rtl/>
        </w:rPr>
        <w:t>ها</w:t>
      </w:r>
      <w:r w:rsidRPr="00B912E9">
        <w:rPr>
          <w:rFonts w:ascii="Times New Roman Bold" w:hAnsi="Times New Roman Bold" w:hint="cs"/>
          <w:b/>
          <w:bCs w:val="0"/>
          <w:szCs w:val="24"/>
          <w:rtl/>
        </w:rPr>
        <w:t>ی</w:t>
      </w:r>
      <w:proofErr w:type="spellEnd"/>
      <w:r w:rsidRPr="00B912E9">
        <w:rPr>
          <w:rFonts w:ascii="Times New Roman Bold" w:hAnsi="Times New Roman Bold"/>
          <w:b/>
          <w:bCs w:val="0"/>
          <w:szCs w:val="24"/>
          <w:rtl/>
        </w:rPr>
        <w:t xml:space="preserve"> جار</w:t>
      </w:r>
      <w:r w:rsidRPr="00B912E9">
        <w:rPr>
          <w:rFonts w:ascii="Times New Roman Bold" w:hAnsi="Times New Roman Bold" w:hint="cs"/>
          <w:b/>
          <w:bCs w:val="0"/>
          <w:szCs w:val="24"/>
          <w:rtl/>
        </w:rPr>
        <w:t xml:space="preserve">ی و یا </w:t>
      </w:r>
      <w:proofErr w:type="spellStart"/>
      <w:r w:rsidR="00DA7D37" w:rsidRPr="00B912E9">
        <w:rPr>
          <w:rFonts w:ascii="Times New Roman Bold" w:hAnsi="Times New Roman Bold" w:hint="cs"/>
          <w:b/>
          <w:bCs w:val="0"/>
          <w:szCs w:val="24"/>
          <w:rtl/>
        </w:rPr>
        <w:t>کوتاه‌مدت</w:t>
      </w:r>
      <w:proofErr w:type="spellEnd"/>
      <w:r w:rsidR="00DA7D37" w:rsidRPr="00B912E9">
        <w:rPr>
          <w:rFonts w:ascii="Times New Roman Bold" w:hAnsi="Times New Roman Bold" w:hint="cs"/>
          <w:b/>
          <w:bCs w:val="0"/>
          <w:szCs w:val="24"/>
          <w:rtl/>
        </w:rPr>
        <w:t xml:space="preserve"> </w:t>
      </w:r>
      <w:r w:rsidRPr="00B912E9">
        <w:rPr>
          <w:rFonts w:ascii="Times New Roman Bold" w:hAnsi="Times New Roman Bold"/>
          <w:b/>
          <w:bCs w:val="0"/>
          <w:szCs w:val="24"/>
          <w:rtl/>
        </w:rPr>
        <w:t xml:space="preserve">خود استفاده </w:t>
      </w:r>
      <w:proofErr w:type="spellStart"/>
      <w:r w:rsidRPr="00B912E9">
        <w:rPr>
          <w:rFonts w:ascii="Times New Roman Bold" w:hAnsi="Times New Roman Bold"/>
          <w:b/>
          <w:bCs w:val="0"/>
          <w:szCs w:val="24"/>
          <w:rtl/>
        </w:rPr>
        <w:t>م</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کنند</w:t>
      </w:r>
      <w:proofErr w:type="spellEnd"/>
      <w:r w:rsidRPr="00B912E9">
        <w:rPr>
          <w:rFonts w:ascii="Times New Roman Bold" w:hAnsi="Times New Roman Bold"/>
          <w:b/>
          <w:bCs w:val="0"/>
          <w:szCs w:val="24"/>
          <w:rtl/>
        </w:rPr>
        <w:t xml:space="preserve"> بنابرا</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ن</w:t>
      </w:r>
      <w:r w:rsidRPr="00B912E9">
        <w:rPr>
          <w:rFonts w:ascii="Times New Roman Bold" w:hAnsi="Times New Roman Bold"/>
          <w:b/>
          <w:bCs w:val="0"/>
          <w:szCs w:val="24"/>
          <w:rtl/>
        </w:rPr>
        <w:t xml:space="preserve"> در چن</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ن</w:t>
      </w:r>
      <w:r w:rsidRPr="00B912E9">
        <w:rPr>
          <w:rFonts w:ascii="Times New Roman Bold" w:hAnsi="Times New Roman Bold"/>
          <w:b/>
          <w:bCs w:val="0"/>
          <w:szCs w:val="24"/>
          <w:rtl/>
        </w:rPr>
        <w:t xml:space="preserve"> شرا</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ط</w:t>
      </w:r>
      <w:r w:rsidRPr="00B912E9">
        <w:rPr>
          <w:rFonts w:ascii="Times New Roman Bold" w:hAnsi="Times New Roman Bold" w:hint="cs"/>
          <w:b/>
          <w:bCs w:val="0"/>
          <w:szCs w:val="24"/>
          <w:rtl/>
        </w:rPr>
        <w:t>ی</w:t>
      </w:r>
      <w:r w:rsidRPr="00B912E9">
        <w:rPr>
          <w:rFonts w:ascii="Times New Roman Bold" w:hAnsi="Times New Roman Bold"/>
          <w:b/>
          <w:bCs w:val="0"/>
          <w:szCs w:val="24"/>
          <w:rtl/>
        </w:rPr>
        <w:t xml:space="preserve"> نقد</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نگ</w:t>
      </w:r>
      <w:r w:rsidRPr="00B912E9">
        <w:rPr>
          <w:rFonts w:ascii="Times New Roman Bold" w:hAnsi="Times New Roman Bold" w:hint="cs"/>
          <w:b/>
          <w:bCs w:val="0"/>
          <w:szCs w:val="24"/>
          <w:rtl/>
        </w:rPr>
        <w:t>ی</w:t>
      </w:r>
      <w:r w:rsidRPr="00B912E9">
        <w:rPr>
          <w:rFonts w:ascii="Times New Roman Bold" w:hAnsi="Times New Roman Bold"/>
          <w:b/>
          <w:bCs w:val="0"/>
          <w:szCs w:val="24"/>
          <w:rtl/>
        </w:rPr>
        <w:t xml:space="preserve"> خود را از </w:t>
      </w:r>
      <w:proofErr w:type="spellStart"/>
      <w:r w:rsidRPr="00B912E9">
        <w:rPr>
          <w:rFonts w:ascii="Times New Roman Bold" w:hAnsi="Times New Roman Bold"/>
          <w:b/>
          <w:bCs w:val="0"/>
          <w:szCs w:val="24"/>
          <w:rtl/>
        </w:rPr>
        <w:t>سپرده</w:t>
      </w:r>
      <w:r w:rsidR="00AF0C77" w:rsidRPr="00B912E9">
        <w:rPr>
          <w:rFonts w:ascii="Times New Roman Bold" w:hAnsi="Times New Roman Bold"/>
          <w:b/>
          <w:bCs w:val="0"/>
          <w:szCs w:val="24"/>
          <w:rtl/>
        </w:rPr>
        <w:t>‌های</w:t>
      </w:r>
      <w:proofErr w:type="spellEnd"/>
      <w:r w:rsidR="00AF0C77" w:rsidRPr="00B912E9">
        <w:rPr>
          <w:rFonts w:ascii="Times New Roman Bold" w:hAnsi="Times New Roman Bold"/>
          <w:b/>
          <w:bCs w:val="0"/>
          <w:szCs w:val="24"/>
          <w:rtl/>
        </w:rPr>
        <w:t xml:space="preserve"> </w:t>
      </w:r>
      <w:proofErr w:type="spellStart"/>
      <w:r w:rsidR="002759B6" w:rsidRPr="00B912E9">
        <w:rPr>
          <w:rFonts w:ascii="Times New Roman Bold" w:hAnsi="Times New Roman Bold"/>
          <w:b/>
          <w:bCs w:val="0"/>
          <w:szCs w:val="24"/>
          <w:rtl/>
        </w:rPr>
        <w:t>مدت</w:t>
      </w:r>
      <w:r w:rsidR="002759B6" w:rsidRPr="00B912E9">
        <w:rPr>
          <w:rFonts w:ascii="Times New Roman Bold" w:hAnsi="Times New Roman Bold" w:hint="cs"/>
          <w:b/>
          <w:bCs w:val="0"/>
          <w:szCs w:val="24"/>
          <w:rtl/>
        </w:rPr>
        <w:t>‌</w:t>
      </w:r>
      <w:r w:rsidRPr="00B912E9">
        <w:rPr>
          <w:rFonts w:ascii="Times New Roman Bold" w:hAnsi="Times New Roman Bold"/>
          <w:b/>
          <w:bCs w:val="0"/>
          <w:szCs w:val="24"/>
          <w:rtl/>
        </w:rPr>
        <w:t>دار</w:t>
      </w:r>
      <w:proofErr w:type="spellEnd"/>
      <w:r w:rsidRPr="00B912E9">
        <w:rPr>
          <w:rFonts w:ascii="Times New Roman Bold" w:hAnsi="Times New Roman Bold"/>
          <w:b/>
          <w:bCs w:val="0"/>
          <w:szCs w:val="24"/>
          <w:rtl/>
        </w:rPr>
        <w:t xml:space="preserve"> خارج کرده و در حساب جار</w:t>
      </w:r>
      <w:r w:rsidRPr="00B912E9">
        <w:rPr>
          <w:rFonts w:ascii="Times New Roman Bold" w:hAnsi="Times New Roman Bold" w:hint="cs"/>
          <w:b/>
          <w:bCs w:val="0"/>
          <w:szCs w:val="24"/>
          <w:rtl/>
        </w:rPr>
        <w:t xml:space="preserve">ی و یا </w:t>
      </w:r>
      <w:proofErr w:type="spellStart"/>
      <w:r w:rsidR="00DA7D37" w:rsidRPr="00B912E9">
        <w:rPr>
          <w:rFonts w:ascii="Times New Roman Bold" w:hAnsi="Times New Roman Bold" w:hint="cs"/>
          <w:b/>
          <w:bCs w:val="0"/>
          <w:szCs w:val="24"/>
          <w:rtl/>
        </w:rPr>
        <w:t>کوتاه‌مدت</w:t>
      </w:r>
      <w:proofErr w:type="spellEnd"/>
      <w:r w:rsidR="00DA7D37" w:rsidRPr="00B912E9">
        <w:rPr>
          <w:rFonts w:ascii="Times New Roman Bold" w:hAnsi="Times New Roman Bold" w:hint="cs"/>
          <w:b/>
          <w:bCs w:val="0"/>
          <w:szCs w:val="24"/>
          <w:rtl/>
        </w:rPr>
        <w:t xml:space="preserve"> </w:t>
      </w:r>
      <w:r w:rsidRPr="00B912E9">
        <w:rPr>
          <w:rFonts w:ascii="Times New Roman Bold" w:hAnsi="Times New Roman Bold"/>
          <w:b/>
          <w:bCs w:val="0"/>
          <w:szCs w:val="24"/>
          <w:rtl/>
        </w:rPr>
        <w:t xml:space="preserve">خود قرار </w:t>
      </w:r>
      <w:proofErr w:type="spellStart"/>
      <w:r w:rsidRPr="00B912E9">
        <w:rPr>
          <w:rFonts w:ascii="Times New Roman Bold" w:hAnsi="Times New Roman Bold"/>
          <w:b/>
          <w:bCs w:val="0"/>
          <w:szCs w:val="24"/>
          <w:rtl/>
        </w:rPr>
        <w:t>م</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دهند</w:t>
      </w:r>
      <w:proofErr w:type="spellEnd"/>
      <w:r w:rsidRPr="00B912E9">
        <w:rPr>
          <w:rFonts w:ascii="Times New Roman Bold" w:hAnsi="Times New Roman Bold"/>
          <w:b/>
          <w:bCs w:val="0"/>
          <w:szCs w:val="24"/>
          <w:rtl/>
        </w:rPr>
        <w:t>. وقت</w:t>
      </w:r>
      <w:r w:rsidRPr="00B912E9">
        <w:rPr>
          <w:rFonts w:ascii="Times New Roman Bold" w:hAnsi="Times New Roman Bold" w:hint="cs"/>
          <w:b/>
          <w:bCs w:val="0"/>
          <w:szCs w:val="24"/>
          <w:rtl/>
        </w:rPr>
        <w:t>ی</w:t>
      </w:r>
      <w:r w:rsidRPr="00B912E9">
        <w:rPr>
          <w:rFonts w:ascii="Times New Roman Bold" w:hAnsi="Times New Roman Bold"/>
          <w:b/>
          <w:bCs w:val="0"/>
          <w:szCs w:val="24"/>
          <w:rtl/>
        </w:rPr>
        <w:t xml:space="preserve"> در سطح کلان به ا</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ن</w:t>
      </w:r>
      <w:r w:rsidRPr="00B912E9">
        <w:rPr>
          <w:rFonts w:ascii="Times New Roman Bold" w:hAnsi="Times New Roman Bold"/>
          <w:b/>
          <w:bCs w:val="0"/>
          <w:szCs w:val="24"/>
          <w:rtl/>
        </w:rPr>
        <w:t xml:space="preserve"> جر</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ان</w:t>
      </w:r>
      <w:r w:rsidRPr="00B912E9">
        <w:rPr>
          <w:rFonts w:ascii="Times New Roman Bold" w:hAnsi="Times New Roman Bold"/>
          <w:b/>
          <w:bCs w:val="0"/>
          <w:szCs w:val="24"/>
          <w:rtl/>
        </w:rPr>
        <w:t xml:space="preserve"> نگاه </w:t>
      </w:r>
      <w:proofErr w:type="spellStart"/>
      <w:r w:rsidRPr="00B912E9">
        <w:rPr>
          <w:rFonts w:ascii="Times New Roman Bold" w:hAnsi="Times New Roman Bold"/>
          <w:b/>
          <w:bCs w:val="0"/>
          <w:szCs w:val="24"/>
          <w:rtl/>
        </w:rPr>
        <w:t>م</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کن</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م</w:t>
      </w:r>
      <w:proofErr w:type="spellEnd"/>
      <w:r w:rsidRPr="00B912E9">
        <w:rPr>
          <w:rFonts w:ascii="Times New Roman Bold" w:hAnsi="Times New Roman Bold" w:hint="eastAsia"/>
          <w:b/>
          <w:bCs w:val="0"/>
          <w:szCs w:val="24"/>
          <w:rtl/>
        </w:rPr>
        <w:t>،</w:t>
      </w:r>
      <w:r w:rsidRPr="00B912E9">
        <w:rPr>
          <w:rFonts w:ascii="Times New Roman Bold" w:hAnsi="Times New Roman Bold"/>
          <w:b/>
          <w:bCs w:val="0"/>
          <w:szCs w:val="24"/>
          <w:rtl/>
        </w:rPr>
        <w:t xml:space="preserve"> آنچه </w:t>
      </w:r>
      <w:proofErr w:type="spellStart"/>
      <w:r w:rsidRPr="00B912E9">
        <w:rPr>
          <w:rFonts w:ascii="Times New Roman Bold" w:hAnsi="Times New Roman Bold"/>
          <w:b/>
          <w:bCs w:val="0"/>
          <w:szCs w:val="24"/>
          <w:rtl/>
        </w:rPr>
        <w:t>م</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ب</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ن</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م</w:t>
      </w:r>
      <w:proofErr w:type="spellEnd"/>
      <w:r w:rsidRPr="00B912E9">
        <w:rPr>
          <w:rFonts w:ascii="Times New Roman Bold" w:hAnsi="Times New Roman Bold"/>
          <w:b/>
          <w:bCs w:val="0"/>
          <w:szCs w:val="24"/>
          <w:rtl/>
        </w:rPr>
        <w:t xml:space="preserve"> ا</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ن</w:t>
      </w:r>
      <w:r w:rsidRPr="00B912E9">
        <w:rPr>
          <w:rFonts w:ascii="Times New Roman Bold" w:hAnsi="Times New Roman Bold"/>
          <w:b/>
          <w:bCs w:val="0"/>
          <w:szCs w:val="24"/>
          <w:rtl/>
        </w:rPr>
        <w:t xml:space="preserve"> است که هر زمان</w:t>
      </w:r>
      <w:r w:rsidRPr="00B912E9">
        <w:rPr>
          <w:rFonts w:ascii="Times New Roman Bold" w:hAnsi="Times New Roman Bold" w:hint="cs"/>
          <w:b/>
          <w:bCs w:val="0"/>
          <w:szCs w:val="24"/>
          <w:rtl/>
        </w:rPr>
        <w:t>ی</w:t>
      </w:r>
      <w:r w:rsidRPr="00B912E9">
        <w:rPr>
          <w:rFonts w:ascii="Times New Roman Bold" w:hAnsi="Times New Roman Bold"/>
          <w:b/>
          <w:bCs w:val="0"/>
          <w:szCs w:val="24"/>
          <w:rtl/>
        </w:rPr>
        <w:t xml:space="preserve"> که مردم گمان </w:t>
      </w:r>
      <w:proofErr w:type="spellStart"/>
      <w:r w:rsidRPr="00B912E9">
        <w:rPr>
          <w:rFonts w:ascii="Times New Roman Bold" w:hAnsi="Times New Roman Bold"/>
          <w:b/>
          <w:bCs w:val="0"/>
          <w:szCs w:val="24"/>
          <w:rtl/>
        </w:rPr>
        <w:t>م</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کنند</w:t>
      </w:r>
      <w:proofErr w:type="spellEnd"/>
      <w:r w:rsidRPr="00B912E9">
        <w:rPr>
          <w:rFonts w:ascii="Times New Roman Bold" w:hAnsi="Times New Roman Bold"/>
          <w:b/>
          <w:bCs w:val="0"/>
          <w:szCs w:val="24"/>
          <w:rtl/>
        </w:rPr>
        <w:t xml:space="preserve"> </w:t>
      </w:r>
      <w:proofErr w:type="spellStart"/>
      <w:r w:rsidRPr="00B912E9">
        <w:rPr>
          <w:rFonts w:ascii="Times New Roman Bold" w:hAnsi="Times New Roman Bold"/>
          <w:b/>
          <w:bCs w:val="0"/>
          <w:szCs w:val="24"/>
          <w:rtl/>
        </w:rPr>
        <w:t>ق</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مت</w:t>
      </w:r>
      <w:r w:rsidR="00DA7D37" w:rsidRPr="00B912E9">
        <w:rPr>
          <w:rFonts w:ascii="Times New Roman Bold" w:hAnsi="Times New Roman Bold" w:hint="eastAsia"/>
          <w:b/>
          <w:bCs w:val="0"/>
          <w:szCs w:val="24"/>
          <w:rtl/>
        </w:rPr>
        <w:t>‌</w:t>
      </w:r>
      <w:r w:rsidRPr="00B912E9">
        <w:rPr>
          <w:rFonts w:ascii="Times New Roman Bold" w:hAnsi="Times New Roman Bold" w:hint="eastAsia"/>
          <w:b/>
          <w:bCs w:val="0"/>
          <w:szCs w:val="24"/>
          <w:rtl/>
        </w:rPr>
        <w:t>ها</w:t>
      </w:r>
      <w:proofErr w:type="spellEnd"/>
      <w:r w:rsidRPr="00B912E9">
        <w:rPr>
          <w:rFonts w:ascii="Times New Roman Bold" w:hAnsi="Times New Roman Bold"/>
          <w:b/>
          <w:bCs w:val="0"/>
          <w:szCs w:val="24"/>
          <w:rtl/>
        </w:rPr>
        <w:t xml:space="preserve"> قرار است افزا</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ش</w:t>
      </w:r>
      <w:r w:rsidRPr="00B912E9">
        <w:rPr>
          <w:rFonts w:ascii="Times New Roman Bold" w:hAnsi="Times New Roman Bold"/>
          <w:b/>
          <w:bCs w:val="0"/>
          <w:szCs w:val="24"/>
          <w:rtl/>
        </w:rPr>
        <w:t xml:space="preserve"> </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ابد،</w:t>
      </w:r>
      <w:r w:rsidRPr="00B912E9">
        <w:rPr>
          <w:rFonts w:ascii="Times New Roman Bold" w:hAnsi="Times New Roman Bold"/>
          <w:b/>
          <w:bCs w:val="0"/>
          <w:szCs w:val="24"/>
          <w:rtl/>
        </w:rPr>
        <w:t xml:space="preserve"> م</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زان</w:t>
      </w:r>
      <w:r w:rsidRPr="00B912E9">
        <w:rPr>
          <w:rFonts w:ascii="Times New Roman Bold" w:hAnsi="Times New Roman Bold"/>
          <w:b/>
          <w:bCs w:val="0"/>
          <w:szCs w:val="24"/>
          <w:rtl/>
        </w:rPr>
        <w:t xml:space="preserve"> </w:t>
      </w:r>
      <w:proofErr w:type="spellStart"/>
      <w:r w:rsidRPr="00B912E9">
        <w:rPr>
          <w:rFonts w:ascii="Times New Roman Bold" w:hAnsi="Times New Roman Bold"/>
          <w:b/>
          <w:bCs w:val="0"/>
          <w:szCs w:val="24"/>
          <w:rtl/>
        </w:rPr>
        <w:t>سپرده</w:t>
      </w:r>
      <w:r w:rsidR="00AF0C77" w:rsidRPr="00B912E9">
        <w:rPr>
          <w:rFonts w:ascii="Times New Roman Bold" w:hAnsi="Times New Roman Bold"/>
          <w:b/>
          <w:bCs w:val="0"/>
          <w:szCs w:val="24"/>
          <w:rtl/>
        </w:rPr>
        <w:t>‌های</w:t>
      </w:r>
      <w:proofErr w:type="spellEnd"/>
      <w:r w:rsidR="00AF0C77" w:rsidRPr="00B912E9">
        <w:rPr>
          <w:rFonts w:ascii="Times New Roman Bold" w:hAnsi="Times New Roman Bold"/>
          <w:b/>
          <w:bCs w:val="0"/>
          <w:szCs w:val="24"/>
          <w:rtl/>
        </w:rPr>
        <w:t xml:space="preserve"> </w:t>
      </w:r>
      <w:r w:rsidRPr="00B912E9">
        <w:rPr>
          <w:rFonts w:ascii="Times New Roman Bold" w:hAnsi="Times New Roman Bold"/>
          <w:b/>
          <w:bCs w:val="0"/>
          <w:szCs w:val="24"/>
          <w:rtl/>
        </w:rPr>
        <w:t>جار</w:t>
      </w:r>
      <w:r w:rsidRPr="00B912E9">
        <w:rPr>
          <w:rFonts w:ascii="Times New Roman Bold" w:hAnsi="Times New Roman Bold" w:hint="cs"/>
          <w:b/>
          <w:bCs w:val="0"/>
          <w:szCs w:val="24"/>
          <w:rtl/>
        </w:rPr>
        <w:t>ی (پول)</w:t>
      </w:r>
      <w:r w:rsidRPr="00B912E9">
        <w:rPr>
          <w:rFonts w:ascii="Times New Roman Bold" w:hAnsi="Times New Roman Bold"/>
          <w:b/>
          <w:bCs w:val="0"/>
          <w:szCs w:val="24"/>
          <w:rtl/>
        </w:rPr>
        <w:t xml:space="preserve"> نسبت به </w:t>
      </w:r>
      <w:proofErr w:type="spellStart"/>
      <w:r w:rsidRPr="00B912E9">
        <w:rPr>
          <w:rFonts w:ascii="Times New Roman Bold" w:hAnsi="Times New Roman Bold"/>
          <w:b/>
          <w:bCs w:val="0"/>
          <w:szCs w:val="24"/>
          <w:rtl/>
        </w:rPr>
        <w:t>سپرده</w:t>
      </w:r>
      <w:r w:rsidR="00AF0C77" w:rsidRPr="00B912E9">
        <w:rPr>
          <w:rFonts w:ascii="Times New Roman Bold" w:hAnsi="Times New Roman Bold"/>
          <w:b/>
          <w:bCs w:val="0"/>
          <w:szCs w:val="24"/>
          <w:rtl/>
        </w:rPr>
        <w:t>‌های</w:t>
      </w:r>
      <w:proofErr w:type="spellEnd"/>
      <w:r w:rsidR="00AF0C77" w:rsidRPr="00B912E9">
        <w:rPr>
          <w:rFonts w:ascii="Times New Roman Bold" w:hAnsi="Times New Roman Bold"/>
          <w:b/>
          <w:bCs w:val="0"/>
          <w:szCs w:val="24"/>
          <w:rtl/>
        </w:rPr>
        <w:t xml:space="preserve"> </w:t>
      </w:r>
      <w:proofErr w:type="spellStart"/>
      <w:r w:rsidR="002759B6" w:rsidRPr="00B912E9">
        <w:rPr>
          <w:rFonts w:ascii="Times New Roman Bold" w:hAnsi="Times New Roman Bold"/>
          <w:b/>
          <w:bCs w:val="0"/>
          <w:szCs w:val="24"/>
          <w:rtl/>
        </w:rPr>
        <w:t>مدت</w:t>
      </w:r>
      <w:r w:rsidR="002759B6" w:rsidRPr="00B912E9">
        <w:rPr>
          <w:rFonts w:ascii="Times New Roman Bold" w:hAnsi="Times New Roman Bold" w:hint="cs"/>
          <w:b/>
          <w:bCs w:val="0"/>
          <w:szCs w:val="24"/>
          <w:rtl/>
        </w:rPr>
        <w:t>‌</w:t>
      </w:r>
      <w:r w:rsidRPr="00B912E9">
        <w:rPr>
          <w:rFonts w:ascii="Times New Roman Bold" w:hAnsi="Times New Roman Bold"/>
          <w:b/>
          <w:bCs w:val="0"/>
          <w:szCs w:val="24"/>
          <w:rtl/>
        </w:rPr>
        <w:t>دار</w:t>
      </w:r>
      <w:proofErr w:type="spellEnd"/>
      <w:r w:rsidRPr="00B912E9">
        <w:rPr>
          <w:rFonts w:ascii="Times New Roman Bold" w:hAnsi="Times New Roman Bold" w:hint="cs"/>
          <w:b/>
          <w:bCs w:val="0"/>
          <w:szCs w:val="24"/>
          <w:rtl/>
        </w:rPr>
        <w:t xml:space="preserve"> (</w:t>
      </w:r>
      <w:proofErr w:type="spellStart"/>
      <w:r w:rsidR="002759B6" w:rsidRPr="00B912E9">
        <w:rPr>
          <w:rFonts w:ascii="Times New Roman Bold" w:hAnsi="Times New Roman Bold" w:hint="cs"/>
          <w:b/>
          <w:bCs w:val="0"/>
          <w:szCs w:val="24"/>
          <w:rtl/>
        </w:rPr>
        <w:t>شبه‌</w:t>
      </w:r>
      <w:r w:rsidRPr="00B912E9">
        <w:rPr>
          <w:rFonts w:ascii="Times New Roman Bold" w:hAnsi="Times New Roman Bold" w:hint="cs"/>
          <w:b/>
          <w:bCs w:val="0"/>
          <w:szCs w:val="24"/>
          <w:rtl/>
        </w:rPr>
        <w:t>پول</w:t>
      </w:r>
      <w:proofErr w:type="spellEnd"/>
      <w:r w:rsidRPr="00B912E9">
        <w:rPr>
          <w:rFonts w:ascii="Times New Roman Bold" w:hAnsi="Times New Roman Bold" w:hint="cs"/>
          <w:b/>
          <w:bCs w:val="0"/>
          <w:szCs w:val="24"/>
          <w:rtl/>
        </w:rPr>
        <w:t>)</w:t>
      </w:r>
      <w:r w:rsidRPr="00B912E9">
        <w:rPr>
          <w:rFonts w:ascii="Times New Roman Bold" w:hAnsi="Times New Roman Bold"/>
          <w:b/>
          <w:bCs w:val="0"/>
          <w:szCs w:val="24"/>
          <w:rtl/>
        </w:rPr>
        <w:t xml:space="preserve"> افزا</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ش</w:t>
      </w:r>
      <w:r w:rsidRPr="00B912E9">
        <w:rPr>
          <w:rFonts w:ascii="Times New Roman Bold" w:hAnsi="Times New Roman Bold"/>
          <w:b/>
          <w:bCs w:val="0"/>
          <w:szCs w:val="24"/>
          <w:rtl/>
        </w:rPr>
        <w:t xml:space="preserve"> </w:t>
      </w:r>
      <w:proofErr w:type="spellStart"/>
      <w:r w:rsidRPr="00B912E9">
        <w:rPr>
          <w:rFonts w:ascii="Times New Roman Bold" w:hAnsi="Times New Roman Bold"/>
          <w:b/>
          <w:bCs w:val="0"/>
          <w:szCs w:val="24"/>
          <w:rtl/>
        </w:rPr>
        <w:t>م</w:t>
      </w:r>
      <w:r w:rsidRPr="00B912E9">
        <w:rPr>
          <w:rFonts w:ascii="Times New Roman Bold" w:hAnsi="Times New Roman Bold" w:hint="cs"/>
          <w:b/>
          <w:bCs w:val="0"/>
          <w:szCs w:val="24"/>
          <w:rtl/>
        </w:rPr>
        <w:t>ی‏ی</w:t>
      </w:r>
      <w:r w:rsidRPr="00B912E9">
        <w:rPr>
          <w:rFonts w:ascii="Times New Roman Bold" w:hAnsi="Times New Roman Bold" w:hint="eastAsia"/>
          <w:b/>
          <w:bCs w:val="0"/>
          <w:szCs w:val="24"/>
          <w:rtl/>
        </w:rPr>
        <w:t>ابند</w:t>
      </w:r>
      <w:proofErr w:type="spellEnd"/>
      <w:r w:rsidRPr="00B912E9">
        <w:rPr>
          <w:rFonts w:ascii="Times New Roman Bold" w:hAnsi="Times New Roman Bold" w:hint="cs"/>
          <w:b/>
          <w:bCs w:val="0"/>
          <w:szCs w:val="24"/>
          <w:rtl/>
        </w:rPr>
        <w:t xml:space="preserve"> و به دنبال آن روند تورم صعودی </w:t>
      </w:r>
      <w:proofErr w:type="spellStart"/>
      <w:r w:rsidRPr="00B912E9">
        <w:rPr>
          <w:rFonts w:ascii="Times New Roman Bold" w:hAnsi="Times New Roman Bold" w:hint="cs"/>
          <w:b/>
          <w:bCs w:val="0"/>
          <w:szCs w:val="24"/>
          <w:rtl/>
        </w:rPr>
        <w:t>می‏شود</w:t>
      </w:r>
      <w:proofErr w:type="spellEnd"/>
      <w:r w:rsidR="00AF0C77" w:rsidRPr="00B912E9">
        <w:rPr>
          <w:rFonts w:ascii="Times New Roman Bold" w:hAnsi="Times New Roman Bold" w:hint="cs"/>
          <w:b/>
          <w:bCs w:val="0"/>
          <w:szCs w:val="24"/>
          <w:rtl/>
        </w:rPr>
        <w:t>.</w:t>
      </w:r>
      <w:r w:rsidRPr="00B912E9">
        <w:rPr>
          <w:rFonts w:ascii="Times New Roman Bold" w:hAnsi="Times New Roman Bold" w:hint="cs"/>
          <w:b/>
          <w:bCs w:val="0"/>
          <w:szCs w:val="24"/>
          <w:rtl/>
        </w:rPr>
        <w:t xml:space="preserve"> بنابراین با استفاده از اجزای نقدینگی </w:t>
      </w:r>
      <w:proofErr w:type="spellStart"/>
      <w:r w:rsidRPr="00B912E9">
        <w:rPr>
          <w:rFonts w:ascii="Times New Roman Bold" w:hAnsi="Times New Roman Bold" w:hint="cs"/>
          <w:b/>
          <w:bCs w:val="0"/>
          <w:szCs w:val="24"/>
          <w:rtl/>
        </w:rPr>
        <w:t>می</w:t>
      </w:r>
      <w:r w:rsidR="00DA7D37" w:rsidRPr="00B912E9">
        <w:rPr>
          <w:rFonts w:ascii="Times New Roman Bold" w:hAnsi="Times New Roman Bold" w:hint="eastAsia"/>
          <w:b/>
          <w:bCs w:val="0"/>
          <w:szCs w:val="24"/>
          <w:rtl/>
        </w:rPr>
        <w:t>‌</w:t>
      </w:r>
      <w:r w:rsidRPr="00B912E9">
        <w:rPr>
          <w:rFonts w:ascii="Times New Roman Bold" w:hAnsi="Times New Roman Bold" w:hint="cs"/>
          <w:b/>
          <w:bCs w:val="0"/>
          <w:szCs w:val="24"/>
          <w:rtl/>
        </w:rPr>
        <w:t>توان</w:t>
      </w:r>
      <w:proofErr w:type="spellEnd"/>
      <w:r w:rsidRPr="00B912E9">
        <w:rPr>
          <w:rFonts w:ascii="Times New Roman Bold" w:hAnsi="Times New Roman Bold" w:hint="cs"/>
          <w:b/>
          <w:bCs w:val="0"/>
          <w:szCs w:val="24"/>
          <w:rtl/>
        </w:rPr>
        <w:t xml:space="preserve"> میزان انتظارات تورمی و همچنین میزان تورم در </w:t>
      </w:r>
      <w:proofErr w:type="spellStart"/>
      <w:r w:rsidRPr="00B912E9">
        <w:rPr>
          <w:rFonts w:ascii="Times New Roman Bold" w:hAnsi="Times New Roman Bold" w:hint="cs"/>
          <w:b/>
          <w:bCs w:val="0"/>
          <w:szCs w:val="24"/>
          <w:rtl/>
        </w:rPr>
        <w:t>ماه</w:t>
      </w:r>
      <w:r w:rsidR="00DA7D37" w:rsidRPr="00B912E9">
        <w:rPr>
          <w:rFonts w:ascii="Times New Roman Bold" w:hAnsi="Times New Roman Bold" w:hint="eastAsia"/>
          <w:b/>
          <w:bCs w:val="0"/>
          <w:szCs w:val="24"/>
          <w:rtl/>
        </w:rPr>
        <w:t>‌</w:t>
      </w:r>
      <w:r w:rsidRPr="00B912E9">
        <w:rPr>
          <w:rFonts w:ascii="Times New Roman Bold" w:hAnsi="Times New Roman Bold" w:hint="cs"/>
          <w:b/>
          <w:bCs w:val="0"/>
          <w:szCs w:val="24"/>
          <w:rtl/>
        </w:rPr>
        <w:t>های</w:t>
      </w:r>
      <w:proofErr w:type="spellEnd"/>
      <w:r w:rsidRPr="00B912E9">
        <w:rPr>
          <w:rFonts w:ascii="Times New Roman Bold" w:hAnsi="Times New Roman Bold" w:hint="cs"/>
          <w:b/>
          <w:bCs w:val="0"/>
          <w:szCs w:val="24"/>
          <w:rtl/>
        </w:rPr>
        <w:t xml:space="preserve"> پیش رو را </w:t>
      </w:r>
      <w:proofErr w:type="spellStart"/>
      <w:r w:rsidRPr="00B912E9">
        <w:rPr>
          <w:rFonts w:ascii="Times New Roman Bold" w:hAnsi="Times New Roman Bold" w:hint="cs"/>
          <w:b/>
          <w:bCs w:val="0"/>
          <w:szCs w:val="24"/>
          <w:rtl/>
        </w:rPr>
        <w:t>پیش</w:t>
      </w:r>
      <w:r w:rsidR="00DA7D37" w:rsidRPr="00B912E9">
        <w:rPr>
          <w:rFonts w:ascii="Times New Roman Bold" w:hAnsi="Times New Roman Bold" w:hint="eastAsia"/>
          <w:b/>
          <w:bCs w:val="0"/>
          <w:szCs w:val="24"/>
          <w:rtl/>
        </w:rPr>
        <w:t>‌</w:t>
      </w:r>
      <w:r w:rsidRPr="00B912E9">
        <w:rPr>
          <w:rFonts w:ascii="Times New Roman Bold" w:hAnsi="Times New Roman Bold" w:hint="cs"/>
          <w:b/>
          <w:bCs w:val="0"/>
          <w:szCs w:val="24"/>
          <w:rtl/>
        </w:rPr>
        <w:t>بینی</w:t>
      </w:r>
      <w:proofErr w:type="spellEnd"/>
      <w:r w:rsidRPr="00B912E9">
        <w:rPr>
          <w:rFonts w:ascii="Times New Roman Bold" w:hAnsi="Times New Roman Bold" w:hint="cs"/>
          <w:b/>
          <w:bCs w:val="0"/>
          <w:szCs w:val="24"/>
          <w:rtl/>
        </w:rPr>
        <w:t xml:space="preserve"> کرد.</w:t>
      </w:r>
    </w:p>
    <w:p w14:paraId="363A0905" w14:textId="44ADA1CB" w:rsidR="002953CE" w:rsidRPr="00FE0411" w:rsidRDefault="002953CE" w:rsidP="00572981">
      <w:pPr>
        <w:pStyle w:val="af9"/>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b/>
          <w:bCs w:val="0"/>
          <w:szCs w:val="24"/>
        </w:rPr>
      </w:pPr>
      <w:r w:rsidRPr="00B912E9">
        <w:rPr>
          <w:rFonts w:ascii="Times New Roman Bold" w:hAnsi="Times New Roman Bold" w:hint="cs"/>
          <w:b/>
          <w:bCs w:val="0"/>
          <w:szCs w:val="24"/>
          <w:rtl/>
        </w:rPr>
        <w:t>با استفاده از</w:t>
      </w:r>
      <w:r w:rsidRPr="00B912E9">
        <w:rPr>
          <w:rFonts w:ascii="Times New Roman Bold" w:hAnsi="Times New Roman Bold"/>
          <w:b/>
          <w:bCs w:val="0"/>
          <w:szCs w:val="24"/>
          <w:rtl/>
        </w:rPr>
        <w:t xml:space="preserve"> </w:t>
      </w:r>
      <w:proofErr w:type="spellStart"/>
      <w:r w:rsidRPr="00B912E9">
        <w:rPr>
          <w:rFonts w:ascii="Times New Roman Bold" w:hAnsi="Times New Roman Bold"/>
          <w:b/>
          <w:bCs w:val="0"/>
          <w:szCs w:val="24"/>
          <w:rtl/>
        </w:rPr>
        <w:t>داده</w:t>
      </w:r>
      <w:r w:rsidR="00AF0C77" w:rsidRPr="00B912E9">
        <w:rPr>
          <w:rFonts w:ascii="Times New Roman Bold" w:hAnsi="Times New Roman Bold"/>
          <w:b/>
          <w:bCs w:val="0"/>
          <w:szCs w:val="24"/>
          <w:rtl/>
        </w:rPr>
        <w:t>‌های</w:t>
      </w:r>
      <w:proofErr w:type="spellEnd"/>
      <w:r w:rsidR="00AF0C77" w:rsidRPr="00B912E9">
        <w:rPr>
          <w:rFonts w:ascii="Times New Roman Bold" w:hAnsi="Times New Roman Bold"/>
          <w:b/>
          <w:bCs w:val="0"/>
          <w:szCs w:val="24"/>
          <w:rtl/>
        </w:rPr>
        <w:t xml:space="preserve"> </w:t>
      </w:r>
      <w:r w:rsidRPr="00B912E9">
        <w:rPr>
          <w:rFonts w:ascii="Times New Roman Bold" w:hAnsi="Times New Roman Bold"/>
          <w:b/>
          <w:bCs w:val="0"/>
          <w:szCs w:val="24"/>
          <w:rtl/>
        </w:rPr>
        <w:t>پول و نقد</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نگ</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w:t>
      </w:r>
      <w:r w:rsidRPr="00B912E9">
        <w:rPr>
          <w:rFonts w:ascii="Times New Roman Bold" w:hAnsi="Times New Roman Bold"/>
          <w:b/>
          <w:bCs w:val="0"/>
          <w:szCs w:val="24"/>
          <w:rtl/>
        </w:rPr>
        <w:t xml:space="preserve"> افزا</w:t>
      </w:r>
      <w:r w:rsidRPr="00B912E9">
        <w:rPr>
          <w:rFonts w:ascii="Times New Roman Bold" w:hAnsi="Times New Roman Bold" w:hint="cs"/>
          <w:b/>
          <w:bCs w:val="0"/>
          <w:szCs w:val="24"/>
          <w:rtl/>
        </w:rPr>
        <w:t>ی</w:t>
      </w:r>
      <w:r w:rsidRPr="00B912E9">
        <w:rPr>
          <w:rFonts w:ascii="Times New Roman Bold" w:hAnsi="Times New Roman Bold" w:hint="eastAsia"/>
          <w:b/>
          <w:bCs w:val="0"/>
          <w:szCs w:val="24"/>
          <w:rtl/>
        </w:rPr>
        <w:t>ش</w:t>
      </w:r>
      <w:r w:rsidRPr="00B912E9">
        <w:rPr>
          <w:rFonts w:ascii="Times New Roman Bold" w:hAnsi="Times New Roman Bold"/>
          <w:b/>
          <w:bCs w:val="0"/>
          <w:szCs w:val="24"/>
          <w:rtl/>
        </w:rPr>
        <w:t xml:space="preserve"> نسبت پول به </w:t>
      </w:r>
      <w:proofErr w:type="spellStart"/>
      <w:r w:rsidR="002759B6" w:rsidRPr="00B912E9">
        <w:rPr>
          <w:rFonts w:ascii="Times New Roman Bold" w:hAnsi="Times New Roman Bold"/>
          <w:b/>
          <w:bCs w:val="0"/>
          <w:szCs w:val="24"/>
          <w:rtl/>
        </w:rPr>
        <w:t>شبه</w:t>
      </w:r>
      <w:r w:rsidR="002759B6" w:rsidRPr="00B912E9">
        <w:rPr>
          <w:rFonts w:ascii="Times New Roman Bold" w:hAnsi="Times New Roman Bold" w:hint="cs"/>
          <w:b/>
          <w:bCs w:val="0"/>
          <w:szCs w:val="24"/>
          <w:rtl/>
        </w:rPr>
        <w:t>‌</w:t>
      </w:r>
      <w:r w:rsidRPr="00B912E9">
        <w:rPr>
          <w:rFonts w:ascii="Times New Roman Bold" w:hAnsi="Times New Roman Bold"/>
          <w:b/>
          <w:bCs w:val="0"/>
          <w:szCs w:val="24"/>
          <w:rtl/>
        </w:rPr>
        <w:t>پول</w:t>
      </w:r>
      <w:proofErr w:type="spellEnd"/>
      <w:r w:rsidRPr="00B912E9">
        <w:rPr>
          <w:rFonts w:ascii="Times New Roman Bold" w:hAnsi="Times New Roman Bold"/>
          <w:b/>
          <w:bCs w:val="0"/>
          <w:szCs w:val="24"/>
          <w:rtl/>
        </w:rPr>
        <w:t xml:space="preserve"> </w:t>
      </w:r>
      <w:r w:rsidRPr="00B912E9">
        <w:rPr>
          <w:rFonts w:ascii="Times New Roman Bold" w:hAnsi="Times New Roman Bold" w:hint="cs"/>
          <w:b/>
          <w:bCs w:val="0"/>
          <w:szCs w:val="24"/>
          <w:rtl/>
        </w:rPr>
        <w:t>نشان از افزایش انتظارات تورمی (یا افت نرخ بهره حقیقی)</w:t>
      </w:r>
      <w:r w:rsidRPr="00B912E9">
        <w:rPr>
          <w:rFonts w:ascii="Times New Roman Bold" w:hAnsi="Times New Roman Bold"/>
          <w:b/>
          <w:bCs w:val="0"/>
          <w:szCs w:val="24"/>
          <w:rtl/>
        </w:rPr>
        <w:t xml:space="preserve"> </w:t>
      </w:r>
      <w:r w:rsidRPr="00B912E9">
        <w:rPr>
          <w:rFonts w:ascii="Times New Roman Bold" w:hAnsi="Times New Roman Bold" w:hint="cs"/>
          <w:b/>
          <w:bCs w:val="0"/>
          <w:szCs w:val="24"/>
          <w:rtl/>
        </w:rPr>
        <w:t xml:space="preserve">دارد و </w:t>
      </w:r>
      <w:r w:rsidRPr="00B912E9">
        <w:rPr>
          <w:rFonts w:ascii="Times New Roman Bold" w:hAnsi="Times New Roman Bold"/>
          <w:b/>
          <w:bCs w:val="0"/>
          <w:szCs w:val="24"/>
          <w:rtl/>
        </w:rPr>
        <w:t>در مقابل زمان</w:t>
      </w:r>
      <w:r w:rsidRPr="00B912E9">
        <w:rPr>
          <w:rFonts w:ascii="Times New Roman Bold" w:hAnsi="Times New Roman Bold" w:hint="cs"/>
          <w:b/>
          <w:bCs w:val="0"/>
          <w:szCs w:val="24"/>
          <w:rtl/>
        </w:rPr>
        <w:t>ی</w:t>
      </w:r>
      <w:r w:rsidRPr="00B912E9">
        <w:rPr>
          <w:rFonts w:ascii="Times New Roman Bold" w:hAnsi="Times New Roman Bold"/>
          <w:b/>
          <w:bCs w:val="0"/>
          <w:szCs w:val="24"/>
          <w:rtl/>
        </w:rPr>
        <w:t xml:space="preserve"> که انتظارات تورم</w:t>
      </w:r>
      <w:r w:rsidRPr="00B912E9">
        <w:rPr>
          <w:rFonts w:ascii="Times New Roman Bold" w:hAnsi="Times New Roman Bold" w:hint="cs"/>
          <w:b/>
          <w:bCs w:val="0"/>
          <w:szCs w:val="24"/>
          <w:rtl/>
        </w:rPr>
        <w:t>ی</w:t>
      </w:r>
      <w:r w:rsidRPr="00B912E9">
        <w:rPr>
          <w:rFonts w:ascii="Times New Roman Bold" w:hAnsi="Times New Roman Bold"/>
          <w:b/>
          <w:bCs w:val="0"/>
          <w:szCs w:val="24"/>
          <w:rtl/>
        </w:rPr>
        <w:t xml:space="preserve"> ک</w:t>
      </w:r>
      <w:r w:rsidRPr="00FE0411">
        <w:rPr>
          <w:b/>
          <w:bCs w:val="0"/>
          <w:szCs w:val="24"/>
          <w:rtl/>
        </w:rPr>
        <w:t xml:space="preserve">اهش </w:t>
      </w:r>
      <w:proofErr w:type="spellStart"/>
      <w:r w:rsidRPr="00FE0411">
        <w:rPr>
          <w:b/>
          <w:bCs w:val="0"/>
          <w:szCs w:val="24"/>
          <w:rtl/>
        </w:rPr>
        <w:t>م</w:t>
      </w:r>
      <w:r w:rsidRPr="00FE0411">
        <w:rPr>
          <w:rFonts w:hint="cs"/>
          <w:b/>
          <w:bCs w:val="0"/>
          <w:szCs w:val="24"/>
          <w:rtl/>
        </w:rPr>
        <w:t>ی‌ی</w:t>
      </w:r>
      <w:r w:rsidRPr="00FE0411">
        <w:rPr>
          <w:rFonts w:hint="eastAsia"/>
          <w:b/>
          <w:bCs w:val="0"/>
          <w:szCs w:val="24"/>
          <w:rtl/>
        </w:rPr>
        <w:t>ابد</w:t>
      </w:r>
      <w:proofErr w:type="spellEnd"/>
      <w:r w:rsidRPr="00FE0411">
        <w:rPr>
          <w:rFonts w:hint="eastAsia"/>
          <w:b/>
          <w:bCs w:val="0"/>
          <w:szCs w:val="24"/>
          <w:rtl/>
        </w:rPr>
        <w:t>،</w:t>
      </w:r>
      <w:r w:rsidRPr="00FE0411">
        <w:rPr>
          <w:b/>
          <w:bCs w:val="0"/>
          <w:szCs w:val="24"/>
          <w:rtl/>
        </w:rPr>
        <w:t xml:space="preserve"> افراد چون سا</w:t>
      </w:r>
      <w:r w:rsidRPr="00FE0411">
        <w:rPr>
          <w:rFonts w:hint="cs"/>
          <w:b/>
          <w:bCs w:val="0"/>
          <w:szCs w:val="24"/>
          <w:rtl/>
        </w:rPr>
        <w:t>ی</w:t>
      </w:r>
      <w:r w:rsidRPr="00FE0411">
        <w:rPr>
          <w:rFonts w:hint="eastAsia"/>
          <w:b/>
          <w:bCs w:val="0"/>
          <w:szCs w:val="24"/>
          <w:rtl/>
        </w:rPr>
        <w:t>ر</w:t>
      </w:r>
      <w:r w:rsidRPr="00FE0411">
        <w:rPr>
          <w:b/>
          <w:bCs w:val="0"/>
          <w:szCs w:val="24"/>
          <w:rtl/>
        </w:rPr>
        <w:t xml:space="preserve"> اقلام دارا</w:t>
      </w:r>
      <w:r w:rsidRPr="00FE0411">
        <w:rPr>
          <w:rFonts w:hint="cs"/>
          <w:b/>
          <w:bCs w:val="0"/>
          <w:szCs w:val="24"/>
          <w:rtl/>
        </w:rPr>
        <w:t>یی</w:t>
      </w:r>
      <w:r w:rsidRPr="00FE0411">
        <w:rPr>
          <w:b/>
          <w:bCs w:val="0"/>
          <w:szCs w:val="24"/>
          <w:rtl/>
        </w:rPr>
        <w:t xml:space="preserve"> را در معرض </w:t>
      </w:r>
      <w:r w:rsidR="00F30DBD">
        <w:rPr>
          <w:rFonts w:hint="cs"/>
          <w:b/>
          <w:bCs w:val="0"/>
          <w:szCs w:val="24"/>
          <w:rtl/>
        </w:rPr>
        <w:t>افزایش قیمت</w:t>
      </w:r>
      <w:r w:rsidRPr="00FE0411">
        <w:rPr>
          <w:b/>
          <w:bCs w:val="0"/>
          <w:szCs w:val="24"/>
          <w:rtl/>
        </w:rPr>
        <w:t xml:space="preserve"> قلمداد </w:t>
      </w:r>
      <w:proofErr w:type="spellStart"/>
      <w:r w:rsidR="00F30DBD">
        <w:rPr>
          <w:rFonts w:hint="cs"/>
          <w:b/>
          <w:bCs w:val="0"/>
          <w:szCs w:val="24"/>
          <w:rtl/>
        </w:rPr>
        <w:t>ن</w:t>
      </w:r>
      <w:r w:rsidRPr="00FE0411">
        <w:rPr>
          <w:b/>
          <w:bCs w:val="0"/>
          <w:szCs w:val="24"/>
          <w:rtl/>
        </w:rPr>
        <w:t>م</w:t>
      </w:r>
      <w:r w:rsidRPr="00FE0411">
        <w:rPr>
          <w:rFonts w:hint="cs"/>
          <w:b/>
          <w:bCs w:val="0"/>
          <w:szCs w:val="24"/>
          <w:rtl/>
        </w:rPr>
        <w:t>ی</w:t>
      </w:r>
      <w:r w:rsidR="00F30DBD">
        <w:rPr>
          <w:rFonts w:hint="cs"/>
          <w:b/>
          <w:bCs w:val="0"/>
          <w:szCs w:val="24"/>
          <w:rtl/>
        </w:rPr>
        <w:t>‌</w:t>
      </w:r>
      <w:r w:rsidRPr="00FE0411">
        <w:rPr>
          <w:rFonts w:hint="eastAsia"/>
          <w:b/>
          <w:bCs w:val="0"/>
          <w:szCs w:val="24"/>
          <w:rtl/>
        </w:rPr>
        <w:t>کنند</w:t>
      </w:r>
      <w:proofErr w:type="spellEnd"/>
      <w:r w:rsidRPr="00FE0411">
        <w:rPr>
          <w:rFonts w:hint="eastAsia"/>
          <w:b/>
          <w:bCs w:val="0"/>
          <w:szCs w:val="24"/>
          <w:rtl/>
        </w:rPr>
        <w:t>،</w:t>
      </w:r>
      <w:r w:rsidRPr="00FE0411">
        <w:rPr>
          <w:b/>
          <w:bCs w:val="0"/>
          <w:szCs w:val="24"/>
          <w:rtl/>
        </w:rPr>
        <w:t xml:space="preserve"> پول خود را </w:t>
      </w:r>
      <w:r w:rsidRPr="00FE0411">
        <w:rPr>
          <w:rFonts w:hint="cs"/>
          <w:b/>
          <w:bCs w:val="0"/>
          <w:szCs w:val="24"/>
          <w:rtl/>
        </w:rPr>
        <w:t>ی</w:t>
      </w:r>
      <w:r w:rsidRPr="00FE0411">
        <w:rPr>
          <w:rFonts w:hint="eastAsia"/>
          <w:b/>
          <w:bCs w:val="0"/>
          <w:szCs w:val="24"/>
          <w:rtl/>
        </w:rPr>
        <w:t>ا</w:t>
      </w:r>
      <w:r w:rsidRPr="00FE0411">
        <w:rPr>
          <w:b/>
          <w:bCs w:val="0"/>
          <w:szCs w:val="24"/>
          <w:rtl/>
        </w:rPr>
        <w:t xml:space="preserve"> نزد</w:t>
      </w:r>
      <w:r w:rsidR="001F0EBB">
        <w:rPr>
          <w:b/>
          <w:bCs w:val="0"/>
          <w:szCs w:val="24"/>
          <w:rtl/>
        </w:rPr>
        <w:t xml:space="preserve"> </w:t>
      </w:r>
      <w:proofErr w:type="spellStart"/>
      <w:r w:rsidR="001F0EBB">
        <w:rPr>
          <w:b/>
          <w:bCs w:val="0"/>
          <w:szCs w:val="24"/>
          <w:rtl/>
        </w:rPr>
        <w:t>بانک‌ها</w:t>
      </w:r>
      <w:proofErr w:type="spellEnd"/>
      <w:r w:rsidR="001F0EBB">
        <w:rPr>
          <w:b/>
          <w:bCs w:val="0"/>
          <w:szCs w:val="24"/>
          <w:rtl/>
        </w:rPr>
        <w:t xml:space="preserve"> </w:t>
      </w:r>
      <w:proofErr w:type="spellStart"/>
      <w:r w:rsidR="002759B6" w:rsidRPr="00FE0411">
        <w:rPr>
          <w:b/>
          <w:bCs w:val="0"/>
          <w:szCs w:val="24"/>
          <w:rtl/>
        </w:rPr>
        <w:t>سپرده</w:t>
      </w:r>
      <w:r w:rsidR="002759B6">
        <w:rPr>
          <w:rFonts w:hint="cs"/>
          <w:b/>
          <w:bCs w:val="0"/>
          <w:szCs w:val="24"/>
          <w:rtl/>
        </w:rPr>
        <w:t>‌</w:t>
      </w:r>
      <w:r w:rsidRPr="00FE0411">
        <w:rPr>
          <w:b/>
          <w:bCs w:val="0"/>
          <w:szCs w:val="24"/>
          <w:rtl/>
        </w:rPr>
        <w:t>گذار</w:t>
      </w:r>
      <w:r w:rsidRPr="00FE0411">
        <w:rPr>
          <w:rFonts w:hint="cs"/>
          <w:b/>
          <w:bCs w:val="0"/>
          <w:szCs w:val="24"/>
          <w:rtl/>
        </w:rPr>
        <w:t>ی</w:t>
      </w:r>
      <w:proofErr w:type="spellEnd"/>
      <w:r w:rsidRPr="00FE0411">
        <w:rPr>
          <w:b/>
          <w:bCs w:val="0"/>
          <w:szCs w:val="24"/>
          <w:rtl/>
        </w:rPr>
        <w:t xml:space="preserve"> م</w:t>
      </w:r>
      <w:r w:rsidRPr="00FE0411">
        <w:rPr>
          <w:rFonts w:hint="cs"/>
          <w:b/>
          <w:bCs w:val="0"/>
          <w:szCs w:val="24"/>
          <w:rtl/>
        </w:rPr>
        <w:t>ی</w:t>
      </w:r>
      <w:r w:rsidR="002759B6">
        <w:rPr>
          <w:rFonts w:hint="eastAsia"/>
          <w:b/>
          <w:bCs w:val="0"/>
          <w:szCs w:val="24"/>
        </w:rPr>
        <w:t>‌</w:t>
      </w:r>
      <w:r w:rsidRPr="00FE0411">
        <w:rPr>
          <w:rFonts w:hint="eastAsia"/>
          <w:b/>
          <w:bCs w:val="0"/>
          <w:szCs w:val="24"/>
          <w:rtl/>
        </w:rPr>
        <w:t>کنند</w:t>
      </w:r>
      <w:r w:rsidR="00F30DBD">
        <w:rPr>
          <w:b/>
          <w:bCs w:val="0"/>
          <w:szCs w:val="24"/>
          <w:rtl/>
        </w:rPr>
        <w:t xml:space="preserve"> </w:t>
      </w:r>
      <w:r w:rsidR="002759B6">
        <w:rPr>
          <w:rFonts w:hint="cs"/>
          <w:b/>
          <w:bCs w:val="0"/>
          <w:szCs w:val="24"/>
          <w:rtl/>
        </w:rPr>
        <w:t>(بنابراین</w:t>
      </w:r>
      <w:r w:rsidR="002759B6" w:rsidRPr="00FE0411">
        <w:rPr>
          <w:b/>
          <w:bCs w:val="0"/>
          <w:szCs w:val="24"/>
          <w:rtl/>
        </w:rPr>
        <w:t xml:space="preserve"> </w:t>
      </w:r>
      <w:proofErr w:type="spellStart"/>
      <w:r w:rsidRPr="00FE0411">
        <w:rPr>
          <w:b/>
          <w:bCs w:val="0"/>
          <w:szCs w:val="24"/>
          <w:rtl/>
        </w:rPr>
        <w:t>شبه</w:t>
      </w:r>
      <w:r w:rsidR="00572981">
        <w:rPr>
          <w:rFonts w:hint="cs"/>
          <w:b/>
          <w:bCs w:val="0"/>
          <w:szCs w:val="24"/>
          <w:rtl/>
        </w:rPr>
        <w:t>‌</w:t>
      </w:r>
      <w:r w:rsidRPr="00FE0411">
        <w:rPr>
          <w:b/>
          <w:bCs w:val="0"/>
          <w:szCs w:val="24"/>
          <w:rtl/>
        </w:rPr>
        <w:t>پول</w:t>
      </w:r>
      <w:proofErr w:type="spellEnd"/>
      <w:r w:rsidRPr="00FE0411">
        <w:rPr>
          <w:b/>
          <w:bCs w:val="0"/>
          <w:szCs w:val="24"/>
          <w:rtl/>
        </w:rPr>
        <w:t xml:space="preserve"> رشد ب</w:t>
      </w:r>
      <w:r w:rsidRPr="00FE0411">
        <w:rPr>
          <w:rFonts w:hint="cs"/>
          <w:b/>
          <w:bCs w:val="0"/>
          <w:szCs w:val="24"/>
          <w:rtl/>
        </w:rPr>
        <w:t>ی</w:t>
      </w:r>
      <w:r w:rsidRPr="00FE0411">
        <w:rPr>
          <w:rFonts w:hint="eastAsia"/>
          <w:b/>
          <w:bCs w:val="0"/>
          <w:szCs w:val="24"/>
          <w:rtl/>
        </w:rPr>
        <w:t>شتر</w:t>
      </w:r>
      <w:r w:rsidRPr="00FE0411">
        <w:rPr>
          <w:rFonts w:hint="cs"/>
          <w:b/>
          <w:bCs w:val="0"/>
          <w:szCs w:val="24"/>
          <w:rtl/>
        </w:rPr>
        <w:t>ی</w:t>
      </w:r>
      <w:r w:rsidRPr="00FE0411">
        <w:rPr>
          <w:b/>
          <w:bCs w:val="0"/>
          <w:szCs w:val="24"/>
          <w:rtl/>
        </w:rPr>
        <w:t xml:space="preserve"> نسبت به پول خواهد داشت</w:t>
      </w:r>
      <w:r w:rsidR="002759B6">
        <w:rPr>
          <w:rFonts w:hint="cs"/>
          <w:b/>
          <w:bCs w:val="0"/>
          <w:szCs w:val="24"/>
          <w:rtl/>
        </w:rPr>
        <w:t>)</w:t>
      </w:r>
      <w:r w:rsidRPr="00FE0411">
        <w:rPr>
          <w:rFonts w:hint="cs"/>
          <w:b/>
          <w:bCs w:val="0"/>
          <w:szCs w:val="24"/>
          <w:rtl/>
        </w:rPr>
        <w:t xml:space="preserve"> ی</w:t>
      </w:r>
      <w:r w:rsidRPr="00FE0411">
        <w:rPr>
          <w:rFonts w:hint="eastAsia"/>
          <w:b/>
          <w:bCs w:val="0"/>
          <w:szCs w:val="24"/>
          <w:rtl/>
        </w:rPr>
        <w:t>ا</w:t>
      </w:r>
      <w:r w:rsidRPr="00FE0411">
        <w:rPr>
          <w:b/>
          <w:bCs w:val="0"/>
          <w:szCs w:val="24"/>
          <w:rtl/>
        </w:rPr>
        <w:t xml:space="preserve"> اوراق دولت</w:t>
      </w:r>
      <w:r w:rsidRPr="00FE0411">
        <w:rPr>
          <w:rFonts w:hint="cs"/>
          <w:b/>
          <w:bCs w:val="0"/>
          <w:szCs w:val="24"/>
          <w:rtl/>
        </w:rPr>
        <w:t>ی</w:t>
      </w:r>
      <w:r w:rsidRPr="00FE0411">
        <w:rPr>
          <w:b/>
          <w:bCs w:val="0"/>
          <w:szCs w:val="24"/>
          <w:rtl/>
        </w:rPr>
        <w:t xml:space="preserve"> </w:t>
      </w:r>
      <w:proofErr w:type="spellStart"/>
      <w:r w:rsidRPr="00FE0411">
        <w:rPr>
          <w:b/>
          <w:bCs w:val="0"/>
          <w:szCs w:val="24"/>
          <w:rtl/>
        </w:rPr>
        <w:t>م</w:t>
      </w:r>
      <w:r w:rsidRPr="00FE0411">
        <w:rPr>
          <w:rFonts w:hint="cs"/>
          <w:b/>
          <w:bCs w:val="0"/>
          <w:szCs w:val="24"/>
          <w:rtl/>
        </w:rPr>
        <w:t>ی</w:t>
      </w:r>
      <w:r w:rsidR="00572981">
        <w:rPr>
          <w:rFonts w:hint="eastAsia"/>
          <w:b/>
          <w:bCs w:val="0"/>
          <w:szCs w:val="24"/>
          <w:rtl/>
        </w:rPr>
        <w:t>‌</w:t>
      </w:r>
      <w:r w:rsidRPr="00FE0411">
        <w:rPr>
          <w:rFonts w:hint="eastAsia"/>
          <w:b/>
          <w:bCs w:val="0"/>
          <w:szCs w:val="24"/>
          <w:rtl/>
        </w:rPr>
        <w:t>خرند</w:t>
      </w:r>
      <w:proofErr w:type="spellEnd"/>
      <w:r w:rsidRPr="00FE0411">
        <w:rPr>
          <w:rStyle w:val="afe"/>
          <w:rFonts w:hint="cs"/>
          <w:b/>
          <w:bCs w:val="0"/>
          <w:sz w:val="24"/>
          <w:szCs w:val="24"/>
          <w:rtl/>
        </w:rPr>
        <w:t xml:space="preserve">. </w:t>
      </w:r>
    </w:p>
    <w:p w14:paraId="7C476C2F" w14:textId="77777777" w:rsidR="00FE0411" w:rsidRDefault="00FE0411" w:rsidP="002953CE">
      <w:pPr>
        <w:widowControl w:val="0"/>
        <w:spacing w:line="276" w:lineRule="auto"/>
        <w:ind w:firstLine="397"/>
        <w:jc w:val="both"/>
        <w:rPr>
          <w:bCs w:val="0"/>
          <w:sz w:val="26"/>
          <w:szCs w:val="26"/>
          <w:rtl/>
        </w:rPr>
      </w:pPr>
    </w:p>
    <w:p w14:paraId="6B78E28D" w14:textId="77A48E63" w:rsidR="002953CE" w:rsidRPr="002953CE" w:rsidRDefault="009F0B66" w:rsidP="002953CE">
      <w:pPr>
        <w:widowControl w:val="0"/>
        <w:spacing w:line="276" w:lineRule="auto"/>
        <w:ind w:firstLine="397"/>
        <w:jc w:val="both"/>
        <w:rPr>
          <w:bCs w:val="0"/>
          <w:sz w:val="26"/>
          <w:szCs w:val="26"/>
          <w:rtl/>
        </w:rPr>
      </w:pPr>
      <w:r>
        <w:rPr>
          <w:rFonts w:hint="cs"/>
          <w:bCs w:val="0"/>
          <w:sz w:val="26"/>
          <w:szCs w:val="26"/>
          <w:rtl/>
        </w:rPr>
        <w:t>همان‌طور</w:t>
      </w:r>
      <w:r w:rsidR="002953CE" w:rsidRPr="002953CE">
        <w:rPr>
          <w:rFonts w:hint="cs"/>
          <w:bCs w:val="0"/>
          <w:sz w:val="26"/>
          <w:szCs w:val="26"/>
          <w:rtl/>
        </w:rPr>
        <w:t xml:space="preserve"> که در گزارش تورم </w:t>
      </w:r>
      <w:r w:rsidR="002759B6">
        <w:rPr>
          <w:rFonts w:hint="cs"/>
          <w:bCs w:val="0"/>
          <w:sz w:val="26"/>
          <w:szCs w:val="26"/>
          <w:rtl/>
        </w:rPr>
        <w:t xml:space="preserve">فصل </w:t>
      </w:r>
      <w:r w:rsidR="002953CE" w:rsidRPr="002953CE">
        <w:rPr>
          <w:rFonts w:hint="cs"/>
          <w:bCs w:val="0"/>
          <w:sz w:val="26"/>
          <w:szCs w:val="26"/>
          <w:rtl/>
        </w:rPr>
        <w:t xml:space="preserve">زمستان 1399 نیز اشاره شد، نگاهی به متغیرهای </w:t>
      </w:r>
      <w:r w:rsidR="002953CE" w:rsidRPr="002953CE">
        <w:rPr>
          <w:rFonts w:hint="eastAsia"/>
          <w:bCs w:val="0"/>
          <w:sz w:val="26"/>
          <w:szCs w:val="26"/>
          <w:rtl/>
        </w:rPr>
        <w:t>جانش</w:t>
      </w:r>
      <w:r w:rsidR="002953CE" w:rsidRPr="002953CE">
        <w:rPr>
          <w:rFonts w:hint="cs"/>
          <w:bCs w:val="0"/>
          <w:sz w:val="26"/>
          <w:szCs w:val="26"/>
          <w:rtl/>
        </w:rPr>
        <w:t>ی</w:t>
      </w:r>
      <w:r w:rsidR="002953CE" w:rsidRPr="002953CE">
        <w:rPr>
          <w:rFonts w:hint="eastAsia"/>
          <w:bCs w:val="0"/>
          <w:sz w:val="26"/>
          <w:szCs w:val="26"/>
          <w:rtl/>
        </w:rPr>
        <w:t>ن</w:t>
      </w:r>
      <w:r w:rsidR="002953CE" w:rsidRPr="002953CE">
        <w:rPr>
          <w:rFonts w:hint="cs"/>
          <w:bCs w:val="0"/>
          <w:sz w:val="26"/>
          <w:szCs w:val="26"/>
          <w:rtl/>
        </w:rPr>
        <w:t xml:space="preserve"> انتظارات تورمی نشان می‌دهد که با تغییر در مناسبات بین‌المللی انتظارات تورمی از آبان</w:t>
      </w:r>
      <w:r w:rsidR="002759B6">
        <w:rPr>
          <w:rFonts w:hint="cs"/>
          <w:bCs w:val="0"/>
          <w:sz w:val="26"/>
          <w:szCs w:val="26"/>
          <w:rtl/>
        </w:rPr>
        <w:t>‌ماه</w:t>
      </w:r>
      <w:r w:rsidR="002953CE" w:rsidRPr="002953CE">
        <w:rPr>
          <w:rFonts w:hint="cs"/>
          <w:bCs w:val="0"/>
          <w:sz w:val="26"/>
          <w:szCs w:val="26"/>
          <w:rtl/>
        </w:rPr>
        <w:t xml:space="preserve"> 1399 رو به کاهش گذاشت. مجموع متغیرهایی مانند رشد پول، میزان خرید اوراق دولتی و تغییرات بازار دارایی‌ها نشان می‌داد که انتظارات تورمی از آبان‌ماه روند </w:t>
      </w:r>
      <w:r w:rsidR="002953CE" w:rsidRPr="002953CE">
        <w:rPr>
          <w:rFonts w:hint="eastAsia"/>
          <w:bCs w:val="0"/>
          <w:sz w:val="26"/>
          <w:szCs w:val="26"/>
          <w:rtl/>
        </w:rPr>
        <w:t>کاهش</w:t>
      </w:r>
      <w:r w:rsidR="002953CE" w:rsidRPr="002953CE">
        <w:rPr>
          <w:rFonts w:hint="cs"/>
          <w:bCs w:val="0"/>
          <w:sz w:val="26"/>
          <w:szCs w:val="26"/>
          <w:rtl/>
        </w:rPr>
        <w:t xml:space="preserve">ی را طی کرده است. این موضوع در نرخ تورم </w:t>
      </w:r>
      <w:r w:rsidR="002759B6">
        <w:rPr>
          <w:rFonts w:hint="cs"/>
          <w:bCs w:val="0"/>
          <w:sz w:val="26"/>
          <w:szCs w:val="26"/>
          <w:rtl/>
        </w:rPr>
        <w:t xml:space="preserve">فصول </w:t>
      </w:r>
      <w:r w:rsidR="002953CE" w:rsidRPr="002953CE">
        <w:rPr>
          <w:rFonts w:hint="cs"/>
          <w:bCs w:val="0"/>
          <w:sz w:val="26"/>
          <w:szCs w:val="26"/>
          <w:rtl/>
        </w:rPr>
        <w:t>پاییز و زمستان 1399 نیز مشاهده می‌شود. اما نگاهی به تغییرات این متغیرها از ابتدای سال 1400 نشان می‌دهد که انتظارات تورمی</w:t>
      </w:r>
      <w:r w:rsidR="000E24A3">
        <w:rPr>
          <w:rFonts w:hint="cs"/>
          <w:bCs w:val="0"/>
          <w:sz w:val="26"/>
          <w:szCs w:val="26"/>
          <w:rtl/>
        </w:rPr>
        <w:t xml:space="preserve"> مجدداً </w:t>
      </w:r>
      <w:r w:rsidR="002953CE" w:rsidRPr="002953CE">
        <w:rPr>
          <w:rFonts w:hint="cs"/>
          <w:bCs w:val="0"/>
          <w:sz w:val="26"/>
          <w:szCs w:val="26"/>
          <w:rtl/>
        </w:rPr>
        <w:t xml:space="preserve">روند افزایشی داشته است. برای بررسی وضعیت انتظارات تورمی و تأثیر آن بر نرخ تورم، در ادامه از نرخ رشد ماهیانه پول و </w:t>
      </w:r>
      <w:r w:rsidR="002759B6" w:rsidRPr="002953CE">
        <w:rPr>
          <w:rFonts w:hint="cs"/>
          <w:bCs w:val="0"/>
          <w:sz w:val="26"/>
          <w:szCs w:val="26"/>
          <w:rtl/>
        </w:rPr>
        <w:t>شبه</w:t>
      </w:r>
      <w:r w:rsidR="002759B6">
        <w:rPr>
          <w:rFonts w:hint="cs"/>
          <w:bCs w:val="0"/>
          <w:sz w:val="26"/>
          <w:szCs w:val="26"/>
          <w:rtl/>
        </w:rPr>
        <w:t>‌</w:t>
      </w:r>
      <w:r w:rsidR="002953CE" w:rsidRPr="002953CE">
        <w:rPr>
          <w:rFonts w:hint="cs"/>
          <w:bCs w:val="0"/>
          <w:sz w:val="26"/>
          <w:szCs w:val="26"/>
          <w:rtl/>
        </w:rPr>
        <w:t xml:space="preserve">پول، نرخ رشد </w:t>
      </w:r>
      <w:r w:rsidR="002759B6" w:rsidRPr="002953CE">
        <w:rPr>
          <w:rFonts w:hint="cs"/>
          <w:bCs w:val="0"/>
          <w:sz w:val="26"/>
          <w:szCs w:val="26"/>
          <w:rtl/>
        </w:rPr>
        <w:t>نقطه</w:t>
      </w:r>
      <w:r w:rsidR="002759B6">
        <w:rPr>
          <w:rFonts w:hint="cs"/>
          <w:bCs w:val="0"/>
          <w:sz w:val="26"/>
          <w:szCs w:val="26"/>
          <w:rtl/>
        </w:rPr>
        <w:t>‌</w:t>
      </w:r>
      <w:r w:rsidR="002953CE" w:rsidRPr="002953CE">
        <w:rPr>
          <w:rFonts w:hint="cs"/>
          <w:bCs w:val="0"/>
          <w:sz w:val="26"/>
          <w:szCs w:val="26"/>
          <w:rtl/>
        </w:rPr>
        <w:t>به</w:t>
      </w:r>
      <w:r w:rsidR="002759B6">
        <w:rPr>
          <w:rFonts w:hint="cs"/>
          <w:bCs w:val="0"/>
          <w:sz w:val="26"/>
          <w:szCs w:val="26"/>
          <w:rtl/>
        </w:rPr>
        <w:t>‌</w:t>
      </w:r>
      <w:r w:rsidR="002953CE" w:rsidRPr="002953CE">
        <w:rPr>
          <w:rFonts w:hint="cs"/>
          <w:bCs w:val="0"/>
          <w:sz w:val="26"/>
          <w:szCs w:val="26"/>
          <w:rtl/>
        </w:rPr>
        <w:t>نقطه</w:t>
      </w:r>
      <w:r w:rsidR="0002292C">
        <w:rPr>
          <w:rFonts w:hint="cs"/>
          <w:bCs w:val="0"/>
          <w:sz w:val="26"/>
          <w:szCs w:val="26"/>
          <w:rtl/>
        </w:rPr>
        <w:t xml:space="preserve"> </w:t>
      </w:r>
      <w:r w:rsidR="002953CE" w:rsidRPr="002953CE">
        <w:rPr>
          <w:rFonts w:hint="cs"/>
          <w:bCs w:val="0"/>
          <w:sz w:val="26"/>
          <w:szCs w:val="26"/>
          <w:rtl/>
        </w:rPr>
        <w:t xml:space="preserve">نسبت پول به </w:t>
      </w:r>
      <w:r w:rsidR="002759B6" w:rsidRPr="002953CE">
        <w:rPr>
          <w:rFonts w:hint="cs"/>
          <w:bCs w:val="0"/>
          <w:sz w:val="26"/>
          <w:szCs w:val="26"/>
          <w:rtl/>
        </w:rPr>
        <w:t>شبه</w:t>
      </w:r>
      <w:r w:rsidR="002759B6">
        <w:rPr>
          <w:rFonts w:hint="cs"/>
          <w:bCs w:val="0"/>
          <w:sz w:val="26"/>
          <w:szCs w:val="26"/>
          <w:rtl/>
        </w:rPr>
        <w:t>‌</w:t>
      </w:r>
      <w:r w:rsidR="002953CE" w:rsidRPr="002953CE">
        <w:rPr>
          <w:rFonts w:hint="cs"/>
          <w:bCs w:val="0"/>
          <w:sz w:val="26"/>
          <w:szCs w:val="26"/>
          <w:rtl/>
        </w:rPr>
        <w:t xml:space="preserve">پول، وضعیت بازار دارایی‌ها و میزان فروش اوراق دولتی استفاده خواهیم کرد. </w:t>
      </w:r>
    </w:p>
    <w:p w14:paraId="003D0081" w14:textId="529DCA7F" w:rsidR="00FE0411" w:rsidRPr="00B912E9" w:rsidRDefault="00FE0411" w:rsidP="002953CE">
      <w:pPr>
        <w:widowControl w:val="0"/>
        <w:spacing w:line="276" w:lineRule="auto"/>
        <w:ind w:firstLine="397"/>
        <w:jc w:val="both"/>
        <w:rPr>
          <w:bCs w:val="0"/>
          <w:sz w:val="18"/>
          <w:szCs w:val="18"/>
          <w:rtl/>
        </w:rPr>
      </w:pPr>
    </w:p>
    <w:p w14:paraId="45356177" w14:textId="7EF774B5" w:rsidR="002953CE" w:rsidRPr="006C6800" w:rsidRDefault="00FE0411" w:rsidP="002953CE">
      <w:pPr>
        <w:spacing w:line="271" w:lineRule="auto"/>
        <w:jc w:val="center"/>
        <w:rPr>
          <w:b/>
          <w:bCs w:val="0"/>
          <w:szCs w:val="24"/>
          <w:rtl/>
        </w:rPr>
      </w:pPr>
      <w:r w:rsidRPr="006C6800">
        <w:rPr>
          <w:noProof/>
          <w:lang w:bidi="fa-IR"/>
        </w:rPr>
        <w:drawing>
          <wp:anchor distT="0" distB="0" distL="114300" distR="114300" simplePos="0" relativeHeight="251704832" behindDoc="0" locked="0" layoutInCell="1" allowOverlap="1" wp14:anchorId="2CCB972F" wp14:editId="0528CD85">
            <wp:simplePos x="0" y="0"/>
            <wp:positionH relativeFrom="column">
              <wp:posOffset>-277064</wp:posOffset>
            </wp:positionH>
            <wp:positionV relativeFrom="paragraph">
              <wp:posOffset>243385</wp:posOffset>
            </wp:positionV>
            <wp:extent cx="5295900" cy="2613803"/>
            <wp:effectExtent l="0" t="0" r="0" b="15240"/>
            <wp:wrapNone/>
            <wp:docPr id="18" name="Chart 18">
              <a:extLst xmlns:a="http://schemas.openxmlformats.org/drawingml/2006/main">
                <a:ext uri="{FF2B5EF4-FFF2-40B4-BE49-F238E27FC236}">
                  <a16:creationId xmlns:a16="http://schemas.microsoft.com/office/drawing/2014/main" id="{2267B3DC-2FC5-43C6-B8AF-73F1851927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2953CE" w:rsidRPr="006C6800">
        <w:rPr>
          <w:rFonts w:hint="cs"/>
          <w:b/>
          <w:szCs w:val="24"/>
          <w:rtl/>
        </w:rPr>
        <w:t xml:space="preserve">نمودار 7. نرخ رشد ماهیانه پول و </w:t>
      </w:r>
      <w:r w:rsidR="002759B6" w:rsidRPr="006C6800">
        <w:rPr>
          <w:rFonts w:hint="cs"/>
          <w:b/>
          <w:szCs w:val="24"/>
          <w:rtl/>
        </w:rPr>
        <w:t>شبه</w:t>
      </w:r>
      <w:r w:rsidR="002759B6">
        <w:rPr>
          <w:rFonts w:hint="cs"/>
          <w:b/>
          <w:szCs w:val="24"/>
          <w:rtl/>
        </w:rPr>
        <w:t>‌</w:t>
      </w:r>
      <w:r w:rsidR="002953CE" w:rsidRPr="006C6800">
        <w:rPr>
          <w:rFonts w:hint="cs"/>
          <w:b/>
          <w:szCs w:val="24"/>
          <w:rtl/>
        </w:rPr>
        <w:t>پول و نقدینگی (درصد)- 1397 تا 1399</w:t>
      </w:r>
    </w:p>
    <w:p w14:paraId="2BE8FBBB" w14:textId="6AF3D1DA" w:rsidR="002953CE" w:rsidRPr="006C6800" w:rsidRDefault="002953CE" w:rsidP="002953CE">
      <w:pPr>
        <w:spacing w:line="271" w:lineRule="auto"/>
        <w:jc w:val="center"/>
        <w:rPr>
          <w:b/>
          <w:bCs w:val="0"/>
          <w:rtl/>
        </w:rPr>
      </w:pPr>
      <w:r w:rsidRPr="006C6800">
        <w:rPr>
          <w:noProof/>
        </w:rPr>
        <w:t xml:space="preserve">  </w:t>
      </w:r>
    </w:p>
    <w:p w14:paraId="410F0C86" w14:textId="09B89145" w:rsidR="00FE0411" w:rsidRDefault="00FE0411" w:rsidP="00FE0411">
      <w:pPr>
        <w:widowControl w:val="0"/>
        <w:spacing w:line="276" w:lineRule="auto"/>
        <w:ind w:firstLine="397"/>
        <w:jc w:val="both"/>
        <w:rPr>
          <w:bCs w:val="0"/>
          <w:sz w:val="26"/>
          <w:szCs w:val="26"/>
          <w:rtl/>
        </w:rPr>
      </w:pPr>
    </w:p>
    <w:p w14:paraId="08A9B7FF" w14:textId="5714999F" w:rsidR="00FE0411" w:rsidRDefault="00FE0411" w:rsidP="00FE0411">
      <w:pPr>
        <w:widowControl w:val="0"/>
        <w:spacing w:line="276" w:lineRule="auto"/>
        <w:ind w:firstLine="397"/>
        <w:jc w:val="both"/>
        <w:rPr>
          <w:bCs w:val="0"/>
          <w:sz w:val="26"/>
          <w:szCs w:val="26"/>
          <w:rtl/>
        </w:rPr>
      </w:pPr>
    </w:p>
    <w:p w14:paraId="4C5658B4" w14:textId="31A16E5B" w:rsidR="00FE0411" w:rsidRDefault="00FE0411" w:rsidP="00FE0411">
      <w:pPr>
        <w:widowControl w:val="0"/>
        <w:spacing w:line="276" w:lineRule="auto"/>
        <w:ind w:firstLine="397"/>
        <w:jc w:val="both"/>
        <w:rPr>
          <w:bCs w:val="0"/>
          <w:sz w:val="26"/>
          <w:szCs w:val="26"/>
          <w:rtl/>
        </w:rPr>
      </w:pPr>
    </w:p>
    <w:p w14:paraId="191365A3" w14:textId="4C2704E2" w:rsidR="00FE0411" w:rsidRDefault="00FE0411" w:rsidP="00FE0411">
      <w:pPr>
        <w:widowControl w:val="0"/>
        <w:spacing w:line="276" w:lineRule="auto"/>
        <w:ind w:firstLine="397"/>
        <w:jc w:val="both"/>
        <w:rPr>
          <w:bCs w:val="0"/>
          <w:sz w:val="26"/>
          <w:szCs w:val="26"/>
          <w:rtl/>
        </w:rPr>
      </w:pPr>
    </w:p>
    <w:p w14:paraId="0FF334DC" w14:textId="2277AFF5" w:rsidR="00FE0411" w:rsidRDefault="00FE0411" w:rsidP="00FE0411">
      <w:pPr>
        <w:widowControl w:val="0"/>
        <w:spacing w:line="276" w:lineRule="auto"/>
        <w:ind w:firstLine="397"/>
        <w:jc w:val="both"/>
        <w:rPr>
          <w:bCs w:val="0"/>
          <w:sz w:val="26"/>
          <w:szCs w:val="26"/>
          <w:rtl/>
        </w:rPr>
      </w:pPr>
    </w:p>
    <w:p w14:paraId="64A617C7" w14:textId="2FC50582" w:rsidR="00FE0411" w:rsidRDefault="00FE0411" w:rsidP="00FE0411">
      <w:pPr>
        <w:widowControl w:val="0"/>
        <w:spacing w:line="276" w:lineRule="auto"/>
        <w:ind w:firstLine="397"/>
        <w:jc w:val="both"/>
        <w:rPr>
          <w:bCs w:val="0"/>
          <w:sz w:val="26"/>
          <w:szCs w:val="26"/>
          <w:rtl/>
        </w:rPr>
      </w:pPr>
    </w:p>
    <w:p w14:paraId="347109D2" w14:textId="4961E3CA" w:rsidR="00FE0411" w:rsidRDefault="00FE0411" w:rsidP="00FE0411">
      <w:pPr>
        <w:widowControl w:val="0"/>
        <w:spacing w:line="276" w:lineRule="auto"/>
        <w:ind w:firstLine="397"/>
        <w:jc w:val="both"/>
        <w:rPr>
          <w:bCs w:val="0"/>
          <w:sz w:val="26"/>
          <w:szCs w:val="26"/>
          <w:rtl/>
        </w:rPr>
      </w:pPr>
    </w:p>
    <w:p w14:paraId="4B6CA355" w14:textId="196B4CA1" w:rsidR="00FE0411" w:rsidRDefault="00FE0411" w:rsidP="00FE0411">
      <w:pPr>
        <w:widowControl w:val="0"/>
        <w:spacing w:line="276" w:lineRule="auto"/>
        <w:ind w:firstLine="397"/>
        <w:jc w:val="both"/>
        <w:rPr>
          <w:bCs w:val="0"/>
          <w:sz w:val="26"/>
          <w:szCs w:val="26"/>
          <w:rtl/>
        </w:rPr>
      </w:pPr>
    </w:p>
    <w:p w14:paraId="1A01EDEA" w14:textId="77777777" w:rsidR="00B912E9" w:rsidRPr="00B912E9" w:rsidRDefault="00B912E9" w:rsidP="00FE0411">
      <w:pPr>
        <w:pStyle w:val="aff6"/>
        <w:widowControl w:val="0"/>
        <w:spacing w:after="0" w:line="240" w:lineRule="auto"/>
        <w:jc w:val="both"/>
        <w:rPr>
          <w:sz w:val="16"/>
          <w:szCs w:val="16"/>
          <w:rtl/>
        </w:rPr>
      </w:pPr>
    </w:p>
    <w:p w14:paraId="240E052F" w14:textId="60D9AE55" w:rsidR="002953CE" w:rsidRPr="00FE0411" w:rsidRDefault="002953CE" w:rsidP="00FE0411">
      <w:pPr>
        <w:pStyle w:val="aff6"/>
        <w:widowControl w:val="0"/>
        <w:spacing w:after="0" w:line="240" w:lineRule="auto"/>
        <w:jc w:val="both"/>
        <w:rPr>
          <w:b w:val="0"/>
          <w:bCs w:val="0"/>
          <w:rtl/>
        </w:rPr>
      </w:pPr>
      <w:r w:rsidRPr="00FE0411">
        <w:rPr>
          <w:rFonts w:hint="cs"/>
          <w:rtl/>
        </w:rPr>
        <w:t>م</w:t>
      </w:r>
      <w:r w:rsidR="00FE0411" w:rsidRPr="00FE0411">
        <w:rPr>
          <w:rFonts w:hint="cs"/>
          <w:rtl/>
        </w:rPr>
        <w:t>أخذ</w:t>
      </w:r>
      <w:r w:rsidRPr="002759B6">
        <w:rPr>
          <w:rFonts w:hint="cs"/>
          <w:rtl/>
        </w:rPr>
        <w:t>:</w:t>
      </w:r>
      <w:r w:rsidRPr="003D507C">
        <w:rPr>
          <w:rtl/>
        </w:rPr>
        <w:t xml:space="preserve"> </w:t>
      </w:r>
      <w:r w:rsidR="002759B6" w:rsidRPr="003D507C">
        <w:rPr>
          <w:rFonts w:hint="eastAsia"/>
          <w:rtl/>
        </w:rPr>
        <w:t>همان</w:t>
      </w:r>
      <w:r w:rsidR="002759B6" w:rsidRPr="003D507C">
        <w:rPr>
          <w:rtl/>
        </w:rPr>
        <w:t>.</w:t>
      </w:r>
    </w:p>
    <w:p w14:paraId="48E9A428" w14:textId="77777777" w:rsidR="002953CE" w:rsidRPr="002953CE" w:rsidRDefault="002953CE" w:rsidP="002953CE">
      <w:pPr>
        <w:widowControl w:val="0"/>
        <w:spacing w:line="276" w:lineRule="auto"/>
        <w:ind w:firstLine="397"/>
        <w:jc w:val="both"/>
        <w:rPr>
          <w:bCs w:val="0"/>
          <w:sz w:val="26"/>
          <w:szCs w:val="26"/>
          <w:rtl/>
        </w:rPr>
      </w:pPr>
    </w:p>
    <w:p w14:paraId="464B6254" w14:textId="09EF7578" w:rsidR="002953CE" w:rsidRPr="002953CE" w:rsidRDefault="002953CE" w:rsidP="00CA03FC">
      <w:pPr>
        <w:widowControl w:val="0"/>
        <w:spacing w:line="276" w:lineRule="auto"/>
        <w:ind w:firstLine="397"/>
        <w:jc w:val="both"/>
        <w:rPr>
          <w:bCs w:val="0"/>
          <w:sz w:val="26"/>
          <w:szCs w:val="26"/>
          <w:rtl/>
        </w:rPr>
      </w:pPr>
      <w:r w:rsidRPr="002953CE">
        <w:rPr>
          <w:bCs w:val="0"/>
          <w:sz w:val="26"/>
          <w:szCs w:val="26"/>
          <w:rtl/>
        </w:rPr>
        <w:t xml:space="preserve">در </w:t>
      </w:r>
      <w:r w:rsidR="002759B6">
        <w:rPr>
          <w:rFonts w:hint="cs"/>
          <w:bCs w:val="0"/>
          <w:sz w:val="26"/>
          <w:szCs w:val="26"/>
          <w:rtl/>
        </w:rPr>
        <w:t xml:space="preserve">فصل </w:t>
      </w:r>
      <w:r w:rsidRPr="002953CE">
        <w:rPr>
          <w:bCs w:val="0"/>
          <w:sz w:val="26"/>
          <w:szCs w:val="26"/>
          <w:rtl/>
        </w:rPr>
        <w:t xml:space="preserve">تابستان </w:t>
      </w:r>
      <w:r w:rsidRPr="002953CE">
        <w:rPr>
          <w:rFonts w:hint="cs"/>
          <w:bCs w:val="0"/>
          <w:sz w:val="26"/>
          <w:szCs w:val="26"/>
          <w:rtl/>
        </w:rPr>
        <w:t>1399</w:t>
      </w:r>
      <w:r w:rsidRPr="002953CE">
        <w:rPr>
          <w:bCs w:val="0"/>
          <w:sz w:val="26"/>
          <w:szCs w:val="26"/>
          <w:rtl/>
        </w:rPr>
        <w:t xml:space="preserve"> که انتظارات تورم</w:t>
      </w:r>
      <w:r w:rsidRPr="002953CE">
        <w:rPr>
          <w:rFonts w:hint="cs"/>
          <w:bCs w:val="0"/>
          <w:sz w:val="26"/>
          <w:szCs w:val="26"/>
          <w:rtl/>
        </w:rPr>
        <w:t>ی</w:t>
      </w:r>
      <w:r w:rsidRPr="002953CE">
        <w:rPr>
          <w:bCs w:val="0"/>
          <w:sz w:val="26"/>
          <w:szCs w:val="26"/>
          <w:rtl/>
        </w:rPr>
        <w:t xml:space="preserve"> بس</w:t>
      </w:r>
      <w:r w:rsidRPr="002953CE">
        <w:rPr>
          <w:rFonts w:hint="cs"/>
          <w:bCs w:val="0"/>
          <w:sz w:val="26"/>
          <w:szCs w:val="26"/>
          <w:rtl/>
        </w:rPr>
        <w:t>ی</w:t>
      </w:r>
      <w:r w:rsidRPr="002953CE">
        <w:rPr>
          <w:rFonts w:hint="eastAsia"/>
          <w:bCs w:val="0"/>
          <w:sz w:val="26"/>
          <w:szCs w:val="26"/>
          <w:rtl/>
        </w:rPr>
        <w:t>ار</w:t>
      </w:r>
      <w:r w:rsidRPr="002953CE">
        <w:rPr>
          <w:bCs w:val="0"/>
          <w:sz w:val="26"/>
          <w:szCs w:val="26"/>
          <w:rtl/>
        </w:rPr>
        <w:t xml:space="preserve"> بالا بود، </w:t>
      </w:r>
      <w:r w:rsidR="002759B6" w:rsidRPr="002953CE">
        <w:rPr>
          <w:bCs w:val="0"/>
          <w:sz w:val="26"/>
          <w:szCs w:val="26"/>
          <w:rtl/>
        </w:rPr>
        <w:t>در</w:t>
      </w:r>
      <w:r w:rsidR="002759B6">
        <w:rPr>
          <w:rFonts w:hint="cs"/>
          <w:bCs w:val="0"/>
          <w:sz w:val="26"/>
          <w:szCs w:val="26"/>
          <w:rtl/>
        </w:rPr>
        <w:t>‌</w:t>
      </w:r>
      <w:r w:rsidRPr="002953CE">
        <w:rPr>
          <w:bCs w:val="0"/>
          <w:sz w:val="26"/>
          <w:szCs w:val="26"/>
          <w:rtl/>
        </w:rPr>
        <w:t>حال</w:t>
      </w:r>
      <w:r w:rsidRPr="002953CE">
        <w:rPr>
          <w:rFonts w:hint="cs"/>
          <w:bCs w:val="0"/>
          <w:sz w:val="26"/>
          <w:szCs w:val="26"/>
          <w:rtl/>
        </w:rPr>
        <w:t>ی</w:t>
      </w:r>
      <w:r w:rsidR="002759B6">
        <w:rPr>
          <w:rFonts w:hint="cs"/>
          <w:bCs w:val="0"/>
          <w:sz w:val="26"/>
          <w:szCs w:val="26"/>
          <w:rtl/>
        </w:rPr>
        <w:t>‌</w:t>
      </w:r>
      <w:r w:rsidRPr="002953CE">
        <w:rPr>
          <w:bCs w:val="0"/>
          <w:sz w:val="26"/>
          <w:szCs w:val="26"/>
          <w:rtl/>
        </w:rPr>
        <w:t>که نقد</w:t>
      </w:r>
      <w:r w:rsidRPr="002953CE">
        <w:rPr>
          <w:rFonts w:hint="cs"/>
          <w:bCs w:val="0"/>
          <w:sz w:val="26"/>
          <w:szCs w:val="26"/>
          <w:rtl/>
        </w:rPr>
        <w:t>ی</w:t>
      </w:r>
      <w:r w:rsidRPr="002953CE">
        <w:rPr>
          <w:rFonts w:hint="eastAsia"/>
          <w:bCs w:val="0"/>
          <w:sz w:val="26"/>
          <w:szCs w:val="26"/>
          <w:rtl/>
        </w:rPr>
        <w:t>نگ</w:t>
      </w:r>
      <w:r w:rsidRPr="002953CE">
        <w:rPr>
          <w:rFonts w:hint="cs"/>
          <w:bCs w:val="0"/>
          <w:sz w:val="26"/>
          <w:szCs w:val="26"/>
          <w:rtl/>
        </w:rPr>
        <w:t>ی</w:t>
      </w:r>
      <w:r w:rsidRPr="002953CE">
        <w:rPr>
          <w:bCs w:val="0"/>
          <w:sz w:val="26"/>
          <w:szCs w:val="26"/>
          <w:rtl/>
        </w:rPr>
        <w:t xml:space="preserve"> 9 درصد افزا</w:t>
      </w:r>
      <w:r w:rsidRPr="002953CE">
        <w:rPr>
          <w:rFonts w:hint="cs"/>
          <w:bCs w:val="0"/>
          <w:sz w:val="26"/>
          <w:szCs w:val="26"/>
          <w:rtl/>
        </w:rPr>
        <w:t>ی</w:t>
      </w:r>
      <w:r w:rsidRPr="002953CE">
        <w:rPr>
          <w:rFonts w:hint="eastAsia"/>
          <w:bCs w:val="0"/>
          <w:sz w:val="26"/>
          <w:szCs w:val="26"/>
          <w:rtl/>
        </w:rPr>
        <w:t>ش</w:t>
      </w:r>
      <w:r w:rsidRPr="002953CE">
        <w:rPr>
          <w:bCs w:val="0"/>
          <w:sz w:val="26"/>
          <w:szCs w:val="26"/>
          <w:rtl/>
        </w:rPr>
        <w:t xml:space="preserve"> </w:t>
      </w:r>
      <w:r w:rsidRPr="002953CE">
        <w:rPr>
          <w:rFonts w:hint="cs"/>
          <w:bCs w:val="0"/>
          <w:sz w:val="26"/>
          <w:szCs w:val="26"/>
          <w:rtl/>
        </w:rPr>
        <w:t>ی</w:t>
      </w:r>
      <w:r w:rsidRPr="002953CE">
        <w:rPr>
          <w:rFonts w:hint="eastAsia"/>
          <w:bCs w:val="0"/>
          <w:sz w:val="26"/>
          <w:szCs w:val="26"/>
          <w:rtl/>
        </w:rPr>
        <w:t>افته</w:t>
      </w:r>
      <w:r w:rsidRPr="002953CE">
        <w:rPr>
          <w:bCs w:val="0"/>
          <w:sz w:val="26"/>
          <w:szCs w:val="26"/>
          <w:rtl/>
        </w:rPr>
        <w:t xml:space="preserve"> بود، پول 20 درصد و </w:t>
      </w:r>
      <w:r w:rsidR="002759B6" w:rsidRPr="002953CE">
        <w:rPr>
          <w:bCs w:val="0"/>
          <w:sz w:val="26"/>
          <w:szCs w:val="26"/>
          <w:rtl/>
        </w:rPr>
        <w:t>شبه</w:t>
      </w:r>
      <w:r w:rsidR="002759B6">
        <w:rPr>
          <w:rFonts w:hint="cs"/>
          <w:bCs w:val="0"/>
          <w:sz w:val="26"/>
          <w:szCs w:val="26"/>
          <w:rtl/>
        </w:rPr>
        <w:t>‌</w:t>
      </w:r>
      <w:r w:rsidRPr="002953CE">
        <w:rPr>
          <w:bCs w:val="0"/>
          <w:sz w:val="26"/>
          <w:szCs w:val="26"/>
          <w:rtl/>
        </w:rPr>
        <w:t>پول تنها</w:t>
      </w:r>
      <w:r w:rsidR="003D1284">
        <w:rPr>
          <w:rFonts w:hint="cs"/>
          <w:bCs w:val="0"/>
          <w:sz w:val="26"/>
          <w:szCs w:val="26"/>
          <w:rtl/>
        </w:rPr>
        <w:t xml:space="preserve"> 5/6</w:t>
      </w:r>
      <w:r w:rsidRPr="002953CE">
        <w:rPr>
          <w:bCs w:val="0"/>
          <w:sz w:val="26"/>
          <w:szCs w:val="26"/>
          <w:rtl/>
        </w:rPr>
        <w:t xml:space="preserve"> درصد افزا</w:t>
      </w:r>
      <w:r w:rsidRPr="002953CE">
        <w:rPr>
          <w:rFonts w:hint="cs"/>
          <w:bCs w:val="0"/>
          <w:sz w:val="26"/>
          <w:szCs w:val="26"/>
          <w:rtl/>
        </w:rPr>
        <w:t>ی</w:t>
      </w:r>
      <w:r w:rsidRPr="002953CE">
        <w:rPr>
          <w:rFonts w:hint="eastAsia"/>
          <w:bCs w:val="0"/>
          <w:sz w:val="26"/>
          <w:szCs w:val="26"/>
          <w:rtl/>
        </w:rPr>
        <w:t>ش</w:t>
      </w:r>
      <w:r w:rsidRPr="002953CE">
        <w:rPr>
          <w:bCs w:val="0"/>
          <w:sz w:val="26"/>
          <w:szCs w:val="26"/>
          <w:rtl/>
        </w:rPr>
        <w:t xml:space="preserve"> </w:t>
      </w:r>
      <w:r w:rsidRPr="002953CE">
        <w:rPr>
          <w:rFonts w:hint="cs"/>
          <w:bCs w:val="0"/>
          <w:sz w:val="26"/>
          <w:szCs w:val="26"/>
          <w:rtl/>
        </w:rPr>
        <w:t>ی</w:t>
      </w:r>
      <w:r w:rsidRPr="002953CE">
        <w:rPr>
          <w:rFonts w:hint="eastAsia"/>
          <w:bCs w:val="0"/>
          <w:sz w:val="26"/>
          <w:szCs w:val="26"/>
          <w:rtl/>
        </w:rPr>
        <w:t>افتند</w:t>
      </w:r>
      <w:r w:rsidRPr="002953CE">
        <w:rPr>
          <w:bCs w:val="0"/>
          <w:sz w:val="26"/>
          <w:szCs w:val="26"/>
          <w:rtl/>
        </w:rPr>
        <w:t xml:space="preserve">. </w:t>
      </w:r>
      <w:r w:rsidRPr="002953CE">
        <w:rPr>
          <w:rFonts w:hint="cs"/>
          <w:bCs w:val="0"/>
          <w:sz w:val="26"/>
          <w:szCs w:val="26"/>
          <w:rtl/>
        </w:rPr>
        <w:t xml:space="preserve">اما از </w:t>
      </w:r>
      <w:r w:rsidR="003409BA">
        <w:rPr>
          <w:rFonts w:hint="cs"/>
          <w:bCs w:val="0"/>
          <w:sz w:val="26"/>
          <w:szCs w:val="26"/>
          <w:rtl/>
        </w:rPr>
        <w:t xml:space="preserve">فصل </w:t>
      </w:r>
      <w:r w:rsidRPr="002953CE">
        <w:rPr>
          <w:rFonts w:hint="cs"/>
          <w:bCs w:val="0"/>
          <w:sz w:val="26"/>
          <w:szCs w:val="26"/>
          <w:rtl/>
        </w:rPr>
        <w:t xml:space="preserve">پاییز 1399 این روند تغییر پیدا کرد و درنهایت در آذرماه رشد ماهیانه پول به صفر درصد رسید. </w:t>
      </w:r>
      <w:r w:rsidR="003409BA" w:rsidRPr="002953CE">
        <w:rPr>
          <w:rFonts w:hint="cs"/>
          <w:bCs w:val="0"/>
          <w:sz w:val="26"/>
          <w:szCs w:val="26"/>
          <w:rtl/>
        </w:rPr>
        <w:t>با</w:t>
      </w:r>
      <w:r w:rsidR="003409BA">
        <w:rPr>
          <w:rFonts w:hint="cs"/>
          <w:bCs w:val="0"/>
          <w:sz w:val="26"/>
          <w:szCs w:val="26"/>
          <w:rtl/>
        </w:rPr>
        <w:t>‌</w:t>
      </w:r>
      <w:r w:rsidRPr="002953CE">
        <w:rPr>
          <w:rFonts w:hint="cs"/>
          <w:bCs w:val="0"/>
          <w:sz w:val="26"/>
          <w:szCs w:val="26"/>
          <w:rtl/>
        </w:rPr>
        <w:t>این</w:t>
      </w:r>
      <w:r w:rsidR="003409BA">
        <w:rPr>
          <w:rFonts w:hint="cs"/>
          <w:bCs w:val="0"/>
          <w:sz w:val="26"/>
          <w:szCs w:val="26"/>
          <w:rtl/>
        </w:rPr>
        <w:t>‌</w:t>
      </w:r>
      <w:r w:rsidRPr="002953CE">
        <w:rPr>
          <w:rFonts w:hint="cs"/>
          <w:bCs w:val="0"/>
          <w:sz w:val="26"/>
          <w:szCs w:val="26"/>
          <w:rtl/>
        </w:rPr>
        <w:t>حال، از بهمن‌ماه به بعد رشد ماهیانه پول</w:t>
      </w:r>
      <w:r w:rsidR="000E24A3">
        <w:rPr>
          <w:rFonts w:hint="cs"/>
          <w:bCs w:val="0"/>
          <w:sz w:val="26"/>
          <w:szCs w:val="26"/>
          <w:rtl/>
        </w:rPr>
        <w:t xml:space="preserve"> مجدداً </w:t>
      </w:r>
      <w:r w:rsidRPr="002953CE">
        <w:rPr>
          <w:rFonts w:hint="cs"/>
          <w:bCs w:val="0"/>
          <w:sz w:val="26"/>
          <w:szCs w:val="26"/>
          <w:rtl/>
        </w:rPr>
        <w:t>فراتر از رشد ماهیانه نقدینگی شد. نقدینگی در سه ماه</w:t>
      </w:r>
      <w:r w:rsidR="003409BA">
        <w:rPr>
          <w:rFonts w:hint="cs"/>
          <w:bCs w:val="0"/>
          <w:sz w:val="26"/>
          <w:szCs w:val="26"/>
          <w:rtl/>
        </w:rPr>
        <w:t xml:space="preserve"> فصل</w:t>
      </w:r>
      <w:r w:rsidRPr="002953CE">
        <w:rPr>
          <w:rFonts w:hint="cs"/>
          <w:bCs w:val="0"/>
          <w:sz w:val="26"/>
          <w:szCs w:val="26"/>
          <w:rtl/>
        </w:rPr>
        <w:t xml:space="preserve"> زمستان </w:t>
      </w:r>
      <w:r w:rsidR="003409BA" w:rsidRPr="002953CE">
        <w:rPr>
          <w:rFonts w:hint="cs"/>
          <w:bCs w:val="0"/>
          <w:sz w:val="26"/>
          <w:szCs w:val="26"/>
          <w:rtl/>
        </w:rPr>
        <w:t>به</w:t>
      </w:r>
      <w:r w:rsidR="003409BA">
        <w:rPr>
          <w:rFonts w:hint="cs"/>
          <w:bCs w:val="0"/>
          <w:sz w:val="26"/>
          <w:szCs w:val="26"/>
          <w:rtl/>
        </w:rPr>
        <w:t>‌</w:t>
      </w:r>
      <w:r w:rsidRPr="002953CE">
        <w:rPr>
          <w:rFonts w:hint="cs"/>
          <w:bCs w:val="0"/>
          <w:sz w:val="26"/>
          <w:szCs w:val="26"/>
          <w:rtl/>
        </w:rPr>
        <w:t>ترتیب</w:t>
      </w:r>
      <w:r w:rsidR="003409BA">
        <w:rPr>
          <w:rFonts w:hint="cs"/>
          <w:bCs w:val="0"/>
          <w:sz w:val="26"/>
          <w:szCs w:val="26"/>
          <w:rtl/>
        </w:rPr>
        <w:t xml:space="preserve"> ۸/۲، ۸/۲</w:t>
      </w:r>
      <w:r w:rsidRPr="002953CE">
        <w:rPr>
          <w:rFonts w:hint="cs"/>
          <w:bCs w:val="0"/>
          <w:sz w:val="26"/>
          <w:szCs w:val="26"/>
          <w:rtl/>
        </w:rPr>
        <w:t xml:space="preserve"> و 5 درصد رشد داشته که در همین بازه زمانی، رشد پول </w:t>
      </w:r>
      <w:r w:rsidR="003409BA" w:rsidRPr="002953CE">
        <w:rPr>
          <w:rFonts w:hint="cs"/>
          <w:bCs w:val="0"/>
          <w:sz w:val="26"/>
          <w:szCs w:val="26"/>
          <w:rtl/>
        </w:rPr>
        <w:t>به</w:t>
      </w:r>
      <w:r w:rsidR="003409BA">
        <w:rPr>
          <w:rFonts w:hint="cs"/>
          <w:bCs w:val="0"/>
          <w:sz w:val="26"/>
          <w:szCs w:val="26"/>
          <w:rtl/>
        </w:rPr>
        <w:t>‌</w:t>
      </w:r>
      <w:r w:rsidRPr="002953CE">
        <w:rPr>
          <w:rFonts w:hint="cs"/>
          <w:bCs w:val="0"/>
          <w:sz w:val="26"/>
          <w:szCs w:val="26"/>
          <w:rtl/>
        </w:rPr>
        <w:t>ترتیب</w:t>
      </w:r>
      <w:r w:rsidR="003D1284">
        <w:rPr>
          <w:rFonts w:hint="cs"/>
          <w:bCs w:val="0"/>
          <w:sz w:val="26"/>
          <w:szCs w:val="26"/>
          <w:rtl/>
        </w:rPr>
        <w:t xml:space="preserve"> 7/1</w:t>
      </w:r>
      <w:r w:rsidRPr="002953CE">
        <w:rPr>
          <w:rFonts w:hint="cs"/>
          <w:bCs w:val="0"/>
          <w:sz w:val="26"/>
          <w:szCs w:val="26"/>
          <w:rtl/>
        </w:rPr>
        <w:t>، 4 و</w:t>
      </w:r>
      <w:r w:rsidR="003D1284">
        <w:rPr>
          <w:rFonts w:hint="cs"/>
          <w:bCs w:val="0"/>
          <w:sz w:val="26"/>
          <w:szCs w:val="26"/>
          <w:rtl/>
        </w:rPr>
        <w:t xml:space="preserve"> 9/5</w:t>
      </w:r>
      <w:r w:rsidRPr="002953CE">
        <w:rPr>
          <w:rFonts w:hint="cs"/>
          <w:bCs w:val="0"/>
          <w:sz w:val="26"/>
          <w:szCs w:val="26"/>
          <w:rtl/>
        </w:rPr>
        <w:t xml:space="preserve"> درصد بوده است. </w:t>
      </w:r>
      <w:r w:rsidR="009F0B66">
        <w:rPr>
          <w:rFonts w:hint="cs"/>
          <w:bCs w:val="0"/>
          <w:sz w:val="26"/>
          <w:szCs w:val="26"/>
          <w:rtl/>
        </w:rPr>
        <w:t>همان‌طور</w:t>
      </w:r>
      <w:r w:rsidRPr="002953CE">
        <w:rPr>
          <w:rFonts w:hint="cs"/>
          <w:bCs w:val="0"/>
          <w:sz w:val="26"/>
          <w:szCs w:val="26"/>
          <w:rtl/>
        </w:rPr>
        <w:t xml:space="preserve"> که در نمودار 7 مشخص است، </w:t>
      </w:r>
      <w:r w:rsidR="00C40C7C">
        <w:rPr>
          <w:rFonts w:hint="cs"/>
          <w:bCs w:val="0"/>
          <w:sz w:val="26"/>
          <w:szCs w:val="26"/>
          <w:rtl/>
        </w:rPr>
        <w:t xml:space="preserve">به‌نظر </w:t>
      </w:r>
      <w:r w:rsidRPr="002953CE">
        <w:rPr>
          <w:rFonts w:hint="cs"/>
          <w:bCs w:val="0"/>
          <w:sz w:val="26"/>
          <w:szCs w:val="26"/>
          <w:rtl/>
        </w:rPr>
        <w:t>می‌رسد که انتظارات تورمی در سال 1400 در سطحی بالاتر از</w:t>
      </w:r>
      <w:r w:rsidR="003409BA">
        <w:rPr>
          <w:rFonts w:hint="cs"/>
          <w:bCs w:val="0"/>
          <w:sz w:val="26"/>
          <w:szCs w:val="26"/>
          <w:rtl/>
        </w:rPr>
        <w:t xml:space="preserve"> فصل</w:t>
      </w:r>
      <w:r w:rsidRPr="002953CE">
        <w:rPr>
          <w:rFonts w:hint="cs"/>
          <w:bCs w:val="0"/>
          <w:sz w:val="26"/>
          <w:szCs w:val="26"/>
          <w:rtl/>
        </w:rPr>
        <w:t xml:space="preserve"> زمستان 1399 قرار داشته اما همچنان پایین‌تر از سطوح </w:t>
      </w:r>
      <w:r w:rsidR="003409BA">
        <w:rPr>
          <w:rFonts w:hint="cs"/>
          <w:bCs w:val="0"/>
          <w:sz w:val="26"/>
          <w:szCs w:val="26"/>
          <w:rtl/>
        </w:rPr>
        <w:t xml:space="preserve">فصل </w:t>
      </w:r>
      <w:r w:rsidRPr="002953CE">
        <w:rPr>
          <w:rFonts w:hint="cs"/>
          <w:bCs w:val="0"/>
          <w:sz w:val="26"/>
          <w:szCs w:val="26"/>
          <w:rtl/>
        </w:rPr>
        <w:t xml:space="preserve">تابستان 1399 است. </w:t>
      </w:r>
      <w:r w:rsidRPr="002953CE">
        <w:rPr>
          <w:rFonts w:hint="eastAsia"/>
          <w:bCs w:val="0"/>
          <w:sz w:val="26"/>
          <w:szCs w:val="26"/>
          <w:rtl/>
        </w:rPr>
        <w:t>شا</w:t>
      </w:r>
      <w:r w:rsidRPr="002953CE">
        <w:rPr>
          <w:rFonts w:hint="cs"/>
          <w:bCs w:val="0"/>
          <w:sz w:val="26"/>
          <w:szCs w:val="26"/>
          <w:rtl/>
        </w:rPr>
        <w:t>ی</w:t>
      </w:r>
      <w:r w:rsidRPr="002953CE">
        <w:rPr>
          <w:rFonts w:hint="eastAsia"/>
          <w:bCs w:val="0"/>
          <w:sz w:val="26"/>
          <w:szCs w:val="26"/>
          <w:rtl/>
        </w:rPr>
        <w:t>ان</w:t>
      </w:r>
      <w:r w:rsidRPr="002953CE">
        <w:rPr>
          <w:bCs w:val="0"/>
          <w:sz w:val="26"/>
          <w:szCs w:val="26"/>
          <w:rtl/>
        </w:rPr>
        <w:t xml:space="preserve"> </w:t>
      </w:r>
      <w:r w:rsidRPr="002953CE">
        <w:rPr>
          <w:rFonts w:hint="eastAsia"/>
          <w:bCs w:val="0"/>
          <w:sz w:val="26"/>
          <w:szCs w:val="26"/>
          <w:rtl/>
        </w:rPr>
        <w:t>ذکر</w:t>
      </w:r>
      <w:r w:rsidRPr="002953CE">
        <w:rPr>
          <w:bCs w:val="0"/>
          <w:sz w:val="26"/>
          <w:szCs w:val="26"/>
          <w:rtl/>
        </w:rPr>
        <w:t xml:space="preserve"> </w:t>
      </w:r>
      <w:r w:rsidRPr="002953CE">
        <w:rPr>
          <w:rFonts w:hint="eastAsia"/>
          <w:bCs w:val="0"/>
          <w:sz w:val="26"/>
          <w:szCs w:val="26"/>
          <w:rtl/>
        </w:rPr>
        <w:t>است</w:t>
      </w:r>
      <w:r w:rsidRPr="002953CE">
        <w:rPr>
          <w:bCs w:val="0"/>
          <w:sz w:val="26"/>
          <w:szCs w:val="26"/>
          <w:rtl/>
        </w:rPr>
        <w:t xml:space="preserve"> </w:t>
      </w:r>
      <w:r w:rsidRPr="002953CE">
        <w:rPr>
          <w:rFonts w:hint="eastAsia"/>
          <w:bCs w:val="0"/>
          <w:sz w:val="26"/>
          <w:szCs w:val="26"/>
          <w:rtl/>
        </w:rPr>
        <w:t>که</w:t>
      </w:r>
      <w:r w:rsidRPr="002953CE">
        <w:rPr>
          <w:bCs w:val="0"/>
          <w:sz w:val="26"/>
          <w:szCs w:val="26"/>
          <w:rtl/>
        </w:rPr>
        <w:t xml:space="preserve"> </w:t>
      </w:r>
      <w:r w:rsidRPr="002953CE">
        <w:rPr>
          <w:rFonts w:hint="eastAsia"/>
          <w:bCs w:val="0"/>
          <w:sz w:val="26"/>
          <w:szCs w:val="26"/>
          <w:rtl/>
        </w:rPr>
        <w:t>هرچند</w:t>
      </w:r>
      <w:r w:rsidRPr="002953CE">
        <w:rPr>
          <w:bCs w:val="0"/>
          <w:sz w:val="26"/>
          <w:szCs w:val="26"/>
          <w:rtl/>
        </w:rPr>
        <w:t xml:space="preserve"> </w:t>
      </w:r>
      <w:r w:rsidRPr="002953CE">
        <w:rPr>
          <w:rFonts w:hint="eastAsia"/>
          <w:bCs w:val="0"/>
          <w:sz w:val="26"/>
          <w:szCs w:val="26"/>
          <w:rtl/>
        </w:rPr>
        <w:t>تغ</w:t>
      </w:r>
      <w:r w:rsidRPr="002953CE">
        <w:rPr>
          <w:rFonts w:hint="cs"/>
          <w:bCs w:val="0"/>
          <w:sz w:val="26"/>
          <w:szCs w:val="26"/>
          <w:rtl/>
        </w:rPr>
        <w:t>یی</w:t>
      </w:r>
      <w:r w:rsidRPr="002953CE">
        <w:rPr>
          <w:rFonts w:hint="eastAsia"/>
          <w:bCs w:val="0"/>
          <w:sz w:val="26"/>
          <w:szCs w:val="26"/>
          <w:rtl/>
        </w:rPr>
        <w:t>رات</w:t>
      </w:r>
      <w:r w:rsidRPr="002953CE">
        <w:rPr>
          <w:bCs w:val="0"/>
          <w:sz w:val="26"/>
          <w:szCs w:val="26"/>
          <w:rtl/>
        </w:rPr>
        <w:t xml:space="preserve"> </w:t>
      </w:r>
      <w:r w:rsidRPr="002953CE">
        <w:rPr>
          <w:rFonts w:hint="eastAsia"/>
          <w:bCs w:val="0"/>
          <w:sz w:val="26"/>
          <w:szCs w:val="26"/>
          <w:rtl/>
        </w:rPr>
        <w:t>نسبت</w:t>
      </w:r>
      <w:r w:rsidRPr="002953CE">
        <w:rPr>
          <w:bCs w:val="0"/>
          <w:sz w:val="26"/>
          <w:szCs w:val="26"/>
          <w:rtl/>
        </w:rPr>
        <w:t xml:space="preserve"> </w:t>
      </w:r>
      <w:r w:rsidRPr="002953CE">
        <w:rPr>
          <w:rFonts w:hint="eastAsia"/>
          <w:bCs w:val="0"/>
          <w:sz w:val="26"/>
          <w:szCs w:val="26"/>
          <w:rtl/>
        </w:rPr>
        <w:t>پول</w:t>
      </w:r>
      <w:r w:rsidRPr="002953CE">
        <w:rPr>
          <w:bCs w:val="0"/>
          <w:sz w:val="26"/>
          <w:szCs w:val="26"/>
          <w:rtl/>
        </w:rPr>
        <w:t xml:space="preserve"> </w:t>
      </w:r>
      <w:r w:rsidRPr="002953CE">
        <w:rPr>
          <w:rFonts w:hint="eastAsia"/>
          <w:bCs w:val="0"/>
          <w:sz w:val="26"/>
          <w:szCs w:val="26"/>
          <w:rtl/>
        </w:rPr>
        <w:t>به</w:t>
      </w:r>
      <w:r w:rsidRPr="002953CE">
        <w:rPr>
          <w:bCs w:val="0"/>
          <w:sz w:val="26"/>
          <w:szCs w:val="26"/>
          <w:rtl/>
        </w:rPr>
        <w:t xml:space="preserve"> </w:t>
      </w:r>
      <w:r w:rsidRPr="002953CE">
        <w:rPr>
          <w:rFonts w:hint="eastAsia"/>
          <w:bCs w:val="0"/>
          <w:sz w:val="26"/>
          <w:szCs w:val="26"/>
          <w:rtl/>
        </w:rPr>
        <w:t>شبه</w:t>
      </w:r>
      <w:r w:rsidR="00CA03FC">
        <w:rPr>
          <w:rFonts w:hint="cs"/>
          <w:bCs w:val="0"/>
          <w:sz w:val="26"/>
          <w:szCs w:val="26"/>
          <w:rtl/>
        </w:rPr>
        <w:t>‌</w:t>
      </w:r>
      <w:r w:rsidRPr="002953CE">
        <w:rPr>
          <w:rFonts w:hint="eastAsia"/>
          <w:bCs w:val="0"/>
          <w:sz w:val="26"/>
          <w:szCs w:val="26"/>
          <w:rtl/>
        </w:rPr>
        <w:t>پول</w:t>
      </w:r>
      <w:r w:rsidRPr="002953CE">
        <w:rPr>
          <w:bCs w:val="0"/>
          <w:sz w:val="26"/>
          <w:szCs w:val="26"/>
          <w:rtl/>
        </w:rPr>
        <w:t xml:space="preserve"> مع</w:t>
      </w:r>
      <w:r w:rsidRPr="002953CE">
        <w:rPr>
          <w:rFonts w:hint="cs"/>
          <w:bCs w:val="0"/>
          <w:sz w:val="26"/>
          <w:szCs w:val="26"/>
          <w:rtl/>
        </w:rPr>
        <w:t>ی</w:t>
      </w:r>
      <w:r w:rsidRPr="002953CE">
        <w:rPr>
          <w:rFonts w:hint="eastAsia"/>
          <w:bCs w:val="0"/>
          <w:sz w:val="26"/>
          <w:szCs w:val="26"/>
          <w:rtl/>
        </w:rPr>
        <w:t>ار</w:t>
      </w:r>
      <w:r w:rsidRPr="002953CE">
        <w:rPr>
          <w:bCs w:val="0"/>
          <w:sz w:val="26"/>
          <w:szCs w:val="26"/>
          <w:rtl/>
        </w:rPr>
        <w:t xml:space="preserve"> جانش</w:t>
      </w:r>
      <w:r w:rsidRPr="002953CE">
        <w:rPr>
          <w:rFonts w:hint="cs"/>
          <w:bCs w:val="0"/>
          <w:sz w:val="26"/>
          <w:szCs w:val="26"/>
          <w:rtl/>
        </w:rPr>
        <w:t>ی</w:t>
      </w:r>
      <w:r w:rsidRPr="002953CE">
        <w:rPr>
          <w:rFonts w:hint="eastAsia"/>
          <w:bCs w:val="0"/>
          <w:sz w:val="26"/>
          <w:szCs w:val="26"/>
          <w:rtl/>
        </w:rPr>
        <w:t>ن</w:t>
      </w:r>
      <w:r w:rsidR="00CA03FC">
        <w:rPr>
          <w:bCs w:val="0"/>
          <w:sz w:val="26"/>
          <w:szCs w:val="26"/>
          <w:rtl/>
        </w:rPr>
        <w:t xml:space="preserve"> نسبت</w:t>
      </w:r>
      <w:r w:rsidR="00CA03FC">
        <w:rPr>
          <w:rFonts w:hint="cs"/>
          <w:bCs w:val="0"/>
          <w:sz w:val="26"/>
          <w:szCs w:val="26"/>
          <w:rtl/>
        </w:rPr>
        <w:t>اً</w:t>
      </w:r>
      <w:r w:rsidRPr="002953CE">
        <w:rPr>
          <w:bCs w:val="0"/>
          <w:sz w:val="26"/>
          <w:szCs w:val="26"/>
          <w:rtl/>
        </w:rPr>
        <w:t xml:space="preserve"> مناسب</w:t>
      </w:r>
      <w:r w:rsidRPr="002953CE">
        <w:rPr>
          <w:rFonts w:hint="cs"/>
          <w:bCs w:val="0"/>
          <w:sz w:val="26"/>
          <w:szCs w:val="26"/>
          <w:rtl/>
        </w:rPr>
        <w:t>ی</w:t>
      </w:r>
      <w:r w:rsidRPr="002953CE">
        <w:rPr>
          <w:bCs w:val="0"/>
          <w:sz w:val="26"/>
          <w:szCs w:val="26"/>
          <w:rtl/>
        </w:rPr>
        <w:t xml:space="preserve"> برا</w:t>
      </w:r>
      <w:r w:rsidRPr="002953CE">
        <w:rPr>
          <w:rFonts w:hint="cs"/>
          <w:bCs w:val="0"/>
          <w:sz w:val="26"/>
          <w:szCs w:val="26"/>
          <w:rtl/>
        </w:rPr>
        <w:t>ی</w:t>
      </w:r>
      <w:r w:rsidRPr="002953CE">
        <w:rPr>
          <w:bCs w:val="0"/>
          <w:sz w:val="26"/>
          <w:szCs w:val="26"/>
          <w:rtl/>
        </w:rPr>
        <w:t xml:space="preserve"> تغ</w:t>
      </w:r>
      <w:r w:rsidRPr="002953CE">
        <w:rPr>
          <w:rFonts w:hint="cs"/>
          <w:bCs w:val="0"/>
          <w:sz w:val="26"/>
          <w:szCs w:val="26"/>
          <w:rtl/>
        </w:rPr>
        <w:t>یی</w:t>
      </w:r>
      <w:r w:rsidRPr="002953CE">
        <w:rPr>
          <w:rFonts w:hint="eastAsia"/>
          <w:bCs w:val="0"/>
          <w:sz w:val="26"/>
          <w:szCs w:val="26"/>
          <w:rtl/>
        </w:rPr>
        <w:t>رات</w:t>
      </w:r>
      <w:r w:rsidRPr="002953CE">
        <w:rPr>
          <w:bCs w:val="0"/>
          <w:sz w:val="26"/>
          <w:szCs w:val="26"/>
          <w:rtl/>
        </w:rPr>
        <w:t xml:space="preserve"> انتظا</w:t>
      </w:r>
      <w:r w:rsidRPr="002953CE">
        <w:rPr>
          <w:rFonts w:hint="eastAsia"/>
          <w:bCs w:val="0"/>
          <w:sz w:val="26"/>
          <w:szCs w:val="26"/>
          <w:rtl/>
        </w:rPr>
        <w:t>رات</w:t>
      </w:r>
      <w:r w:rsidRPr="002953CE">
        <w:rPr>
          <w:bCs w:val="0"/>
          <w:sz w:val="26"/>
          <w:szCs w:val="26"/>
          <w:rtl/>
        </w:rPr>
        <w:t xml:space="preserve"> </w:t>
      </w:r>
      <w:r w:rsidRPr="002953CE">
        <w:rPr>
          <w:rFonts w:hint="eastAsia"/>
          <w:bCs w:val="0"/>
          <w:sz w:val="26"/>
          <w:szCs w:val="26"/>
          <w:rtl/>
        </w:rPr>
        <w:t>تورم</w:t>
      </w:r>
      <w:r w:rsidRPr="002953CE">
        <w:rPr>
          <w:rFonts w:hint="cs"/>
          <w:bCs w:val="0"/>
          <w:sz w:val="26"/>
          <w:szCs w:val="26"/>
          <w:rtl/>
        </w:rPr>
        <w:t>ی</w:t>
      </w:r>
      <w:r w:rsidRPr="002953CE">
        <w:rPr>
          <w:bCs w:val="0"/>
          <w:sz w:val="26"/>
          <w:szCs w:val="26"/>
          <w:rtl/>
        </w:rPr>
        <w:t xml:space="preserve"> </w:t>
      </w:r>
      <w:r w:rsidRPr="002953CE">
        <w:rPr>
          <w:rFonts w:hint="eastAsia"/>
          <w:bCs w:val="0"/>
          <w:sz w:val="26"/>
          <w:szCs w:val="26"/>
          <w:rtl/>
        </w:rPr>
        <w:t>است</w:t>
      </w:r>
      <w:r w:rsidRPr="002953CE">
        <w:rPr>
          <w:bCs w:val="0"/>
          <w:sz w:val="26"/>
          <w:szCs w:val="26"/>
          <w:rtl/>
        </w:rPr>
        <w:t xml:space="preserve"> </w:t>
      </w:r>
      <w:r w:rsidRPr="002953CE">
        <w:rPr>
          <w:rFonts w:hint="eastAsia"/>
          <w:bCs w:val="0"/>
          <w:sz w:val="26"/>
          <w:szCs w:val="26"/>
          <w:rtl/>
        </w:rPr>
        <w:t>اما</w:t>
      </w:r>
      <w:r w:rsidRPr="002953CE">
        <w:rPr>
          <w:bCs w:val="0"/>
          <w:sz w:val="26"/>
          <w:szCs w:val="26"/>
          <w:rtl/>
        </w:rPr>
        <w:t xml:space="preserve"> </w:t>
      </w:r>
      <w:r w:rsidR="003409BA" w:rsidRPr="002953CE">
        <w:rPr>
          <w:rFonts w:hint="eastAsia"/>
          <w:bCs w:val="0"/>
          <w:sz w:val="26"/>
          <w:szCs w:val="26"/>
          <w:rtl/>
        </w:rPr>
        <w:t>از</w:t>
      </w:r>
      <w:r w:rsidR="003409BA">
        <w:rPr>
          <w:rFonts w:hint="cs"/>
          <w:bCs w:val="0"/>
          <w:sz w:val="26"/>
          <w:szCs w:val="26"/>
          <w:rtl/>
        </w:rPr>
        <w:t>‌</w:t>
      </w:r>
      <w:r w:rsidRPr="002953CE">
        <w:rPr>
          <w:rFonts w:hint="eastAsia"/>
          <w:bCs w:val="0"/>
          <w:sz w:val="26"/>
          <w:szCs w:val="26"/>
          <w:rtl/>
        </w:rPr>
        <w:t>آنجا</w:t>
      </w:r>
      <w:r w:rsidRPr="002953CE">
        <w:rPr>
          <w:rFonts w:hint="cs"/>
          <w:bCs w:val="0"/>
          <w:sz w:val="26"/>
          <w:szCs w:val="26"/>
          <w:rtl/>
        </w:rPr>
        <w:t>یی</w:t>
      </w:r>
      <w:r w:rsidR="003409BA">
        <w:rPr>
          <w:rFonts w:hint="cs"/>
          <w:bCs w:val="0"/>
          <w:sz w:val="26"/>
          <w:szCs w:val="26"/>
          <w:rtl/>
        </w:rPr>
        <w:t>‌</w:t>
      </w:r>
      <w:r w:rsidRPr="002953CE">
        <w:rPr>
          <w:rFonts w:hint="eastAsia"/>
          <w:bCs w:val="0"/>
          <w:sz w:val="26"/>
          <w:szCs w:val="26"/>
          <w:rtl/>
        </w:rPr>
        <w:t>که</w:t>
      </w:r>
      <w:r w:rsidRPr="002953CE">
        <w:rPr>
          <w:bCs w:val="0"/>
          <w:sz w:val="26"/>
          <w:szCs w:val="26"/>
          <w:rtl/>
        </w:rPr>
        <w:t xml:space="preserve"> </w:t>
      </w:r>
      <w:r w:rsidRPr="002953CE">
        <w:rPr>
          <w:rFonts w:hint="eastAsia"/>
          <w:bCs w:val="0"/>
          <w:sz w:val="26"/>
          <w:szCs w:val="26"/>
          <w:rtl/>
        </w:rPr>
        <w:t>در</w:t>
      </w:r>
      <w:r w:rsidRPr="002953CE">
        <w:rPr>
          <w:bCs w:val="0"/>
          <w:sz w:val="26"/>
          <w:szCs w:val="26"/>
          <w:rtl/>
        </w:rPr>
        <w:t xml:space="preserve"> </w:t>
      </w:r>
      <w:r w:rsidRPr="002953CE">
        <w:rPr>
          <w:rFonts w:hint="eastAsia"/>
          <w:bCs w:val="0"/>
          <w:sz w:val="26"/>
          <w:szCs w:val="26"/>
          <w:rtl/>
        </w:rPr>
        <w:t>ا</w:t>
      </w:r>
      <w:r w:rsidRPr="002953CE">
        <w:rPr>
          <w:rFonts w:hint="cs"/>
          <w:bCs w:val="0"/>
          <w:sz w:val="26"/>
          <w:szCs w:val="26"/>
          <w:rtl/>
        </w:rPr>
        <w:t>ی</w:t>
      </w:r>
      <w:r w:rsidRPr="002953CE">
        <w:rPr>
          <w:rFonts w:hint="eastAsia"/>
          <w:bCs w:val="0"/>
          <w:sz w:val="26"/>
          <w:szCs w:val="26"/>
          <w:rtl/>
        </w:rPr>
        <w:t>ران</w:t>
      </w:r>
      <w:r w:rsidRPr="002953CE">
        <w:rPr>
          <w:bCs w:val="0"/>
          <w:sz w:val="26"/>
          <w:szCs w:val="26"/>
          <w:rtl/>
        </w:rPr>
        <w:t xml:space="preserve"> </w:t>
      </w:r>
      <w:r w:rsidRPr="002953CE">
        <w:rPr>
          <w:rFonts w:hint="eastAsia"/>
          <w:bCs w:val="0"/>
          <w:sz w:val="26"/>
          <w:szCs w:val="26"/>
          <w:rtl/>
        </w:rPr>
        <w:t>سپرده‌ها</w:t>
      </w:r>
      <w:r w:rsidRPr="002953CE">
        <w:rPr>
          <w:rFonts w:hint="cs"/>
          <w:bCs w:val="0"/>
          <w:sz w:val="26"/>
          <w:szCs w:val="26"/>
          <w:rtl/>
        </w:rPr>
        <w:t>ی</w:t>
      </w:r>
      <w:r w:rsidRPr="002953CE">
        <w:rPr>
          <w:bCs w:val="0"/>
          <w:sz w:val="26"/>
          <w:szCs w:val="26"/>
          <w:rtl/>
        </w:rPr>
        <w:t xml:space="preserve"> </w:t>
      </w:r>
      <w:r w:rsidRPr="002953CE">
        <w:rPr>
          <w:rFonts w:hint="eastAsia"/>
          <w:bCs w:val="0"/>
          <w:sz w:val="26"/>
          <w:szCs w:val="26"/>
          <w:rtl/>
        </w:rPr>
        <w:t>سرما</w:t>
      </w:r>
      <w:r w:rsidRPr="002953CE">
        <w:rPr>
          <w:rFonts w:hint="cs"/>
          <w:bCs w:val="0"/>
          <w:sz w:val="26"/>
          <w:szCs w:val="26"/>
          <w:rtl/>
        </w:rPr>
        <w:t>ی</w:t>
      </w:r>
      <w:r w:rsidRPr="002953CE">
        <w:rPr>
          <w:rFonts w:hint="eastAsia"/>
          <w:bCs w:val="0"/>
          <w:sz w:val="26"/>
          <w:szCs w:val="26"/>
          <w:rtl/>
        </w:rPr>
        <w:t>ه‌گذار</w:t>
      </w:r>
      <w:r w:rsidRPr="002953CE">
        <w:rPr>
          <w:rFonts w:hint="cs"/>
          <w:bCs w:val="0"/>
          <w:sz w:val="26"/>
          <w:szCs w:val="26"/>
          <w:rtl/>
        </w:rPr>
        <w:t>ی</w:t>
      </w:r>
      <w:r w:rsidRPr="002953CE">
        <w:rPr>
          <w:bCs w:val="0"/>
          <w:sz w:val="26"/>
          <w:szCs w:val="26"/>
          <w:rtl/>
        </w:rPr>
        <w:t xml:space="preserve"> </w:t>
      </w:r>
      <w:r w:rsidR="00DA7D37">
        <w:rPr>
          <w:rFonts w:hint="eastAsia"/>
          <w:bCs w:val="0"/>
          <w:sz w:val="26"/>
          <w:szCs w:val="26"/>
          <w:rtl/>
        </w:rPr>
        <w:t xml:space="preserve">کوتاه‌مدت </w:t>
      </w:r>
      <w:r w:rsidRPr="002953CE">
        <w:rPr>
          <w:bCs w:val="0"/>
          <w:sz w:val="26"/>
          <w:szCs w:val="26"/>
          <w:rtl/>
        </w:rPr>
        <w:t xml:space="preserve">(و </w:t>
      </w:r>
      <w:r w:rsidRPr="002953CE">
        <w:rPr>
          <w:rFonts w:hint="eastAsia"/>
          <w:bCs w:val="0"/>
          <w:sz w:val="26"/>
          <w:szCs w:val="26"/>
          <w:rtl/>
        </w:rPr>
        <w:t>همچن</w:t>
      </w:r>
      <w:r w:rsidRPr="002953CE">
        <w:rPr>
          <w:rFonts w:hint="cs"/>
          <w:bCs w:val="0"/>
          <w:sz w:val="26"/>
          <w:szCs w:val="26"/>
          <w:rtl/>
        </w:rPr>
        <w:t>ی</w:t>
      </w:r>
      <w:r w:rsidRPr="002953CE">
        <w:rPr>
          <w:rFonts w:hint="eastAsia"/>
          <w:bCs w:val="0"/>
          <w:sz w:val="26"/>
          <w:szCs w:val="26"/>
          <w:rtl/>
        </w:rPr>
        <w:t>ن</w:t>
      </w:r>
      <w:r w:rsidRPr="002953CE">
        <w:rPr>
          <w:bCs w:val="0"/>
          <w:sz w:val="26"/>
          <w:szCs w:val="26"/>
          <w:rtl/>
        </w:rPr>
        <w:t xml:space="preserve"> </w:t>
      </w:r>
      <w:r w:rsidRPr="002953CE">
        <w:rPr>
          <w:rFonts w:hint="eastAsia"/>
          <w:bCs w:val="0"/>
          <w:sz w:val="26"/>
          <w:szCs w:val="26"/>
          <w:rtl/>
        </w:rPr>
        <w:t>قرض</w:t>
      </w:r>
      <w:r w:rsidR="00CA03FC">
        <w:rPr>
          <w:rFonts w:hint="cs"/>
          <w:bCs w:val="0"/>
          <w:sz w:val="26"/>
          <w:szCs w:val="26"/>
          <w:rtl/>
        </w:rPr>
        <w:t>‌</w:t>
      </w:r>
      <w:r w:rsidRPr="002953CE">
        <w:rPr>
          <w:rFonts w:hint="eastAsia"/>
          <w:bCs w:val="0"/>
          <w:sz w:val="26"/>
          <w:szCs w:val="26"/>
          <w:rtl/>
        </w:rPr>
        <w:t>الحسنه</w:t>
      </w:r>
      <w:r w:rsidRPr="002953CE">
        <w:rPr>
          <w:bCs w:val="0"/>
          <w:sz w:val="26"/>
          <w:szCs w:val="26"/>
          <w:rtl/>
        </w:rPr>
        <w:t>) هم دارا</w:t>
      </w:r>
      <w:r w:rsidRPr="002953CE">
        <w:rPr>
          <w:rFonts w:hint="cs"/>
          <w:bCs w:val="0"/>
          <w:sz w:val="26"/>
          <w:szCs w:val="26"/>
          <w:rtl/>
        </w:rPr>
        <w:t>ی</w:t>
      </w:r>
      <w:r w:rsidRPr="002953CE">
        <w:rPr>
          <w:bCs w:val="0"/>
          <w:sz w:val="26"/>
          <w:szCs w:val="26"/>
          <w:rtl/>
        </w:rPr>
        <w:t xml:space="preserve"> خصوص</w:t>
      </w:r>
      <w:r w:rsidRPr="002953CE">
        <w:rPr>
          <w:rFonts w:hint="cs"/>
          <w:bCs w:val="0"/>
          <w:sz w:val="26"/>
          <w:szCs w:val="26"/>
          <w:rtl/>
        </w:rPr>
        <w:t>ی</w:t>
      </w:r>
      <w:r w:rsidRPr="002953CE">
        <w:rPr>
          <w:rFonts w:hint="eastAsia"/>
          <w:bCs w:val="0"/>
          <w:sz w:val="26"/>
          <w:szCs w:val="26"/>
          <w:rtl/>
        </w:rPr>
        <w:t>ات</w:t>
      </w:r>
      <w:r w:rsidRPr="002953CE">
        <w:rPr>
          <w:bCs w:val="0"/>
          <w:sz w:val="26"/>
          <w:szCs w:val="26"/>
          <w:rtl/>
        </w:rPr>
        <w:t xml:space="preserve"> پول هستند، برا</w:t>
      </w:r>
      <w:r w:rsidRPr="002953CE">
        <w:rPr>
          <w:rFonts w:hint="cs"/>
          <w:bCs w:val="0"/>
          <w:sz w:val="26"/>
          <w:szCs w:val="26"/>
          <w:rtl/>
        </w:rPr>
        <w:t>ی</w:t>
      </w:r>
      <w:r w:rsidRPr="002953CE">
        <w:rPr>
          <w:bCs w:val="0"/>
          <w:sz w:val="26"/>
          <w:szCs w:val="26"/>
          <w:rtl/>
        </w:rPr>
        <w:t xml:space="preserve"> بررس</w:t>
      </w:r>
      <w:r w:rsidRPr="002953CE">
        <w:rPr>
          <w:rFonts w:hint="cs"/>
          <w:bCs w:val="0"/>
          <w:sz w:val="26"/>
          <w:szCs w:val="26"/>
          <w:rtl/>
        </w:rPr>
        <w:t>ی</w:t>
      </w:r>
      <w:r w:rsidRPr="002953CE">
        <w:rPr>
          <w:bCs w:val="0"/>
          <w:sz w:val="26"/>
          <w:szCs w:val="26"/>
          <w:rtl/>
        </w:rPr>
        <w:t xml:space="preserve"> دق</w:t>
      </w:r>
      <w:r w:rsidRPr="002953CE">
        <w:rPr>
          <w:rFonts w:hint="cs"/>
          <w:bCs w:val="0"/>
          <w:sz w:val="26"/>
          <w:szCs w:val="26"/>
          <w:rtl/>
        </w:rPr>
        <w:t>ی</w:t>
      </w:r>
      <w:r w:rsidRPr="002953CE">
        <w:rPr>
          <w:rFonts w:hint="eastAsia"/>
          <w:bCs w:val="0"/>
          <w:sz w:val="26"/>
          <w:szCs w:val="26"/>
          <w:rtl/>
        </w:rPr>
        <w:t>ق‌تر</w:t>
      </w:r>
      <w:r w:rsidRPr="002953CE">
        <w:rPr>
          <w:bCs w:val="0"/>
          <w:sz w:val="26"/>
          <w:szCs w:val="26"/>
          <w:rtl/>
        </w:rPr>
        <w:t xml:space="preserve"> م</w:t>
      </w:r>
      <w:r w:rsidRPr="002953CE">
        <w:rPr>
          <w:rFonts w:hint="cs"/>
          <w:bCs w:val="0"/>
          <w:sz w:val="26"/>
          <w:szCs w:val="26"/>
          <w:rtl/>
        </w:rPr>
        <w:t>ی‌</w:t>
      </w:r>
      <w:r w:rsidRPr="002953CE">
        <w:rPr>
          <w:rFonts w:hint="eastAsia"/>
          <w:bCs w:val="0"/>
          <w:sz w:val="26"/>
          <w:szCs w:val="26"/>
          <w:rtl/>
        </w:rPr>
        <w:t>توان</w:t>
      </w:r>
      <w:r w:rsidRPr="002953CE">
        <w:rPr>
          <w:bCs w:val="0"/>
          <w:sz w:val="26"/>
          <w:szCs w:val="26"/>
          <w:rtl/>
        </w:rPr>
        <w:t xml:space="preserve"> ا</w:t>
      </w:r>
      <w:r w:rsidRPr="002953CE">
        <w:rPr>
          <w:rFonts w:hint="cs"/>
          <w:bCs w:val="0"/>
          <w:sz w:val="26"/>
          <w:szCs w:val="26"/>
          <w:rtl/>
        </w:rPr>
        <w:t>ی</w:t>
      </w:r>
      <w:r w:rsidRPr="002953CE">
        <w:rPr>
          <w:rFonts w:hint="eastAsia"/>
          <w:bCs w:val="0"/>
          <w:sz w:val="26"/>
          <w:szCs w:val="26"/>
          <w:rtl/>
        </w:rPr>
        <w:t>ن</w:t>
      </w:r>
      <w:r w:rsidR="00F30DBD">
        <w:rPr>
          <w:rFonts w:hint="cs"/>
          <w:bCs w:val="0"/>
          <w:sz w:val="26"/>
          <w:szCs w:val="26"/>
          <w:rtl/>
        </w:rPr>
        <w:t xml:space="preserve"> جزء</w:t>
      </w:r>
      <w:r w:rsidRPr="002953CE">
        <w:rPr>
          <w:bCs w:val="0"/>
          <w:sz w:val="26"/>
          <w:szCs w:val="26"/>
          <w:rtl/>
        </w:rPr>
        <w:t xml:space="preserve"> را ن</w:t>
      </w:r>
      <w:r w:rsidRPr="002953CE">
        <w:rPr>
          <w:rFonts w:hint="cs"/>
          <w:bCs w:val="0"/>
          <w:sz w:val="26"/>
          <w:szCs w:val="26"/>
          <w:rtl/>
        </w:rPr>
        <w:t>ی</w:t>
      </w:r>
      <w:r w:rsidRPr="002953CE">
        <w:rPr>
          <w:rFonts w:hint="eastAsia"/>
          <w:bCs w:val="0"/>
          <w:sz w:val="26"/>
          <w:szCs w:val="26"/>
          <w:rtl/>
        </w:rPr>
        <w:t>ز</w:t>
      </w:r>
      <w:r w:rsidRPr="002953CE">
        <w:rPr>
          <w:bCs w:val="0"/>
          <w:sz w:val="26"/>
          <w:szCs w:val="26"/>
          <w:rtl/>
        </w:rPr>
        <w:t xml:space="preserve"> </w:t>
      </w:r>
      <w:r w:rsidR="003409BA" w:rsidRPr="002953CE">
        <w:rPr>
          <w:bCs w:val="0"/>
          <w:sz w:val="26"/>
          <w:szCs w:val="26"/>
          <w:rtl/>
        </w:rPr>
        <w:t>به</w:t>
      </w:r>
      <w:r w:rsidR="003409BA">
        <w:rPr>
          <w:rFonts w:hint="cs"/>
          <w:bCs w:val="0"/>
          <w:sz w:val="26"/>
          <w:szCs w:val="26"/>
          <w:rtl/>
        </w:rPr>
        <w:t>‌</w:t>
      </w:r>
      <w:r w:rsidRPr="002953CE">
        <w:rPr>
          <w:bCs w:val="0"/>
          <w:sz w:val="26"/>
          <w:szCs w:val="26"/>
          <w:rtl/>
        </w:rPr>
        <w:t>عنوان پول محسوب کرده و تغ</w:t>
      </w:r>
      <w:r w:rsidRPr="002953CE">
        <w:rPr>
          <w:rFonts w:hint="cs"/>
          <w:bCs w:val="0"/>
          <w:sz w:val="26"/>
          <w:szCs w:val="26"/>
          <w:rtl/>
        </w:rPr>
        <w:t>یی</w:t>
      </w:r>
      <w:r w:rsidRPr="002953CE">
        <w:rPr>
          <w:rFonts w:hint="eastAsia"/>
          <w:bCs w:val="0"/>
          <w:sz w:val="26"/>
          <w:szCs w:val="26"/>
          <w:rtl/>
        </w:rPr>
        <w:t>رات</w:t>
      </w:r>
      <w:r w:rsidRPr="002953CE">
        <w:rPr>
          <w:bCs w:val="0"/>
          <w:sz w:val="26"/>
          <w:szCs w:val="26"/>
          <w:rtl/>
        </w:rPr>
        <w:t xml:space="preserve"> آن نسبت به سا</w:t>
      </w:r>
      <w:r w:rsidRPr="002953CE">
        <w:rPr>
          <w:rFonts w:hint="cs"/>
          <w:bCs w:val="0"/>
          <w:sz w:val="26"/>
          <w:szCs w:val="26"/>
          <w:rtl/>
        </w:rPr>
        <w:t>ی</w:t>
      </w:r>
      <w:r w:rsidRPr="002953CE">
        <w:rPr>
          <w:rFonts w:hint="eastAsia"/>
          <w:bCs w:val="0"/>
          <w:sz w:val="26"/>
          <w:szCs w:val="26"/>
          <w:rtl/>
        </w:rPr>
        <w:t>ر</w:t>
      </w:r>
      <w:r w:rsidRPr="002953CE">
        <w:rPr>
          <w:bCs w:val="0"/>
          <w:sz w:val="26"/>
          <w:szCs w:val="26"/>
          <w:rtl/>
        </w:rPr>
        <w:t xml:space="preserve"> اجزا</w:t>
      </w:r>
      <w:r w:rsidRPr="002953CE">
        <w:rPr>
          <w:rFonts w:hint="cs"/>
          <w:bCs w:val="0"/>
          <w:sz w:val="26"/>
          <w:szCs w:val="26"/>
          <w:rtl/>
        </w:rPr>
        <w:t>ی</w:t>
      </w:r>
      <w:r w:rsidRPr="002953CE">
        <w:rPr>
          <w:bCs w:val="0"/>
          <w:sz w:val="26"/>
          <w:szCs w:val="26"/>
          <w:rtl/>
        </w:rPr>
        <w:t xml:space="preserve"> نقد</w:t>
      </w:r>
      <w:r w:rsidRPr="002953CE">
        <w:rPr>
          <w:rFonts w:hint="cs"/>
          <w:bCs w:val="0"/>
          <w:sz w:val="26"/>
          <w:szCs w:val="26"/>
          <w:rtl/>
        </w:rPr>
        <w:t>ی</w:t>
      </w:r>
      <w:r w:rsidRPr="002953CE">
        <w:rPr>
          <w:rFonts w:hint="eastAsia"/>
          <w:bCs w:val="0"/>
          <w:sz w:val="26"/>
          <w:szCs w:val="26"/>
          <w:rtl/>
        </w:rPr>
        <w:t>نگ</w:t>
      </w:r>
      <w:r w:rsidRPr="002953CE">
        <w:rPr>
          <w:rFonts w:hint="cs"/>
          <w:bCs w:val="0"/>
          <w:sz w:val="26"/>
          <w:szCs w:val="26"/>
          <w:rtl/>
        </w:rPr>
        <w:t>ی</w:t>
      </w:r>
      <w:r w:rsidRPr="002953CE">
        <w:rPr>
          <w:bCs w:val="0"/>
          <w:sz w:val="26"/>
          <w:szCs w:val="26"/>
          <w:rtl/>
        </w:rPr>
        <w:t xml:space="preserve"> را برآورد کرد.</w:t>
      </w:r>
    </w:p>
    <w:p w14:paraId="0874DF61" w14:textId="2221A9F9" w:rsidR="002953CE" w:rsidRPr="00742623" w:rsidRDefault="009F0B66" w:rsidP="002953CE">
      <w:pPr>
        <w:widowControl w:val="0"/>
        <w:spacing w:line="276" w:lineRule="auto"/>
        <w:ind w:firstLine="397"/>
        <w:jc w:val="both"/>
        <w:rPr>
          <w:bCs w:val="0"/>
          <w:spacing w:val="-4"/>
          <w:sz w:val="26"/>
          <w:szCs w:val="26"/>
          <w:rtl/>
        </w:rPr>
      </w:pPr>
      <w:r w:rsidRPr="00742623">
        <w:rPr>
          <w:rFonts w:hint="cs"/>
          <w:bCs w:val="0"/>
          <w:spacing w:val="-4"/>
          <w:sz w:val="26"/>
          <w:szCs w:val="26"/>
          <w:rtl/>
        </w:rPr>
        <w:t>همان‌طور</w:t>
      </w:r>
      <w:r w:rsidR="002953CE" w:rsidRPr="00742623">
        <w:rPr>
          <w:rFonts w:hint="cs"/>
          <w:bCs w:val="0"/>
          <w:spacing w:val="-4"/>
          <w:sz w:val="26"/>
          <w:szCs w:val="26"/>
          <w:rtl/>
        </w:rPr>
        <w:t xml:space="preserve"> که در جعبه</w:t>
      </w:r>
      <w:r w:rsidR="0002292C" w:rsidRPr="00742623">
        <w:rPr>
          <w:rFonts w:hint="cs"/>
          <w:bCs w:val="0"/>
          <w:spacing w:val="-4"/>
          <w:sz w:val="26"/>
          <w:szCs w:val="26"/>
          <w:rtl/>
        </w:rPr>
        <w:t xml:space="preserve"> </w:t>
      </w:r>
      <w:r w:rsidR="002953CE" w:rsidRPr="00742623">
        <w:rPr>
          <w:rFonts w:hint="cs"/>
          <w:bCs w:val="0"/>
          <w:spacing w:val="-4"/>
          <w:sz w:val="26"/>
          <w:szCs w:val="26"/>
          <w:rtl/>
        </w:rPr>
        <w:t xml:space="preserve">توضیحات 2 </w:t>
      </w:r>
      <w:r w:rsidR="003409BA" w:rsidRPr="00742623">
        <w:rPr>
          <w:rFonts w:hint="cs"/>
          <w:bCs w:val="0"/>
          <w:spacing w:val="-4"/>
          <w:sz w:val="26"/>
          <w:szCs w:val="26"/>
          <w:rtl/>
        </w:rPr>
        <w:t>در‌</w:t>
      </w:r>
      <w:r w:rsidR="002953CE" w:rsidRPr="00742623">
        <w:rPr>
          <w:rFonts w:hint="cs"/>
          <w:bCs w:val="0"/>
          <w:spacing w:val="-4"/>
          <w:sz w:val="26"/>
          <w:szCs w:val="26"/>
          <w:rtl/>
        </w:rPr>
        <w:t xml:space="preserve">خصوص انتظارات تورمی اشاره شد، افزایش انتظارات تورمی منجر به افزایش تقاضا در بازار دارایی‌ها شده و در مقابل کاهش انتظارات تورمی می‌تواند تمایل به خرید اوراق دولتی را افزایش دهد. نمودارهای </w:t>
      </w:r>
      <w:r w:rsidR="004B3D55" w:rsidRPr="00742623">
        <w:rPr>
          <w:rFonts w:hint="cs"/>
          <w:bCs w:val="0"/>
          <w:spacing w:val="-4"/>
          <w:sz w:val="26"/>
          <w:szCs w:val="26"/>
          <w:rtl/>
        </w:rPr>
        <w:t xml:space="preserve">۸ </w:t>
      </w:r>
      <w:r w:rsidR="002953CE" w:rsidRPr="00742623">
        <w:rPr>
          <w:rFonts w:hint="cs"/>
          <w:bCs w:val="0"/>
          <w:spacing w:val="-4"/>
          <w:sz w:val="26"/>
          <w:szCs w:val="26"/>
          <w:rtl/>
        </w:rPr>
        <w:t xml:space="preserve">و </w:t>
      </w:r>
      <w:r w:rsidR="004B3D55" w:rsidRPr="00742623">
        <w:rPr>
          <w:rFonts w:hint="cs"/>
          <w:bCs w:val="0"/>
          <w:spacing w:val="-4"/>
          <w:sz w:val="26"/>
          <w:szCs w:val="26"/>
          <w:rtl/>
        </w:rPr>
        <w:t xml:space="preserve">۹ </w:t>
      </w:r>
      <w:r w:rsidR="002953CE" w:rsidRPr="00742623">
        <w:rPr>
          <w:rFonts w:hint="cs"/>
          <w:bCs w:val="0"/>
          <w:spacing w:val="-4"/>
          <w:sz w:val="26"/>
          <w:szCs w:val="26"/>
          <w:rtl/>
        </w:rPr>
        <w:t xml:space="preserve">وضعیت بازار دارایی‌ها و میزان فروش اوراق دولتی را نشان می‌دهد. </w:t>
      </w:r>
    </w:p>
    <w:p w14:paraId="06AA3890" w14:textId="00828B54" w:rsidR="002953CE" w:rsidRPr="00EB19E9" w:rsidRDefault="00EB19E9" w:rsidP="00EB19E9">
      <w:pPr>
        <w:jc w:val="center"/>
        <w:rPr>
          <w:b/>
          <w:szCs w:val="24"/>
          <w:rtl/>
        </w:rPr>
      </w:pPr>
      <w:r w:rsidRPr="006C6800">
        <w:rPr>
          <w:noProof/>
          <w:lang w:bidi="fa-IR"/>
        </w:rPr>
        <w:drawing>
          <wp:anchor distT="0" distB="0" distL="114300" distR="114300" simplePos="0" relativeHeight="251707904" behindDoc="0" locked="0" layoutInCell="1" allowOverlap="1" wp14:anchorId="14E07CE2" wp14:editId="3CA50EE3">
            <wp:simplePos x="0" y="0"/>
            <wp:positionH relativeFrom="margin">
              <wp:align>right</wp:align>
            </wp:positionH>
            <wp:positionV relativeFrom="paragraph">
              <wp:posOffset>220365</wp:posOffset>
            </wp:positionV>
            <wp:extent cx="5267704" cy="2067636"/>
            <wp:effectExtent l="0" t="0" r="9525" b="8890"/>
            <wp:wrapNone/>
            <wp:docPr id="8" name="Chart 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2953CE" w:rsidRPr="00EB19E9">
        <w:rPr>
          <w:rFonts w:hint="cs"/>
          <w:b/>
          <w:szCs w:val="24"/>
          <w:rtl/>
        </w:rPr>
        <w:t xml:space="preserve">نمودار </w:t>
      </w:r>
      <w:r w:rsidR="004B3D55">
        <w:rPr>
          <w:rFonts w:hint="cs"/>
          <w:b/>
          <w:szCs w:val="24"/>
          <w:rtl/>
        </w:rPr>
        <w:t>۸.</w:t>
      </w:r>
      <w:r w:rsidR="002953CE" w:rsidRPr="00EB19E9">
        <w:rPr>
          <w:rFonts w:hint="cs"/>
          <w:b/>
          <w:szCs w:val="24"/>
          <w:rtl/>
        </w:rPr>
        <w:t xml:space="preserve"> شاخص قیمت ارز، مسکن، بورس (فروردین</w:t>
      </w:r>
      <w:r w:rsidR="003409BA">
        <w:rPr>
          <w:rFonts w:hint="cs"/>
          <w:b/>
          <w:szCs w:val="24"/>
          <w:rtl/>
        </w:rPr>
        <w:t>‌ماه</w:t>
      </w:r>
      <w:r w:rsidR="002953CE" w:rsidRPr="00EB19E9">
        <w:rPr>
          <w:rFonts w:hint="cs"/>
          <w:b/>
          <w:szCs w:val="24"/>
          <w:rtl/>
        </w:rPr>
        <w:t xml:space="preserve"> 1390=100)</w:t>
      </w:r>
    </w:p>
    <w:p w14:paraId="4B489D81" w14:textId="7A1A13AF" w:rsidR="002953CE" w:rsidRPr="006C6800" w:rsidRDefault="002953CE" w:rsidP="002953CE">
      <w:pPr>
        <w:jc w:val="center"/>
        <w:rPr>
          <w:sz w:val="26"/>
          <w:szCs w:val="26"/>
          <w:rtl/>
        </w:rPr>
      </w:pPr>
    </w:p>
    <w:p w14:paraId="12DF7D55" w14:textId="77777777" w:rsidR="00EB19E9" w:rsidRPr="00EB19E9" w:rsidRDefault="00EB19E9" w:rsidP="00EB19E9">
      <w:pPr>
        <w:widowControl w:val="0"/>
        <w:spacing w:line="276" w:lineRule="auto"/>
        <w:ind w:firstLine="397"/>
        <w:jc w:val="both"/>
        <w:rPr>
          <w:bCs w:val="0"/>
          <w:sz w:val="26"/>
          <w:szCs w:val="26"/>
          <w:rtl/>
        </w:rPr>
      </w:pPr>
    </w:p>
    <w:p w14:paraId="032430A4" w14:textId="77777777" w:rsidR="00EB19E9" w:rsidRPr="00EB19E9" w:rsidRDefault="00EB19E9" w:rsidP="00EB19E9">
      <w:pPr>
        <w:widowControl w:val="0"/>
        <w:spacing w:line="276" w:lineRule="auto"/>
        <w:ind w:firstLine="397"/>
        <w:jc w:val="both"/>
        <w:rPr>
          <w:bCs w:val="0"/>
          <w:sz w:val="26"/>
          <w:szCs w:val="26"/>
          <w:rtl/>
        </w:rPr>
      </w:pPr>
    </w:p>
    <w:p w14:paraId="687C7B33" w14:textId="77777777" w:rsidR="00EB19E9" w:rsidRPr="00EB19E9" w:rsidRDefault="00EB19E9" w:rsidP="00EB19E9">
      <w:pPr>
        <w:widowControl w:val="0"/>
        <w:spacing w:line="276" w:lineRule="auto"/>
        <w:ind w:firstLine="397"/>
        <w:jc w:val="both"/>
        <w:rPr>
          <w:bCs w:val="0"/>
          <w:sz w:val="26"/>
          <w:szCs w:val="26"/>
          <w:rtl/>
        </w:rPr>
      </w:pPr>
    </w:p>
    <w:p w14:paraId="63D2BC8D" w14:textId="77777777" w:rsidR="00EB19E9" w:rsidRPr="00EB19E9" w:rsidRDefault="00EB19E9" w:rsidP="00EB19E9">
      <w:pPr>
        <w:widowControl w:val="0"/>
        <w:spacing w:line="276" w:lineRule="auto"/>
        <w:ind w:firstLine="397"/>
        <w:jc w:val="both"/>
        <w:rPr>
          <w:bCs w:val="0"/>
          <w:sz w:val="26"/>
          <w:szCs w:val="26"/>
          <w:rtl/>
        </w:rPr>
      </w:pPr>
    </w:p>
    <w:p w14:paraId="7B36E50A" w14:textId="77777777" w:rsidR="00EB19E9" w:rsidRPr="00EB19E9" w:rsidRDefault="00EB19E9" w:rsidP="00EB19E9">
      <w:pPr>
        <w:widowControl w:val="0"/>
        <w:spacing w:line="276" w:lineRule="auto"/>
        <w:ind w:firstLine="397"/>
        <w:jc w:val="both"/>
        <w:rPr>
          <w:bCs w:val="0"/>
          <w:sz w:val="26"/>
          <w:szCs w:val="26"/>
          <w:rtl/>
        </w:rPr>
      </w:pPr>
    </w:p>
    <w:p w14:paraId="7348B900" w14:textId="77777777" w:rsidR="00EB19E9" w:rsidRPr="00EB19E9" w:rsidRDefault="00EB19E9" w:rsidP="00EB19E9">
      <w:pPr>
        <w:widowControl w:val="0"/>
        <w:spacing w:line="276" w:lineRule="auto"/>
        <w:ind w:firstLine="397"/>
        <w:jc w:val="both"/>
        <w:rPr>
          <w:bCs w:val="0"/>
          <w:sz w:val="26"/>
          <w:szCs w:val="26"/>
          <w:rtl/>
        </w:rPr>
      </w:pPr>
    </w:p>
    <w:p w14:paraId="7D356DD2" w14:textId="77777777" w:rsidR="00EB19E9" w:rsidRPr="00EB19E9" w:rsidRDefault="00EB19E9" w:rsidP="00EB19E9">
      <w:pPr>
        <w:widowControl w:val="0"/>
        <w:spacing w:line="276" w:lineRule="auto"/>
        <w:ind w:firstLine="397"/>
        <w:jc w:val="both"/>
        <w:rPr>
          <w:bCs w:val="0"/>
          <w:sz w:val="10"/>
          <w:szCs w:val="10"/>
          <w:rtl/>
        </w:rPr>
      </w:pPr>
    </w:p>
    <w:p w14:paraId="3BCF2E00" w14:textId="5BA8B600" w:rsidR="002953CE" w:rsidRPr="00EB19E9" w:rsidRDefault="002953CE" w:rsidP="00EB19E9">
      <w:pPr>
        <w:pStyle w:val="aff6"/>
        <w:spacing w:after="0" w:line="240" w:lineRule="auto"/>
        <w:jc w:val="both"/>
        <w:rPr>
          <w:b w:val="0"/>
          <w:bCs w:val="0"/>
          <w:rtl/>
        </w:rPr>
      </w:pPr>
      <w:r w:rsidRPr="006C6800">
        <w:rPr>
          <w:rFonts w:hint="cs"/>
          <w:rtl/>
        </w:rPr>
        <w:t xml:space="preserve">مأخذ: </w:t>
      </w:r>
      <w:r w:rsidRPr="00EB19E9">
        <w:rPr>
          <w:rFonts w:hint="cs"/>
          <w:b w:val="0"/>
          <w:bCs w:val="0"/>
          <w:rtl/>
        </w:rPr>
        <w:t>مرکز آمار، بانک مرکزی و شرکت بورس اوراق بهادار تهران.</w:t>
      </w:r>
    </w:p>
    <w:p w14:paraId="2E7A3C7C" w14:textId="77777777" w:rsidR="00EB19E9" w:rsidRDefault="00EB19E9" w:rsidP="002953CE">
      <w:pPr>
        <w:widowControl w:val="0"/>
        <w:spacing w:line="276" w:lineRule="auto"/>
        <w:ind w:firstLine="397"/>
        <w:jc w:val="both"/>
        <w:rPr>
          <w:bCs w:val="0"/>
          <w:sz w:val="26"/>
          <w:szCs w:val="26"/>
          <w:rtl/>
        </w:rPr>
      </w:pPr>
    </w:p>
    <w:p w14:paraId="162486C7" w14:textId="6966D5ED" w:rsidR="002953CE" w:rsidRPr="00B912E9" w:rsidRDefault="002953CE" w:rsidP="00FF5136">
      <w:pPr>
        <w:widowControl w:val="0"/>
        <w:spacing w:line="276" w:lineRule="auto"/>
        <w:ind w:firstLine="397"/>
        <w:jc w:val="both"/>
        <w:rPr>
          <w:bCs w:val="0"/>
          <w:spacing w:val="-2"/>
          <w:sz w:val="26"/>
          <w:szCs w:val="26"/>
          <w:rtl/>
        </w:rPr>
      </w:pPr>
      <w:r w:rsidRPr="002953CE">
        <w:rPr>
          <w:rFonts w:hint="cs"/>
          <w:bCs w:val="0"/>
          <w:sz w:val="26"/>
          <w:szCs w:val="26"/>
          <w:rtl/>
        </w:rPr>
        <w:t xml:space="preserve">در نمودار </w:t>
      </w:r>
      <w:r w:rsidR="004B3D55">
        <w:rPr>
          <w:rFonts w:hint="cs"/>
          <w:bCs w:val="0"/>
          <w:sz w:val="26"/>
          <w:szCs w:val="26"/>
          <w:rtl/>
        </w:rPr>
        <w:t>۸</w:t>
      </w:r>
      <w:r w:rsidR="004B3D55" w:rsidRPr="002953CE">
        <w:rPr>
          <w:rFonts w:hint="cs"/>
          <w:bCs w:val="0"/>
          <w:sz w:val="26"/>
          <w:szCs w:val="26"/>
          <w:rtl/>
        </w:rPr>
        <w:t xml:space="preserve"> </w:t>
      </w:r>
      <w:r w:rsidR="009F0B66">
        <w:rPr>
          <w:rFonts w:hint="cs"/>
          <w:bCs w:val="0"/>
          <w:sz w:val="26"/>
          <w:szCs w:val="26"/>
          <w:rtl/>
        </w:rPr>
        <w:t>همان‌طور</w:t>
      </w:r>
      <w:r w:rsidRPr="002953CE">
        <w:rPr>
          <w:rFonts w:hint="cs"/>
          <w:bCs w:val="0"/>
          <w:sz w:val="26"/>
          <w:szCs w:val="26"/>
          <w:rtl/>
        </w:rPr>
        <w:t xml:space="preserve"> که مشخص است، هم</w:t>
      </w:r>
      <w:r w:rsidR="003409BA">
        <w:rPr>
          <w:rFonts w:hint="cs"/>
          <w:bCs w:val="0"/>
          <w:sz w:val="26"/>
          <w:szCs w:val="26"/>
          <w:rtl/>
        </w:rPr>
        <w:t>‌</w:t>
      </w:r>
      <w:r w:rsidRPr="002953CE">
        <w:rPr>
          <w:rFonts w:hint="cs"/>
          <w:bCs w:val="0"/>
          <w:sz w:val="26"/>
          <w:szCs w:val="26"/>
          <w:rtl/>
        </w:rPr>
        <w:t xml:space="preserve">زمان با نمودارهای قبلی که یک افزایش در انتظارات </w:t>
      </w:r>
      <w:r w:rsidRPr="00B912E9">
        <w:rPr>
          <w:rFonts w:hint="cs"/>
          <w:bCs w:val="0"/>
          <w:spacing w:val="-2"/>
          <w:sz w:val="26"/>
          <w:szCs w:val="26"/>
          <w:rtl/>
        </w:rPr>
        <w:t xml:space="preserve">تورمی در </w:t>
      </w:r>
      <w:r w:rsidR="003409BA" w:rsidRPr="00B912E9">
        <w:rPr>
          <w:rFonts w:hint="cs"/>
          <w:bCs w:val="0"/>
          <w:spacing w:val="-2"/>
          <w:sz w:val="26"/>
          <w:szCs w:val="26"/>
          <w:rtl/>
        </w:rPr>
        <w:t xml:space="preserve">فصل </w:t>
      </w:r>
      <w:r w:rsidRPr="00B912E9">
        <w:rPr>
          <w:rFonts w:hint="cs"/>
          <w:bCs w:val="0"/>
          <w:spacing w:val="-2"/>
          <w:sz w:val="26"/>
          <w:szCs w:val="26"/>
          <w:rtl/>
        </w:rPr>
        <w:t xml:space="preserve">بهار و ابتدای </w:t>
      </w:r>
      <w:r w:rsidR="003409BA" w:rsidRPr="00B912E9">
        <w:rPr>
          <w:rFonts w:hint="cs"/>
          <w:bCs w:val="0"/>
          <w:spacing w:val="-2"/>
          <w:sz w:val="26"/>
          <w:szCs w:val="26"/>
          <w:rtl/>
        </w:rPr>
        <w:t xml:space="preserve">فصل </w:t>
      </w:r>
      <w:r w:rsidRPr="00B912E9">
        <w:rPr>
          <w:rFonts w:hint="cs"/>
          <w:bCs w:val="0"/>
          <w:spacing w:val="-2"/>
          <w:sz w:val="26"/>
          <w:szCs w:val="26"/>
          <w:rtl/>
        </w:rPr>
        <w:t>تابستان 1400 را نشان می‌دادند، شاخص کل بورس نیز روند صعودی داشته اما در شهریور</w:t>
      </w:r>
      <w:r w:rsidR="003409BA" w:rsidRPr="00B912E9">
        <w:rPr>
          <w:rFonts w:hint="cs"/>
          <w:bCs w:val="0"/>
          <w:spacing w:val="-2"/>
          <w:sz w:val="26"/>
          <w:szCs w:val="26"/>
          <w:rtl/>
        </w:rPr>
        <w:t>‌ماه</w:t>
      </w:r>
      <w:r w:rsidR="000E24A3" w:rsidRPr="00B912E9">
        <w:rPr>
          <w:rFonts w:hint="cs"/>
          <w:bCs w:val="0"/>
          <w:spacing w:val="-2"/>
          <w:sz w:val="26"/>
          <w:szCs w:val="26"/>
          <w:rtl/>
        </w:rPr>
        <w:t xml:space="preserve"> مجدداً </w:t>
      </w:r>
      <w:r w:rsidRPr="00B912E9">
        <w:rPr>
          <w:rFonts w:hint="cs"/>
          <w:bCs w:val="0"/>
          <w:spacing w:val="-2"/>
          <w:sz w:val="26"/>
          <w:szCs w:val="26"/>
          <w:rtl/>
        </w:rPr>
        <w:t>افت کرده است. هم</w:t>
      </w:r>
      <w:r w:rsidR="003409BA" w:rsidRPr="00B912E9">
        <w:rPr>
          <w:rFonts w:hint="cs"/>
          <w:bCs w:val="0"/>
          <w:spacing w:val="-2"/>
          <w:sz w:val="26"/>
          <w:szCs w:val="26"/>
          <w:rtl/>
        </w:rPr>
        <w:t>‌</w:t>
      </w:r>
      <w:r w:rsidRPr="00B912E9">
        <w:rPr>
          <w:rFonts w:hint="cs"/>
          <w:bCs w:val="0"/>
          <w:spacing w:val="-2"/>
          <w:sz w:val="26"/>
          <w:szCs w:val="26"/>
          <w:rtl/>
        </w:rPr>
        <w:t>زمان با افت شاخص کل در شهریور</w:t>
      </w:r>
      <w:r w:rsidR="003409BA" w:rsidRPr="00B912E9">
        <w:rPr>
          <w:rFonts w:hint="cs"/>
          <w:bCs w:val="0"/>
          <w:spacing w:val="-2"/>
          <w:sz w:val="26"/>
          <w:szCs w:val="26"/>
          <w:rtl/>
        </w:rPr>
        <w:t xml:space="preserve">ماه‌، </w:t>
      </w:r>
      <w:r w:rsidR="009F0B66" w:rsidRPr="00B912E9">
        <w:rPr>
          <w:rFonts w:hint="cs"/>
          <w:bCs w:val="0"/>
          <w:spacing w:val="-2"/>
          <w:sz w:val="26"/>
          <w:szCs w:val="26"/>
          <w:rtl/>
        </w:rPr>
        <w:t>همان‌طور</w:t>
      </w:r>
      <w:r w:rsidRPr="00B912E9">
        <w:rPr>
          <w:rFonts w:hint="cs"/>
          <w:bCs w:val="0"/>
          <w:spacing w:val="-2"/>
          <w:sz w:val="26"/>
          <w:szCs w:val="26"/>
          <w:rtl/>
        </w:rPr>
        <w:t xml:space="preserve"> که در نمودار </w:t>
      </w:r>
      <w:r w:rsidR="004B3D55" w:rsidRPr="00B912E9">
        <w:rPr>
          <w:rFonts w:hint="cs"/>
          <w:bCs w:val="0"/>
          <w:spacing w:val="-2"/>
          <w:sz w:val="26"/>
          <w:szCs w:val="26"/>
          <w:rtl/>
        </w:rPr>
        <w:t xml:space="preserve">۹ </w:t>
      </w:r>
      <w:r w:rsidRPr="00B912E9">
        <w:rPr>
          <w:rFonts w:hint="cs"/>
          <w:bCs w:val="0"/>
          <w:spacing w:val="-2"/>
          <w:sz w:val="26"/>
          <w:szCs w:val="26"/>
          <w:rtl/>
        </w:rPr>
        <w:t>نیز مشخص است، خرید اوراق دولتی در دو‌</w:t>
      </w:r>
      <w:r w:rsidR="003409BA" w:rsidRPr="00B912E9">
        <w:rPr>
          <w:rFonts w:hint="cs"/>
          <w:bCs w:val="0"/>
          <w:spacing w:val="-2"/>
          <w:sz w:val="26"/>
          <w:szCs w:val="26"/>
          <w:rtl/>
        </w:rPr>
        <w:t xml:space="preserve"> </w:t>
      </w:r>
      <w:r w:rsidRPr="00B912E9">
        <w:rPr>
          <w:rFonts w:hint="cs"/>
          <w:bCs w:val="0"/>
          <w:spacing w:val="-2"/>
          <w:sz w:val="26"/>
          <w:szCs w:val="26"/>
          <w:rtl/>
        </w:rPr>
        <w:t>هفته</w:t>
      </w:r>
      <w:r w:rsidR="0002292C" w:rsidRPr="00B912E9">
        <w:rPr>
          <w:rFonts w:hint="cs"/>
          <w:bCs w:val="0"/>
          <w:spacing w:val="-2"/>
          <w:sz w:val="26"/>
          <w:szCs w:val="26"/>
          <w:rtl/>
        </w:rPr>
        <w:t xml:space="preserve"> </w:t>
      </w:r>
      <w:r w:rsidRPr="00B912E9">
        <w:rPr>
          <w:rFonts w:hint="cs"/>
          <w:bCs w:val="0"/>
          <w:spacing w:val="-2"/>
          <w:sz w:val="26"/>
          <w:szCs w:val="26"/>
          <w:rtl/>
        </w:rPr>
        <w:t>پایانی افزایش یافته است. هنوز اطلاعی از داده کل‌های پولی در پایان شهریور در دست نیست، اما می‌توان انتظار داشت که در شهریورماه، سهم پ</w:t>
      </w:r>
      <w:r w:rsidR="00CA03FC" w:rsidRPr="00B912E9">
        <w:rPr>
          <w:rFonts w:hint="cs"/>
          <w:bCs w:val="0"/>
          <w:spacing w:val="-2"/>
          <w:sz w:val="26"/>
          <w:szCs w:val="26"/>
          <w:rtl/>
        </w:rPr>
        <w:t>ول از رشد نقدینگی نسبت به مرداد</w:t>
      </w:r>
      <w:r w:rsidRPr="00B912E9">
        <w:rPr>
          <w:rFonts w:hint="cs"/>
          <w:bCs w:val="0"/>
          <w:spacing w:val="-2"/>
          <w:sz w:val="26"/>
          <w:szCs w:val="26"/>
          <w:rtl/>
        </w:rPr>
        <w:t xml:space="preserve">ماه کاهش داشته باشد. افزایش نرخ ارز در پایان </w:t>
      </w:r>
      <w:r w:rsidR="003409BA" w:rsidRPr="00B912E9">
        <w:rPr>
          <w:rFonts w:hint="cs"/>
          <w:bCs w:val="0"/>
          <w:spacing w:val="-2"/>
          <w:sz w:val="26"/>
          <w:szCs w:val="26"/>
          <w:rtl/>
        </w:rPr>
        <w:t xml:space="preserve">فصل </w:t>
      </w:r>
      <w:r w:rsidRPr="00B912E9">
        <w:rPr>
          <w:rFonts w:hint="cs"/>
          <w:bCs w:val="0"/>
          <w:spacing w:val="-2"/>
          <w:sz w:val="26"/>
          <w:szCs w:val="26"/>
          <w:rtl/>
        </w:rPr>
        <w:t>تابستان به</w:t>
      </w:r>
      <w:r w:rsidR="00FF5136" w:rsidRPr="00B912E9">
        <w:rPr>
          <w:rFonts w:hint="eastAsia"/>
          <w:bCs w:val="0"/>
          <w:spacing w:val="-2"/>
          <w:sz w:val="26"/>
          <w:szCs w:val="26"/>
          <w:rtl/>
        </w:rPr>
        <w:t>‌</w:t>
      </w:r>
      <w:r w:rsidRPr="00B912E9">
        <w:rPr>
          <w:rFonts w:hint="cs"/>
          <w:bCs w:val="0"/>
          <w:spacing w:val="-2"/>
          <w:sz w:val="26"/>
          <w:szCs w:val="26"/>
          <w:rtl/>
        </w:rPr>
        <w:t>نظر می‌رسد بیشتر از محل فشار ترازپرداخت‌هاست و نه افزایش انتظارات تورمی و تقاضای سفته</w:t>
      </w:r>
      <w:r w:rsidR="00CA03FC" w:rsidRPr="00B912E9">
        <w:rPr>
          <w:rFonts w:hint="eastAsia"/>
          <w:bCs w:val="0"/>
          <w:spacing w:val="-2"/>
          <w:sz w:val="26"/>
          <w:szCs w:val="26"/>
          <w:rtl/>
        </w:rPr>
        <w:t>‌</w:t>
      </w:r>
      <w:r w:rsidRPr="00B912E9">
        <w:rPr>
          <w:rFonts w:hint="cs"/>
          <w:bCs w:val="0"/>
          <w:spacing w:val="-2"/>
          <w:sz w:val="26"/>
          <w:szCs w:val="26"/>
          <w:rtl/>
        </w:rPr>
        <w:t>بازی. بااین</w:t>
      </w:r>
      <w:r w:rsidR="00CF03FB" w:rsidRPr="00B912E9">
        <w:rPr>
          <w:rFonts w:hint="cs"/>
          <w:bCs w:val="0"/>
          <w:spacing w:val="-2"/>
          <w:sz w:val="26"/>
          <w:szCs w:val="26"/>
          <w:rtl/>
        </w:rPr>
        <w:t>‌</w:t>
      </w:r>
      <w:r w:rsidRPr="00B912E9">
        <w:rPr>
          <w:rFonts w:hint="cs"/>
          <w:bCs w:val="0"/>
          <w:spacing w:val="-2"/>
          <w:sz w:val="26"/>
          <w:szCs w:val="26"/>
          <w:rtl/>
        </w:rPr>
        <w:t>حال باید توجه داشت که اگر عرضه ارز متناسب با تقاضای ارز وارداتی نباشد و نرخ ارز با نرخ سریع‌تری</w:t>
      </w:r>
      <w:r w:rsidR="00FF5136" w:rsidRPr="00B912E9">
        <w:rPr>
          <w:rFonts w:hint="cs"/>
          <w:bCs w:val="0"/>
          <w:spacing w:val="-2"/>
          <w:sz w:val="26"/>
          <w:szCs w:val="26"/>
          <w:rtl/>
        </w:rPr>
        <w:t xml:space="preserve"> افزایش یابد، در این صورت، سریعاً</w:t>
      </w:r>
      <w:r w:rsidRPr="00B912E9">
        <w:rPr>
          <w:rFonts w:hint="cs"/>
          <w:bCs w:val="0"/>
          <w:spacing w:val="-2"/>
          <w:sz w:val="26"/>
          <w:szCs w:val="26"/>
          <w:rtl/>
        </w:rPr>
        <w:t xml:space="preserve"> به افزایش انتظارات تورمی و رشد تقاضای سفته‌بازی در بازار ارز </w:t>
      </w:r>
      <w:r w:rsidR="00CF03FB" w:rsidRPr="00B912E9">
        <w:rPr>
          <w:rFonts w:hint="cs"/>
          <w:bCs w:val="0"/>
          <w:spacing w:val="-2"/>
          <w:sz w:val="26"/>
          <w:szCs w:val="26"/>
          <w:rtl/>
        </w:rPr>
        <w:t xml:space="preserve">منجر </w:t>
      </w:r>
      <w:r w:rsidRPr="00B912E9">
        <w:rPr>
          <w:rFonts w:hint="cs"/>
          <w:bCs w:val="0"/>
          <w:spacing w:val="-2"/>
          <w:sz w:val="26"/>
          <w:szCs w:val="26"/>
          <w:rtl/>
        </w:rPr>
        <w:t xml:space="preserve">خواهد </w:t>
      </w:r>
      <w:r w:rsidR="002137F4" w:rsidRPr="00B912E9">
        <w:rPr>
          <w:rFonts w:hint="cs"/>
          <w:bCs w:val="0"/>
          <w:spacing w:val="-2"/>
          <w:sz w:val="26"/>
          <w:szCs w:val="26"/>
          <w:rtl/>
        </w:rPr>
        <w:t>شد</w:t>
      </w:r>
      <w:r w:rsidRPr="00B912E9">
        <w:rPr>
          <w:rFonts w:hint="cs"/>
          <w:bCs w:val="0"/>
          <w:spacing w:val="-2"/>
          <w:sz w:val="26"/>
          <w:szCs w:val="26"/>
          <w:rtl/>
        </w:rPr>
        <w:t xml:space="preserve"> و </w:t>
      </w:r>
      <w:r w:rsidR="00CF03FB" w:rsidRPr="00B912E9">
        <w:rPr>
          <w:rFonts w:hint="cs"/>
          <w:bCs w:val="0"/>
          <w:spacing w:val="-2"/>
          <w:sz w:val="26"/>
          <w:szCs w:val="26"/>
          <w:rtl/>
        </w:rPr>
        <w:t>در‌</w:t>
      </w:r>
      <w:r w:rsidRPr="00B912E9">
        <w:rPr>
          <w:rFonts w:hint="cs"/>
          <w:bCs w:val="0"/>
          <w:spacing w:val="-2"/>
          <w:sz w:val="26"/>
          <w:szCs w:val="26"/>
          <w:rtl/>
        </w:rPr>
        <w:t>نتیجه افزایش قیمت‌های بیشتری را در پی خواهد داشت</w:t>
      </w:r>
      <w:r w:rsidR="00CF03FB" w:rsidRPr="00B912E9">
        <w:rPr>
          <w:rFonts w:hint="cs"/>
          <w:bCs w:val="0"/>
          <w:spacing w:val="-2"/>
          <w:sz w:val="26"/>
          <w:szCs w:val="26"/>
          <w:rtl/>
        </w:rPr>
        <w:t xml:space="preserve">؛ </w:t>
      </w:r>
      <w:r w:rsidRPr="00B912E9">
        <w:rPr>
          <w:rFonts w:hint="cs"/>
          <w:bCs w:val="0"/>
          <w:spacing w:val="-2"/>
          <w:sz w:val="26"/>
          <w:szCs w:val="26"/>
          <w:rtl/>
        </w:rPr>
        <w:t xml:space="preserve">زیرا تغییرات نرخ ارز لنگر انتظارات تورمی در ایران بوده و انتظارات تورمی </w:t>
      </w:r>
      <w:r w:rsidR="00CF03FB" w:rsidRPr="00B912E9">
        <w:rPr>
          <w:rFonts w:hint="cs"/>
          <w:bCs w:val="0"/>
          <w:spacing w:val="-2"/>
          <w:sz w:val="26"/>
          <w:szCs w:val="26"/>
          <w:rtl/>
        </w:rPr>
        <w:t>به‌</w:t>
      </w:r>
      <w:r w:rsidRPr="00B912E9">
        <w:rPr>
          <w:rFonts w:hint="cs"/>
          <w:bCs w:val="0"/>
          <w:spacing w:val="-2"/>
          <w:sz w:val="26"/>
          <w:szCs w:val="26"/>
          <w:rtl/>
        </w:rPr>
        <w:t xml:space="preserve">شدت به تغییرات نرخ ارز واکنش نشان می‌دهد. </w:t>
      </w:r>
    </w:p>
    <w:p w14:paraId="12532C6E" w14:textId="4DCFCCFA" w:rsidR="002953CE" w:rsidRDefault="002953CE" w:rsidP="002137F4">
      <w:pPr>
        <w:widowControl w:val="0"/>
        <w:spacing w:line="276" w:lineRule="auto"/>
        <w:ind w:firstLine="397"/>
        <w:jc w:val="both"/>
        <w:rPr>
          <w:bCs w:val="0"/>
          <w:sz w:val="26"/>
          <w:szCs w:val="26"/>
          <w:rtl/>
        </w:rPr>
      </w:pPr>
      <w:r w:rsidRPr="002953CE">
        <w:rPr>
          <w:rFonts w:hint="cs"/>
          <w:bCs w:val="0"/>
          <w:sz w:val="26"/>
          <w:szCs w:val="26"/>
          <w:rtl/>
        </w:rPr>
        <w:t xml:space="preserve">افزایش انتظارات تورمی در </w:t>
      </w:r>
      <w:r w:rsidR="00CF03FB">
        <w:rPr>
          <w:rFonts w:hint="cs"/>
          <w:bCs w:val="0"/>
          <w:sz w:val="26"/>
          <w:szCs w:val="26"/>
          <w:rtl/>
        </w:rPr>
        <w:t xml:space="preserve">فصل </w:t>
      </w:r>
      <w:r w:rsidRPr="002953CE">
        <w:rPr>
          <w:rFonts w:hint="cs"/>
          <w:bCs w:val="0"/>
          <w:sz w:val="26"/>
          <w:szCs w:val="26"/>
          <w:rtl/>
        </w:rPr>
        <w:t xml:space="preserve">بهار 1400 نسبت به </w:t>
      </w:r>
      <w:r w:rsidR="00CF03FB">
        <w:rPr>
          <w:rFonts w:hint="cs"/>
          <w:bCs w:val="0"/>
          <w:sz w:val="26"/>
          <w:szCs w:val="26"/>
          <w:rtl/>
        </w:rPr>
        <w:t xml:space="preserve">فصل </w:t>
      </w:r>
      <w:r w:rsidRPr="002953CE">
        <w:rPr>
          <w:rFonts w:hint="cs"/>
          <w:bCs w:val="0"/>
          <w:sz w:val="26"/>
          <w:szCs w:val="26"/>
          <w:rtl/>
        </w:rPr>
        <w:t xml:space="preserve">پاییز 1399 که در بالا به آن اشاره شد، در نمودار </w:t>
      </w:r>
      <w:r w:rsidR="004B3D55">
        <w:rPr>
          <w:rFonts w:hint="cs"/>
          <w:bCs w:val="0"/>
          <w:sz w:val="26"/>
          <w:szCs w:val="26"/>
          <w:rtl/>
        </w:rPr>
        <w:t>۹</w:t>
      </w:r>
      <w:r w:rsidR="004B3D55" w:rsidRPr="002953CE">
        <w:rPr>
          <w:rFonts w:hint="cs"/>
          <w:bCs w:val="0"/>
          <w:sz w:val="26"/>
          <w:szCs w:val="26"/>
          <w:rtl/>
        </w:rPr>
        <w:t xml:space="preserve"> </w:t>
      </w:r>
      <w:r w:rsidRPr="002953CE">
        <w:rPr>
          <w:rFonts w:hint="cs"/>
          <w:bCs w:val="0"/>
          <w:sz w:val="26"/>
          <w:szCs w:val="26"/>
          <w:rtl/>
        </w:rPr>
        <w:t xml:space="preserve">که میزان فروش اوراق دولتی را نشان می‌دهد نیز نمایان است </w:t>
      </w:r>
      <w:r w:rsidR="00CF03FB" w:rsidRPr="002953CE">
        <w:rPr>
          <w:rFonts w:hint="cs"/>
          <w:bCs w:val="0"/>
          <w:sz w:val="26"/>
          <w:szCs w:val="26"/>
          <w:rtl/>
        </w:rPr>
        <w:t>به</w:t>
      </w:r>
      <w:r w:rsidR="00CF03FB">
        <w:rPr>
          <w:rFonts w:hint="cs"/>
          <w:bCs w:val="0"/>
          <w:sz w:val="26"/>
          <w:szCs w:val="26"/>
          <w:rtl/>
        </w:rPr>
        <w:t>‌</w:t>
      </w:r>
      <w:r w:rsidRPr="002953CE">
        <w:rPr>
          <w:rFonts w:hint="cs"/>
          <w:bCs w:val="0"/>
          <w:sz w:val="26"/>
          <w:szCs w:val="26"/>
          <w:rtl/>
        </w:rPr>
        <w:t>طوری</w:t>
      </w:r>
      <w:r w:rsidR="00CF03FB">
        <w:rPr>
          <w:rFonts w:hint="cs"/>
          <w:bCs w:val="0"/>
          <w:sz w:val="26"/>
          <w:szCs w:val="26"/>
          <w:rtl/>
        </w:rPr>
        <w:t>‌</w:t>
      </w:r>
      <w:r w:rsidRPr="002953CE">
        <w:rPr>
          <w:rFonts w:hint="cs"/>
          <w:bCs w:val="0"/>
          <w:sz w:val="26"/>
          <w:szCs w:val="26"/>
          <w:rtl/>
        </w:rPr>
        <w:t>که از ابتدای سال تا دو هفته</w:t>
      </w:r>
      <w:r w:rsidR="0002292C">
        <w:rPr>
          <w:rFonts w:hint="cs"/>
          <w:bCs w:val="0"/>
          <w:sz w:val="26"/>
          <w:szCs w:val="26"/>
          <w:rtl/>
        </w:rPr>
        <w:t xml:space="preserve"> </w:t>
      </w:r>
      <w:r w:rsidRPr="002953CE">
        <w:rPr>
          <w:rFonts w:hint="cs"/>
          <w:bCs w:val="0"/>
          <w:sz w:val="26"/>
          <w:szCs w:val="26"/>
          <w:rtl/>
        </w:rPr>
        <w:t xml:space="preserve">آخر شهریور، تمایل به خرید این اوراق بسیار اندک بوده است. </w:t>
      </w:r>
      <w:r w:rsidR="00CF03FB" w:rsidRPr="002953CE">
        <w:rPr>
          <w:rFonts w:hint="cs"/>
          <w:bCs w:val="0"/>
          <w:sz w:val="26"/>
          <w:szCs w:val="26"/>
          <w:rtl/>
        </w:rPr>
        <w:t>با</w:t>
      </w:r>
      <w:r w:rsidR="00CF03FB">
        <w:rPr>
          <w:rFonts w:hint="cs"/>
          <w:bCs w:val="0"/>
          <w:sz w:val="26"/>
          <w:szCs w:val="26"/>
          <w:rtl/>
        </w:rPr>
        <w:t>‌</w:t>
      </w:r>
      <w:r w:rsidRPr="002953CE">
        <w:rPr>
          <w:rFonts w:hint="cs"/>
          <w:bCs w:val="0"/>
          <w:sz w:val="26"/>
          <w:szCs w:val="26"/>
          <w:rtl/>
        </w:rPr>
        <w:t>این‌حال باید توجه داشت که صرف افزایش فروش در دو</w:t>
      </w:r>
      <w:r w:rsidR="00CF03FB">
        <w:rPr>
          <w:rFonts w:hint="cs"/>
          <w:bCs w:val="0"/>
          <w:sz w:val="26"/>
          <w:szCs w:val="26"/>
          <w:rtl/>
        </w:rPr>
        <w:t xml:space="preserve"> </w:t>
      </w:r>
      <w:r w:rsidRPr="002953CE">
        <w:rPr>
          <w:rFonts w:hint="cs"/>
          <w:bCs w:val="0"/>
          <w:sz w:val="26"/>
          <w:szCs w:val="26"/>
          <w:rtl/>
        </w:rPr>
        <w:t>هفته</w:t>
      </w:r>
      <w:r w:rsidR="0002292C">
        <w:rPr>
          <w:rFonts w:hint="cs"/>
          <w:bCs w:val="0"/>
          <w:sz w:val="26"/>
          <w:szCs w:val="26"/>
          <w:rtl/>
        </w:rPr>
        <w:t xml:space="preserve"> </w:t>
      </w:r>
      <w:r w:rsidRPr="002953CE">
        <w:rPr>
          <w:rFonts w:hint="cs"/>
          <w:bCs w:val="0"/>
          <w:sz w:val="26"/>
          <w:szCs w:val="26"/>
          <w:rtl/>
        </w:rPr>
        <w:t>پایانی نمی‌توان</w:t>
      </w:r>
      <w:r w:rsidR="002137F4">
        <w:rPr>
          <w:rFonts w:hint="cs"/>
          <w:bCs w:val="0"/>
          <w:sz w:val="26"/>
          <w:szCs w:val="26"/>
          <w:rtl/>
        </w:rPr>
        <w:t>د</w:t>
      </w:r>
      <w:r w:rsidRPr="002953CE">
        <w:rPr>
          <w:rFonts w:hint="cs"/>
          <w:bCs w:val="0"/>
          <w:sz w:val="26"/>
          <w:szCs w:val="26"/>
          <w:rtl/>
        </w:rPr>
        <w:t xml:space="preserve"> تغییر در روند انتظارات تورمی را نتیجه</w:t>
      </w:r>
      <w:r w:rsidR="002137F4">
        <w:rPr>
          <w:rFonts w:hint="cs"/>
          <w:bCs w:val="0"/>
          <w:sz w:val="26"/>
          <w:szCs w:val="26"/>
          <w:rtl/>
        </w:rPr>
        <w:t xml:space="preserve"> دهد</w:t>
      </w:r>
      <w:r w:rsidRPr="002953CE">
        <w:rPr>
          <w:rFonts w:hint="cs"/>
          <w:bCs w:val="0"/>
          <w:sz w:val="26"/>
          <w:szCs w:val="26"/>
          <w:rtl/>
        </w:rPr>
        <w:t xml:space="preserve">. </w:t>
      </w:r>
    </w:p>
    <w:p w14:paraId="5987C1A2" w14:textId="1F7FD7C0" w:rsidR="00B912E9" w:rsidRDefault="00B912E9">
      <w:pPr>
        <w:bidi w:val="0"/>
        <w:rPr>
          <w:bCs w:val="0"/>
          <w:sz w:val="26"/>
          <w:szCs w:val="26"/>
          <w:rtl/>
        </w:rPr>
      </w:pPr>
      <w:r>
        <w:rPr>
          <w:bCs w:val="0"/>
          <w:sz w:val="26"/>
          <w:szCs w:val="26"/>
          <w:rtl/>
        </w:rPr>
        <w:br w:type="page"/>
      </w:r>
    </w:p>
    <w:p w14:paraId="1BDC2AEA" w14:textId="0BD50A0A" w:rsidR="002953CE" w:rsidRPr="000D238A" w:rsidRDefault="002953CE" w:rsidP="00FD0804">
      <w:pPr>
        <w:tabs>
          <w:tab w:val="left" w:pos="6376"/>
        </w:tabs>
        <w:ind w:left="1982"/>
        <w:jc w:val="center"/>
        <w:rPr>
          <w:bCs w:val="0"/>
          <w:sz w:val="20"/>
        </w:rPr>
      </w:pPr>
      <w:r w:rsidRPr="000D238A">
        <w:rPr>
          <w:rFonts w:hint="cs"/>
          <w:b/>
          <w:szCs w:val="24"/>
          <w:rtl/>
        </w:rPr>
        <w:t xml:space="preserve">نمودار </w:t>
      </w:r>
      <w:r w:rsidR="004B3D55">
        <w:rPr>
          <w:rFonts w:hint="cs"/>
          <w:b/>
          <w:szCs w:val="24"/>
          <w:rtl/>
        </w:rPr>
        <w:t>۹</w:t>
      </w:r>
      <w:r w:rsidRPr="000D238A">
        <w:rPr>
          <w:rFonts w:hint="cs"/>
          <w:b/>
          <w:szCs w:val="24"/>
          <w:rtl/>
        </w:rPr>
        <w:t xml:space="preserve">. میزان فروش اوراق دولتی </w:t>
      </w:r>
      <w:r w:rsidR="00FD0804">
        <w:rPr>
          <w:b/>
          <w:szCs w:val="24"/>
          <w:rtl/>
        </w:rPr>
        <w:tab/>
      </w:r>
      <w:r w:rsidR="000D238A" w:rsidRPr="000D238A">
        <w:rPr>
          <w:rFonts w:hint="cs"/>
          <w:bCs w:val="0"/>
          <w:sz w:val="20"/>
          <w:rtl/>
        </w:rPr>
        <w:t>(</w:t>
      </w:r>
      <w:r w:rsidRPr="000D238A">
        <w:rPr>
          <w:rFonts w:hint="cs"/>
          <w:bCs w:val="0"/>
          <w:sz w:val="20"/>
          <w:rtl/>
        </w:rPr>
        <w:t>هزار میلیارد ریال</w:t>
      </w:r>
      <w:r w:rsidR="000D238A" w:rsidRPr="000D238A">
        <w:rPr>
          <w:rFonts w:hint="cs"/>
          <w:bCs w:val="0"/>
          <w:sz w:val="20"/>
          <w:rtl/>
        </w:rPr>
        <w:t>)</w:t>
      </w:r>
    </w:p>
    <w:p w14:paraId="68671A43" w14:textId="06EEE85E" w:rsidR="002953CE" w:rsidRPr="006C6800" w:rsidRDefault="00B912E9" w:rsidP="002953CE">
      <w:pPr>
        <w:jc w:val="center"/>
        <w:rPr>
          <w:rFonts w:cs="B Mitra"/>
          <w:sz w:val="28"/>
          <w:szCs w:val="28"/>
          <w:rtl/>
        </w:rPr>
      </w:pPr>
      <w:r w:rsidRPr="006C6800">
        <w:rPr>
          <w:noProof/>
          <w:lang w:bidi="fa-IR"/>
        </w:rPr>
        <w:drawing>
          <wp:anchor distT="0" distB="0" distL="114300" distR="114300" simplePos="0" relativeHeight="251708928" behindDoc="0" locked="0" layoutInCell="1" allowOverlap="1" wp14:anchorId="4CD35B5B" wp14:editId="469F2019">
            <wp:simplePos x="0" y="0"/>
            <wp:positionH relativeFrom="margin">
              <wp:align>left</wp:align>
            </wp:positionH>
            <wp:positionV relativeFrom="paragraph">
              <wp:posOffset>5140</wp:posOffset>
            </wp:positionV>
            <wp:extent cx="5089585" cy="1561381"/>
            <wp:effectExtent l="0" t="0" r="15875" b="1270"/>
            <wp:wrapNone/>
            <wp:docPr id="4" name="Chart 4">
              <a:extLst xmlns:a="http://schemas.openxmlformats.org/drawingml/2006/main">
                <a:ext uri="{FF2B5EF4-FFF2-40B4-BE49-F238E27FC236}">
                  <a16:creationId xmlns:a16="http://schemas.microsoft.com/office/drawing/2014/main" id="{EC5426E2-EFE1-48D5-881B-EAE8CB03B9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33831FFD" w14:textId="77777777" w:rsidR="008A2743" w:rsidRPr="008A2743" w:rsidRDefault="008A2743" w:rsidP="008A2743">
      <w:pPr>
        <w:widowControl w:val="0"/>
        <w:spacing w:line="276" w:lineRule="auto"/>
        <w:ind w:firstLine="397"/>
        <w:jc w:val="both"/>
        <w:rPr>
          <w:bCs w:val="0"/>
          <w:sz w:val="26"/>
          <w:szCs w:val="26"/>
          <w:rtl/>
        </w:rPr>
      </w:pPr>
    </w:p>
    <w:p w14:paraId="03F611AB" w14:textId="77777777" w:rsidR="008A2743" w:rsidRPr="008A2743" w:rsidRDefault="008A2743" w:rsidP="008A2743">
      <w:pPr>
        <w:widowControl w:val="0"/>
        <w:spacing w:line="276" w:lineRule="auto"/>
        <w:ind w:firstLine="397"/>
        <w:jc w:val="both"/>
        <w:rPr>
          <w:bCs w:val="0"/>
          <w:sz w:val="26"/>
          <w:szCs w:val="26"/>
          <w:rtl/>
        </w:rPr>
      </w:pPr>
    </w:p>
    <w:p w14:paraId="0EEBC87B" w14:textId="77777777" w:rsidR="008A2743" w:rsidRPr="008A2743" w:rsidRDefault="008A2743" w:rsidP="008A2743">
      <w:pPr>
        <w:widowControl w:val="0"/>
        <w:spacing w:line="276" w:lineRule="auto"/>
        <w:ind w:firstLine="397"/>
        <w:jc w:val="both"/>
        <w:rPr>
          <w:bCs w:val="0"/>
          <w:sz w:val="26"/>
          <w:szCs w:val="26"/>
          <w:rtl/>
        </w:rPr>
      </w:pPr>
    </w:p>
    <w:p w14:paraId="0285BC4D" w14:textId="4B7D433D" w:rsidR="008A2743" w:rsidRDefault="008A2743" w:rsidP="008A2743">
      <w:pPr>
        <w:widowControl w:val="0"/>
        <w:spacing w:line="276" w:lineRule="auto"/>
        <w:ind w:firstLine="397"/>
        <w:jc w:val="both"/>
        <w:rPr>
          <w:bCs w:val="0"/>
          <w:sz w:val="26"/>
          <w:szCs w:val="26"/>
          <w:rtl/>
        </w:rPr>
      </w:pPr>
    </w:p>
    <w:p w14:paraId="1F895DB2" w14:textId="1C7EC3A8" w:rsidR="008A2743" w:rsidRPr="00FD0804" w:rsidRDefault="008A2743" w:rsidP="008A2743">
      <w:pPr>
        <w:widowControl w:val="0"/>
        <w:spacing w:line="276" w:lineRule="auto"/>
        <w:ind w:firstLine="397"/>
        <w:jc w:val="both"/>
        <w:rPr>
          <w:bCs w:val="0"/>
          <w:sz w:val="22"/>
          <w:szCs w:val="22"/>
          <w:rtl/>
        </w:rPr>
      </w:pPr>
    </w:p>
    <w:p w14:paraId="56677293" w14:textId="4A67484D" w:rsidR="002953CE" w:rsidRPr="008A2743" w:rsidRDefault="008A2743" w:rsidP="008A2743">
      <w:pPr>
        <w:pStyle w:val="aff6"/>
        <w:spacing w:after="0" w:line="240" w:lineRule="auto"/>
        <w:jc w:val="both"/>
        <w:rPr>
          <w:b w:val="0"/>
          <w:bCs w:val="0"/>
          <w:rtl/>
        </w:rPr>
      </w:pPr>
      <w:r>
        <w:rPr>
          <w:rFonts w:hint="cs"/>
          <w:rtl/>
        </w:rPr>
        <w:t>مأخذ</w:t>
      </w:r>
      <w:r w:rsidR="002953CE" w:rsidRPr="006C6800">
        <w:rPr>
          <w:rFonts w:hint="cs"/>
          <w:rtl/>
        </w:rPr>
        <w:t xml:space="preserve">: </w:t>
      </w:r>
      <w:r w:rsidR="002953CE" w:rsidRPr="008A2743">
        <w:rPr>
          <w:rFonts w:hint="cs"/>
          <w:b w:val="0"/>
          <w:bCs w:val="0"/>
          <w:rtl/>
        </w:rPr>
        <w:t>بانک مرکزی</w:t>
      </w:r>
      <w:r w:rsidR="00CF03FB">
        <w:rPr>
          <w:rFonts w:hint="cs"/>
          <w:b w:val="0"/>
          <w:bCs w:val="0"/>
          <w:rtl/>
        </w:rPr>
        <w:t xml:space="preserve"> جمهوری اسلامی ایران</w:t>
      </w:r>
      <w:r>
        <w:rPr>
          <w:rFonts w:hint="cs"/>
          <w:b w:val="0"/>
          <w:bCs w:val="0"/>
          <w:rtl/>
        </w:rPr>
        <w:t>.</w:t>
      </w:r>
      <w:r w:rsidR="00CF03FB">
        <w:rPr>
          <w:rFonts w:hint="cs"/>
          <w:b w:val="0"/>
          <w:bCs w:val="0"/>
          <w:rtl/>
        </w:rPr>
        <w:t xml:space="preserve"> </w:t>
      </w:r>
    </w:p>
    <w:p w14:paraId="1F2845AD" w14:textId="77777777" w:rsidR="008A2743" w:rsidRDefault="008A2743" w:rsidP="002953CE">
      <w:pPr>
        <w:widowControl w:val="0"/>
        <w:spacing w:line="276" w:lineRule="auto"/>
        <w:ind w:firstLine="397"/>
        <w:jc w:val="both"/>
        <w:rPr>
          <w:bCs w:val="0"/>
          <w:sz w:val="26"/>
          <w:szCs w:val="26"/>
          <w:rtl/>
        </w:rPr>
      </w:pPr>
    </w:p>
    <w:p w14:paraId="59A3635E" w14:textId="2D88991B" w:rsidR="002953CE" w:rsidRPr="002953CE" w:rsidRDefault="002953CE" w:rsidP="002137F4">
      <w:pPr>
        <w:widowControl w:val="0"/>
        <w:spacing w:line="276" w:lineRule="auto"/>
        <w:ind w:firstLine="397"/>
        <w:jc w:val="both"/>
        <w:rPr>
          <w:bCs w:val="0"/>
          <w:sz w:val="26"/>
          <w:szCs w:val="26"/>
          <w:rtl/>
        </w:rPr>
      </w:pPr>
      <w:r w:rsidRPr="002953CE">
        <w:rPr>
          <w:rFonts w:hint="cs"/>
          <w:bCs w:val="0"/>
          <w:sz w:val="26"/>
          <w:szCs w:val="26"/>
          <w:rtl/>
        </w:rPr>
        <w:t xml:space="preserve">به‌منظور جمع‌بندی از روند انتظارات تورمی باید عنوان داشت که </w:t>
      </w:r>
      <w:r w:rsidR="00C40C7C">
        <w:rPr>
          <w:rFonts w:hint="cs"/>
          <w:bCs w:val="0"/>
          <w:sz w:val="26"/>
          <w:szCs w:val="26"/>
          <w:rtl/>
        </w:rPr>
        <w:t xml:space="preserve">به‌نظر </w:t>
      </w:r>
      <w:r w:rsidRPr="002953CE">
        <w:rPr>
          <w:rFonts w:hint="cs"/>
          <w:bCs w:val="0"/>
          <w:sz w:val="26"/>
          <w:szCs w:val="26"/>
          <w:rtl/>
        </w:rPr>
        <w:t xml:space="preserve">می‌رسد انتظارات تورمی نه روندهای افزایشی سال‌هاي قبل را دارد و نه تا حد پس از آبان 1399 روند نزولی دارد، بلکه منتظر است تا تصمیمات مهم دولت در زمینه </w:t>
      </w:r>
      <w:r w:rsidR="002137F4">
        <w:rPr>
          <w:rFonts w:hint="cs"/>
          <w:bCs w:val="0"/>
          <w:sz w:val="26"/>
          <w:szCs w:val="26"/>
          <w:rtl/>
        </w:rPr>
        <w:t>تعاملات</w:t>
      </w:r>
      <w:r w:rsidRPr="002953CE">
        <w:rPr>
          <w:rFonts w:hint="cs"/>
          <w:bCs w:val="0"/>
          <w:sz w:val="26"/>
          <w:szCs w:val="26"/>
          <w:rtl/>
        </w:rPr>
        <w:t xml:space="preserve"> بین‌المللی، مدیریت مصارف ارزی مانند ارز 4200 </w:t>
      </w:r>
      <w:r w:rsidR="002137F4">
        <w:rPr>
          <w:rFonts w:hint="cs"/>
          <w:bCs w:val="0"/>
          <w:sz w:val="26"/>
          <w:szCs w:val="26"/>
          <w:rtl/>
        </w:rPr>
        <w:t>و شیوه مدیریت</w:t>
      </w:r>
      <w:r w:rsidRPr="002953CE">
        <w:rPr>
          <w:rFonts w:hint="cs"/>
          <w:bCs w:val="0"/>
          <w:sz w:val="26"/>
          <w:szCs w:val="26"/>
          <w:rtl/>
        </w:rPr>
        <w:t xml:space="preserve"> کسری بودجه</w:t>
      </w:r>
      <w:r w:rsidR="002137F4">
        <w:rPr>
          <w:rFonts w:hint="cs"/>
          <w:bCs w:val="0"/>
          <w:sz w:val="26"/>
          <w:szCs w:val="26"/>
          <w:rtl/>
        </w:rPr>
        <w:t xml:space="preserve"> 1400 و 1401</w:t>
      </w:r>
      <w:r w:rsidRPr="002953CE">
        <w:rPr>
          <w:rFonts w:hint="cs"/>
          <w:bCs w:val="0"/>
          <w:sz w:val="26"/>
          <w:szCs w:val="26"/>
          <w:rtl/>
        </w:rPr>
        <w:t xml:space="preserve"> مشخص شود. </w:t>
      </w:r>
    </w:p>
    <w:p w14:paraId="6C27F18D" w14:textId="314E318F" w:rsidR="002953CE" w:rsidRPr="002953CE" w:rsidRDefault="002953CE" w:rsidP="00C40C7C">
      <w:pPr>
        <w:widowControl w:val="0"/>
        <w:spacing w:line="276" w:lineRule="auto"/>
        <w:ind w:firstLine="397"/>
        <w:jc w:val="both"/>
        <w:rPr>
          <w:bCs w:val="0"/>
          <w:sz w:val="26"/>
          <w:szCs w:val="26"/>
          <w:rtl/>
        </w:rPr>
      </w:pPr>
      <w:r w:rsidRPr="002953CE">
        <w:rPr>
          <w:rFonts w:hint="cs"/>
          <w:bCs w:val="0"/>
          <w:sz w:val="26"/>
          <w:szCs w:val="26"/>
          <w:rtl/>
        </w:rPr>
        <w:t>نکته بسیار مهم دیگر آن است که باید توجه داشت کاهش انتظار</w:t>
      </w:r>
      <w:r w:rsidR="00CF03FB">
        <w:rPr>
          <w:rFonts w:hint="cs"/>
          <w:bCs w:val="0"/>
          <w:sz w:val="26"/>
          <w:szCs w:val="26"/>
          <w:rtl/>
        </w:rPr>
        <w:t>ا</w:t>
      </w:r>
      <w:r w:rsidRPr="002953CE">
        <w:rPr>
          <w:rFonts w:hint="cs"/>
          <w:bCs w:val="0"/>
          <w:sz w:val="26"/>
          <w:szCs w:val="26"/>
          <w:rtl/>
        </w:rPr>
        <w:t xml:space="preserve">ت تورمی در </w:t>
      </w:r>
      <w:r w:rsidR="00DA7D37">
        <w:rPr>
          <w:rFonts w:hint="cs"/>
          <w:bCs w:val="0"/>
          <w:sz w:val="26"/>
          <w:szCs w:val="26"/>
          <w:rtl/>
        </w:rPr>
        <w:t xml:space="preserve">کوتاه‌مدت </w:t>
      </w:r>
      <w:r w:rsidRPr="002953CE">
        <w:rPr>
          <w:rFonts w:hint="cs"/>
          <w:bCs w:val="0"/>
          <w:sz w:val="26"/>
          <w:szCs w:val="26"/>
          <w:rtl/>
        </w:rPr>
        <w:t>ممکن است بتواند نرخ تورم را کاهش دهد، اما برای کاهش نرخ تورم در بلندمدت، به تنهایی کافی نیست</w:t>
      </w:r>
      <w:r w:rsidR="00CF03FB">
        <w:rPr>
          <w:rFonts w:hint="cs"/>
          <w:bCs w:val="0"/>
          <w:sz w:val="26"/>
          <w:szCs w:val="26"/>
          <w:rtl/>
        </w:rPr>
        <w:t xml:space="preserve">؛ </w:t>
      </w:r>
      <w:r w:rsidRPr="002953CE">
        <w:rPr>
          <w:rFonts w:hint="cs"/>
          <w:bCs w:val="0"/>
          <w:sz w:val="26"/>
          <w:szCs w:val="26"/>
          <w:rtl/>
        </w:rPr>
        <w:t>یعنی حتی اگر با تغییر در مناسبات بین‌المللی، انتظارات تورمی کاهش یابد اما رشد پایه پولی کنترل نشود، قطعا</w:t>
      </w:r>
      <w:r w:rsidR="00136341">
        <w:rPr>
          <w:rFonts w:hint="cs"/>
          <w:bCs w:val="0"/>
          <w:sz w:val="26"/>
          <w:szCs w:val="26"/>
          <w:rtl/>
        </w:rPr>
        <w:t>ً</w:t>
      </w:r>
      <w:r w:rsidRPr="002953CE">
        <w:rPr>
          <w:rFonts w:hint="cs"/>
          <w:bCs w:val="0"/>
          <w:sz w:val="26"/>
          <w:szCs w:val="26"/>
          <w:rtl/>
        </w:rPr>
        <w:t xml:space="preserve"> امید به بهبود اوضاع تنها می‌تواند برای یک یا چند</w:t>
      </w:r>
      <w:r w:rsidR="00CF03FB">
        <w:rPr>
          <w:rFonts w:hint="cs"/>
          <w:bCs w:val="0"/>
          <w:sz w:val="26"/>
          <w:szCs w:val="26"/>
          <w:rtl/>
        </w:rPr>
        <w:t xml:space="preserve"> </w:t>
      </w:r>
      <w:r w:rsidRPr="002953CE">
        <w:rPr>
          <w:rFonts w:hint="cs"/>
          <w:bCs w:val="0"/>
          <w:sz w:val="26"/>
          <w:szCs w:val="26"/>
          <w:rtl/>
        </w:rPr>
        <w:t>ماه تورم را کنترل کند و پس از آن اثرات رشد کل‌های پولی با تورم‌های بزرگ</w:t>
      </w:r>
      <w:r w:rsidR="00C40C7C">
        <w:rPr>
          <w:rFonts w:hint="eastAsia"/>
          <w:bCs w:val="0"/>
          <w:sz w:val="26"/>
          <w:szCs w:val="26"/>
          <w:rtl/>
        </w:rPr>
        <w:t>‌</w:t>
      </w:r>
      <w:r w:rsidRPr="002953CE">
        <w:rPr>
          <w:rFonts w:hint="cs"/>
          <w:bCs w:val="0"/>
          <w:sz w:val="26"/>
          <w:szCs w:val="26"/>
          <w:rtl/>
        </w:rPr>
        <w:t>تر باز</w:t>
      </w:r>
      <w:r w:rsidR="00CF03FB">
        <w:rPr>
          <w:rFonts w:hint="cs"/>
          <w:bCs w:val="0"/>
          <w:sz w:val="26"/>
          <w:szCs w:val="26"/>
          <w:rtl/>
        </w:rPr>
        <w:t xml:space="preserve"> </w:t>
      </w:r>
      <w:r w:rsidRPr="002953CE">
        <w:rPr>
          <w:rFonts w:hint="cs"/>
          <w:bCs w:val="0"/>
          <w:sz w:val="26"/>
          <w:szCs w:val="26"/>
          <w:rtl/>
        </w:rPr>
        <w:t xml:space="preserve">می‌گردد. </w:t>
      </w:r>
    </w:p>
    <w:p w14:paraId="536A9759" w14:textId="428596BC" w:rsidR="002953CE" w:rsidRPr="002953CE" w:rsidRDefault="002953CE" w:rsidP="002953CE">
      <w:pPr>
        <w:widowControl w:val="0"/>
        <w:spacing w:line="276" w:lineRule="auto"/>
        <w:ind w:firstLine="397"/>
        <w:jc w:val="both"/>
        <w:rPr>
          <w:bCs w:val="0"/>
          <w:sz w:val="26"/>
          <w:szCs w:val="26"/>
          <w:rtl/>
        </w:rPr>
      </w:pPr>
      <w:r w:rsidRPr="002953CE">
        <w:rPr>
          <w:rFonts w:hint="cs"/>
          <w:bCs w:val="0"/>
          <w:sz w:val="26"/>
          <w:szCs w:val="26"/>
          <w:rtl/>
        </w:rPr>
        <w:t>بنابراین در حال حاضر آنچه وضعیت تورم را شکننده کرده، رشد بالای پایه پولی و نقدینگی است</w:t>
      </w:r>
      <w:r w:rsidR="00CF03FB" w:rsidRPr="002953CE">
        <w:rPr>
          <w:rFonts w:hint="cs"/>
          <w:bCs w:val="0"/>
          <w:sz w:val="26"/>
          <w:szCs w:val="26"/>
          <w:rtl/>
        </w:rPr>
        <w:t xml:space="preserve"> </w:t>
      </w:r>
      <w:r w:rsidRPr="002953CE">
        <w:rPr>
          <w:rFonts w:hint="cs"/>
          <w:bCs w:val="0"/>
          <w:sz w:val="26"/>
          <w:szCs w:val="26"/>
          <w:rtl/>
        </w:rPr>
        <w:t xml:space="preserve">که </w:t>
      </w:r>
      <w:r w:rsidR="00CF03FB" w:rsidRPr="002953CE">
        <w:rPr>
          <w:rFonts w:hint="cs"/>
          <w:bCs w:val="0"/>
          <w:sz w:val="26"/>
          <w:szCs w:val="26"/>
          <w:rtl/>
        </w:rPr>
        <w:t>به</w:t>
      </w:r>
      <w:r w:rsidR="00CF03FB">
        <w:rPr>
          <w:rFonts w:hint="cs"/>
          <w:bCs w:val="0"/>
          <w:sz w:val="26"/>
          <w:szCs w:val="26"/>
          <w:rtl/>
        </w:rPr>
        <w:t>‌</w:t>
      </w:r>
      <w:r w:rsidRPr="002953CE">
        <w:rPr>
          <w:rFonts w:hint="cs"/>
          <w:bCs w:val="0"/>
          <w:sz w:val="26"/>
          <w:szCs w:val="26"/>
          <w:rtl/>
        </w:rPr>
        <w:t xml:space="preserve">شدت تحت </w:t>
      </w:r>
      <w:r w:rsidR="00CF03FB" w:rsidRPr="002953CE">
        <w:rPr>
          <w:rFonts w:hint="cs"/>
          <w:bCs w:val="0"/>
          <w:sz w:val="26"/>
          <w:szCs w:val="26"/>
          <w:rtl/>
        </w:rPr>
        <w:t>ت</w:t>
      </w:r>
      <w:r w:rsidR="00CF03FB">
        <w:rPr>
          <w:rFonts w:hint="cs"/>
          <w:bCs w:val="0"/>
          <w:sz w:val="26"/>
          <w:szCs w:val="26"/>
          <w:rtl/>
        </w:rPr>
        <w:t>أ</w:t>
      </w:r>
      <w:r w:rsidR="00CF03FB" w:rsidRPr="002953CE">
        <w:rPr>
          <w:rFonts w:hint="cs"/>
          <w:bCs w:val="0"/>
          <w:sz w:val="26"/>
          <w:szCs w:val="26"/>
          <w:rtl/>
        </w:rPr>
        <w:t xml:space="preserve">ثیر </w:t>
      </w:r>
      <w:r w:rsidRPr="002953CE">
        <w:rPr>
          <w:rFonts w:hint="cs"/>
          <w:bCs w:val="0"/>
          <w:sz w:val="26"/>
          <w:szCs w:val="26"/>
          <w:rtl/>
        </w:rPr>
        <w:t>کسری بودجه و وضعیت ناترازی</w:t>
      </w:r>
      <w:r w:rsidR="001F0EBB">
        <w:rPr>
          <w:rFonts w:hint="cs"/>
          <w:bCs w:val="0"/>
          <w:sz w:val="26"/>
          <w:szCs w:val="26"/>
          <w:rtl/>
        </w:rPr>
        <w:t xml:space="preserve"> بانک‌ها</w:t>
      </w:r>
      <w:r w:rsidRPr="002953CE">
        <w:rPr>
          <w:rFonts w:hint="cs"/>
          <w:bCs w:val="0"/>
          <w:sz w:val="26"/>
          <w:szCs w:val="26"/>
          <w:rtl/>
        </w:rPr>
        <w:t xml:space="preserve">ست. </w:t>
      </w:r>
      <w:r w:rsidR="00CF03FB" w:rsidRPr="002953CE">
        <w:rPr>
          <w:rFonts w:hint="cs"/>
          <w:bCs w:val="0"/>
          <w:sz w:val="26"/>
          <w:szCs w:val="26"/>
          <w:rtl/>
        </w:rPr>
        <w:t>ت</w:t>
      </w:r>
      <w:r w:rsidR="00CF03FB">
        <w:rPr>
          <w:rFonts w:hint="cs"/>
          <w:bCs w:val="0"/>
          <w:sz w:val="26"/>
          <w:szCs w:val="26"/>
          <w:rtl/>
        </w:rPr>
        <w:t>أ</w:t>
      </w:r>
      <w:r w:rsidR="00CF03FB" w:rsidRPr="002953CE">
        <w:rPr>
          <w:rFonts w:hint="cs"/>
          <w:bCs w:val="0"/>
          <w:sz w:val="26"/>
          <w:szCs w:val="26"/>
          <w:rtl/>
        </w:rPr>
        <w:t xml:space="preserve">مین </w:t>
      </w:r>
      <w:r w:rsidRPr="002953CE">
        <w:rPr>
          <w:rFonts w:hint="cs"/>
          <w:bCs w:val="0"/>
          <w:sz w:val="26"/>
          <w:szCs w:val="26"/>
          <w:rtl/>
        </w:rPr>
        <w:t xml:space="preserve">کسری در سال جاری و سال 1400 از محل افزایش مالیات، مدیریت بهتر ذخایر ارزی و عدم توزیع رانتی آن و </w:t>
      </w:r>
      <w:r w:rsidR="00CF03FB" w:rsidRPr="002953CE">
        <w:rPr>
          <w:rFonts w:hint="cs"/>
          <w:bCs w:val="0"/>
          <w:sz w:val="26"/>
          <w:szCs w:val="26"/>
          <w:rtl/>
        </w:rPr>
        <w:t>در</w:t>
      </w:r>
      <w:r w:rsidR="00CF03FB">
        <w:rPr>
          <w:rFonts w:hint="cs"/>
          <w:bCs w:val="0"/>
          <w:sz w:val="26"/>
          <w:szCs w:val="26"/>
          <w:rtl/>
        </w:rPr>
        <w:t>‌</w:t>
      </w:r>
      <w:r w:rsidRPr="002953CE">
        <w:rPr>
          <w:rFonts w:hint="cs"/>
          <w:bCs w:val="0"/>
          <w:sz w:val="26"/>
          <w:szCs w:val="26"/>
          <w:rtl/>
        </w:rPr>
        <w:t>نتیجه مدیریت بهتر بازار ارز و همچنین کنترل هزینه</w:t>
      </w:r>
      <w:r w:rsidR="00AF0C77">
        <w:rPr>
          <w:rFonts w:hint="cs"/>
          <w:bCs w:val="0"/>
          <w:sz w:val="26"/>
          <w:szCs w:val="26"/>
          <w:rtl/>
        </w:rPr>
        <w:t xml:space="preserve">‌های </w:t>
      </w:r>
      <w:r w:rsidRPr="002953CE">
        <w:rPr>
          <w:rFonts w:hint="cs"/>
          <w:bCs w:val="0"/>
          <w:sz w:val="26"/>
          <w:szCs w:val="26"/>
          <w:rtl/>
        </w:rPr>
        <w:t>دولت به همراه اصلاح ناترازی</w:t>
      </w:r>
      <w:r w:rsidR="001F0EBB">
        <w:rPr>
          <w:rFonts w:hint="cs"/>
          <w:bCs w:val="0"/>
          <w:sz w:val="26"/>
          <w:szCs w:val="26"/>
          <w:rtl/>
        </w:rPr>
        <w:t xml:space="preserve"> بانک‌ها </w:t>
      </w:r>
      <w:r w:rsidRPr="002953CE">
        <w:rPr>
          <w:rFonts w:hint="cs"/>
          <w:bCs w:val="0"/>
          <w:sz w:val="26"/>
          <w:szCs w:val="26"/>
          <w:rtl/>
        </w:rPr>
        <w:t>یا کاهش آن در ادامه</w:t>
      </w:r>
      <w:r w:rsidR="0002292C">
        <w:rPr>
          <w:rFonts w:hint="cs"/>
          <w:bCs w:val="0"/>
          <w:sz w:val="26"/>
          <w:szCs w:val="26"/>
          <w:rtl/>
        </w:rPr>
        <w:t xml:space="preserve"> </w:t>
      </w:r>
      <w:r w:rsidRPr="002953CE">
        <w:rPr>
          <w:rFonts w:hint="cs"/>
          <w:bCs w:val="0"/>
          <w:sz w:val="26"/>
          <w:szCs w:val="26"/>
          <w:rtl/>
        </w:rPr>
        <w:t xml:space="preserve">سال برای تداوم کاهش تورم </w:t>
      </w:r>
      <w:r w:rsidR="00CF03FB" w:rsidRPr="002953CE">
        <w:rPr>
          <w:rFonts w:hint="cs"/>
          <w:bCs w:val="0"/>
          <w:sz w:val="26"/>
          <w:szCs w:val="26"/>
          <w:rtl/>
        </w:rPr>
        <w:t>به</w:t>
      </w:r>
      <w:r w:rsidR="00CF03FB">
        <w:rPr>
          <w:rFonts w:hint="cs"/>
          <w:bCs w:val="0"/>
          <w:sz w:val="26"/>
          <w:szCs w:val="26"/>
          <w:rtl/>
        </w:rPr>
        <w:t>‌</w:t>
      </w:r>
      <w:r w:rsidRPr="002953CE">
        <w:rPr>
          <w:rFonts w:hint="cs"/>
          <w:bCs w:val="0"/>
          <w:sz w:val="26"/>
          <w:szCs w:val="26"/>
          <w:rtl/>
        </w:rPr>
        <w:t xml:space="preserve">شدت حیاتی است. </w:t>
      </w:r>
    </w:p>
    <w:p w14:paraId="6835402D" w14:textId="1E9E9257" w:rsidR="00742623" w:rsidRDefault="00B32BD9" w:rsidP="002953CE">
      <w:pPr>
        <w:widowControl w:val="0"/>
        <w:spacing w:line="276" w:lineRule="auto"/>
        <w:ind w:firstLine="397"/>
        <w:jc w:val="both"/>
        <w:rPr>
          <w:bCs w:val="0"/>
          <w:sz w:val="26"/>
          <w:szCs w:val="26"/>
          <w:rtl/>
        </w:rPr>
      </w:pPr>
      <w:r w:rsidRPr="00A478E0">
        <w:rPr>
          <w:noProof/>
          <w:rtl/>
          <w:lang w:bidi="fa-IR"/>
        </w:rPr>
        <mc:AlternateContent>
          <mc:Choice Requires="wps">
            <w:drawing>
              <wp:anchor distT="0" distB="0" distL="114300" distR="114300" simplePos="0" relativeHeight="251727360" behindDoc="1" locked="0" layoutInCell="1" allowOverlap="1" wp14:anchorId="6CFBE176" wp14:editId="53DE52F7">
                <wp:simplePos x="0" y="0"/>
                <wp:positionH relativeFrom="margin">
                  <wp:posOffset>2880360</wp:posOffset>
                </wp:positionH>
                <wp:positionV relativeFrom="paragraph">
                  <wp:posOffset>186055</wp:posOffset>
                </wp:positionV>
                <wp:extent cx="2143125" cy="431800"/>
                <wp:effectExtent l="76200" t="0" r="28575" b="101600"/>
                <wp:wrapNone/>
                <wp:docPr id="24"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D28DE" id="Rectangle 692" o:spid="_x0000_s1026" style="position:absolute;left:0;text-align:left;margin-left:226.8pt;margin-top:14.65pt;width:168.75pt;height:34pt;z-index:-25158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">
                <v:shadow on="t" opacity=".5" offset="-6pt,6pt"/>
                <w10:wrap anchorx="margin"/>
              </v:rect>
            </w:pict>
          </mc:Fallback>
        </mc:AlternateContent>
      </w:r>
    </w:p>
    <w:p w14:paraId="2EFC7301" w14:textId="4A2C3FF6" w:rsidR="002953CE" w:rsidRPr="006C6800" w:rsidRDefault="002953CE" w:rsidP="00F903F0">
      <w:pPr>
        <w:pStyle w:val="afc"/>
        <w:keepNext/>
        <w:widowControl w:val="0"/>
        <w:spacing w:after="240"/>
        <w:ind w:left="170"/>
        <w:jc w:val="both"/>
        <w:outlineLvl w:val="0"/>
        <w:rPr>
          <w:rFonts w:cs="B Nazanin"/>
          <w:b/>
          <w:bCs/>
          <w:sz w:val="26"/>
          <w:szCs w:val="26"/>
          <w:rtl/>
        </w:rPr>
      </w:pPr>
      <w:bookmarkStart w:id="13" w:name="_Toc95220250"/>
      <w:proofErr w:type="spellStart"/>
      <w:r w:rsidRPr="006C6800">
        <w:rPr>
          <w:rFonts w:cs="B Nazanin" w:hint="cs"/>
          <w:b/>
          <w:bCs/>
          <w:sz w:val="26"/>
          <w:szCs w:val="26"/>
          <w:rtl/>
        </w:rPr>
        <w:t>جمع‌بندی</w:t>
      </w:r>
      <w:proofErr w:type="spellEnd"/>
      <w:r w:rsidRPr="006C6800">
        <w:rPr>
          <w:rFonts w:cs="B Nazanin" w:hint="cs"/>
          <w:b/>
          <w:bCs/>
          <w:sz w:val="26"/>
          <w:szCs w:val="26"/>
          <w:rtl/>
        </w:rPr>
        <w:t xml:space="preserve"> و </w:t>
      </w:r>
      <w:proofErr w:type="spellStart"/>
      <w:r w:rsidRPr="006C6800">
        <w:rPr>
          <w:rFonts w:cs="B Nazanin" w:hint="cs"/>
          <w:b/>
          <w:bCs/>
          <w:sz w:val="26"/>
          <w:szCs w:val="26"/>
          <w:rtl/>
        </w:rPr>
        <w:t>توصیه‌های</w:t>
      </w:r>
      <w:proofErr w:type="spellEnd"/>
      <w:r w:rsidRPr="006C6800">
        <w:rPr>
          <w:rFonts w:cs="B Nazanin" w:hint="cs"/>
          <w:b/>
          <w:bCs/>
          <w:sz w:val="26"/>
          <w:szCs w:val="26"/>
          <w:rtl/>
        </w:rPr>
        <w:t xml:space="preserve"> سیاستی</w:t>
      </w:r>
      <w:bookmarkEnd w:id="13"/>
      <w:r w:rsidRPr="006C6800">
        <w:rPr>
          <w:rFonts w:cs="B Nazanin" w:hint="cs"/>
          <w:b/>
          <w:bCs/>
          <w:sz w:val="26"/>
          <w:szCs w:val="26"/>
          <w:rtl/>
        </w:rPr>
        <w:t xml:space="preserve"> </w:t>
      </w:r>
    </w:p>
    <w:p w14:paraId="25D4B72B" w14:textId="19F48F14" w:rsidR="002953CE" w:rsidRPr="002953CE" w:rsidRDefault="002953CE" w:rsidP="000926E1">
      <w:pPr>
        <w:widowControl w:val="0"/>
        <w:spacing w:line="276" w:lineRule="auto"/>
        <w:jc w:val="both"/>
        <w:rPr>
          <w:bCs w:val="0"/>
          <w:sz w:val="26"/>
          <w:szCs w:val="26"/>
          <w:rtl/>
        </w:rPr>
      </w:pPr>
      <w:r w:rsidRPr="002953CE">
        <w:rPr>
          <w:rFonts w:hint="cs"/>
          <w:bCs w:val="0"/>
          <w:sz w:val="26"/>
          <w:szCs w:val="26"/>
          <w:rtl/>
        </w:rPr>
        <w:t>کنترل نرخ تورم در حال حاضر اصلی‌ترین چالش و مسئله</w:t>
      </w:r>
      <w:r w:rsidR="0002292C">
        <w:rPr>
          <w:rFonts w:hint="cs"/>
          <w:bCs w:val="0"/>
          <w:sz w:val="26"/>
          <w:szCs w:val="26"/>
          <w:rtl/>
        </w:rPr>
        <w:t xml:space="preserve"> </w:t>
      </w:r>
      <w:r w:rsidRPr="002953CE">
        <w:rPr>
          <w:rFonts w:hint="cs"/>
          <w:bCs w:val="0"/>
          <w:sz w:val="26"/>
          <w:szCs w:val="26"/>
          <w:rtl/>
        </w:rPr>
        <w:t xml:space="preserve">اقتصاد کلان کشور است. تا زمانی‌که نرخ تورم در سطوح فعلی است، </w:t>
      </w:r>
      <w:r w:rsidR="00CF03FB" w:rsidRPr="002953CE">
        <w:rPr>
          <w:rFonts w:hint="cs"/>
          <w:bCs w:val="0"/>
          <w:sz w:val="26"/>
          <w:szCs w:val="26"/>
          <w:rtl/>
        </w:rPr>
        <w:t>هیچ</w:t>
      </w:r>
      <w:r w:rsidR="00CF03FB">
        <w:rPr>
          <w:rFonts w:hint="cs"/>
          <w:bCs w:val="0"/>
          <w:sz w:val="26"/>
          <w:szCs w:val="26"/>
          <w:rtl/>
        </w:rPr>
        <w:t>‌</w:t>
      </w:r>
      <w:r w:rsidRPr="002953CE">
        <w:rPr>
          <w:rFonts w:hint="cs"/>
          <w:bCs w:val="0"/>
          <w:sz w:val="26"/>
          <w:szCs w:val="26"/>
          <w:rtl/>
        </w:rPr>
        <w:t xml:space="preserve">کدام از سایر چالش‌های اقتصادی کشور </w:t>
      </w:r>
      <w:r w:rsidR="00D45DA8">
        <w:rPr>
          <w:rFonts w:hint="cs"/>
          <w:bCs w:val="0"/>
          <w:sz w:val="26"/>
          <w:szCs w:val="26"/>
          <w:rtl/>
        </w:rPr>
        <w:t>در مسیر اصلاح قرار نخواهد گرفت</w:t>
      </w:r>
      <w:r w:rsidRPr="002953CE">
        <w:rPr>
          <w:bCs w:val="0"/>
          <w:sz w:val="26"/>
          <w:szCs w:val="26"/>
          <w:rtl/>
        </w:rPr>
        <w:t xml:space="preserve">. </w:t>
      </w:r>
      <w:r w:rsidRPr="002953CE">
        <w:rPr>
          <w:rFonts w:hint="eastAsia"/>
          <w:bCs w:val="0"/>
          <w:sz w:val="26"/>
          <w:szCs w:val="26"/>
          <w:rtl/>
        </w:rPr>
        <w:t>ا</w:t>
      </w:r>
      <w:r w:rsidRPr="002953CE">
        <w:rPr>
          <w:rFonts w:hint="cs"/>
          <w:bCs w:val="0"/>
          <w:sz w:val="26"/>
          <w:szCs w:val="26"/>
          <w:rtl/>
        </w:rPr>
        <w:t>ی</w:t>
      </w:r>
      <w:r w:rsidRPr="002953CE">
        <w:rPr>
          <w:rFonts w:hint="eastAsia"/>
          <w:bCs w:val="0"/>
          <w:sz w:val="26"/>
          <w:szCs w:val="26"/>
          <w:rtl/>
        </w:rPr>
        <w:t>ن</w:t>
      </w:r>
      <w:r w:rsidRPr="002953CE">
        <w:rPr>
          <w:bCs w:val="0"/>
          <w:sz w:val="26"/>
          <w:szCs w:val="26"/>
          <w:rtl/>
        </w:rPr>
        <w:t xml:space="preserve"> </w:t>
      </w:r>
      <w:r w:rsidRPr="002953CE">
        <w:rPr>
          <w:rFonts w:hint="eastAsia"/>
          <w:bCs w:val="0"/>
          <w:sz w:val="26"/>
          <w:szCs w:val="26"/>
          <w:rtl/>
        </w:rPr>
        <w:t>در</w:t>
      </w:r>
      <w:r w:rsidRPr="002953CE">
        <w:rPr>
          <w:bCs w:val="0"/>
          <w:sz w:val="26"/>
          <w:szCs w:val="26"/>
          <w:rtl/>
        </w:rPr>
        <w:t xml:space="preserve"> </w:t>
      </w:r>
      <w:r w:rsidRPr="002953CE">
        <w:rPr>
          <w:rFonts w:hint="eastAsia"/>
          <w:bCs w:val="0"/>
          <w:sz w:val="26"/>
          <w:szCs w:val="26"/>
          <w:rtl/>
        </w:rPr>
        <w:t>حال</w:t>
      </w:r>
      <w:r w:rsidRPr="002953CE">
        <w:rPr>
          <w:rFonts w:hint="cs"/>
          <w:bCs w:val="0"/>
          <w:sz w:val="26"/>
          <w:szCs w:val="26"/>
          <w:rtl/>
        </w:rPr>
        <w:t>ی</w:t>
      </w:r>
      <w:r w:rsidRPr="002953CE">
        <w:rPr>
          <w:bCs w:val="0"/>
          <w:sz w:val="26"/>
          <w:szCs w:val="26"/>
          <w:rtl/>
        </w:rPr>
        <w:t xml:space="preserve"> </w:t>
      </w:r>
      <w:r w:rsidRPr="002953CE">
        <w:rPr>
          <w:rFonts w:hint="eastAsia"/>
          <w:bCs w:val="0"/>
          <w:sz w:val="26"/>
          <w:szCs w:val="26"/>
          <w:rtl/>
        </w:rPr>
        <w:t>است</w:t>
      </w:r>
      <w:r w:rsidRPr="002953CE">
        <w:rPr>
          <w:rFonts w:hint="cs"/>
          <w:bCs w:val="0"/>
          <w:sz w:val="26"/>
          <w:szCs w:val="26"/>
          <w:rtl/>
        </w:rPr>
        <w:t xml:space="preserve"> که </w:t>
      </w:r>
      <w:r w:rsidR="00AF3F8D">
        <w:rPr>
          <w:rFonts w:hint="cs"/>
          <w:bCs w:val="0"/>
          <w:sz w:val="26"/>
          <w:szCs w:val="26"/>
          <w:rtl/>
        </w:rPr>
        <w:t>به</w:t>
      </w:r>
      <w:r w:rsidR="000926E1">
        <w:rPr>
          <w:rFonts w:hint="eastAsia"/>
          <w:bCs w:val="0"/>
          <w:sz w:val="26"/>
          <w:szCs w:val="26"/>
          <w:rtl/>
        </w:rPr>
        <w:t>‌</w:t>
      </w:r>
      <w:r w:rsidR="00AF3F8D">
        <w:rPr>
          <w:rFonts w:hint="cs"/>
          <w:bCs w:val="0"/>
          <w:sz w:val="26"/>
          <w:szCs w:val="26"/>
          <w:rtl/>
        </w:rPr>
        <w:t xml:space="preserve">نظر می‌رسد </w:t>
      </w:r>
      <w:r w:rsidRPr="002953CE">
        <w:rPr>
          <w:rFonts w:hint="cs"/>
          <w:bCs w:val="0"/>
          <w:sz w:val="26"/>
          <w:szCs w:val="26"/>
          <w:rtl/>
        </w:rPr>
        <w:t xml:space="preserve">انتظارات تورمی هنوز کمتر از سطوح </w:t>
      </w:r>
      <w:r w:rsidR="00AA75AE">
        <w:rPr>
          <w:rFonts w:hint="cs"/>
          <w:bCs w:val="0"/>
          <w:sz w:val="26"/>
          <w:szCs w:val="26"/>
          <w:rtl/>
        </w:rPr>
        <w:t xml:space="preserve">فصل </w:t>
      </w:r>
      <w:r w:rsidRPr="002953CE">
        <w:rPr>
          <w:rFonts w:hint="cs"/>
          <w:bCs w:val="0"/>
          <w:sz w:val="26"/>
          <w:szCs w:val="26"/>
          <w:rtl/>
        </w:rPr>
        <w:t xml:space="preserve">تابستان سال گذشته است و </w:t>
      </w:r>
      <w:r w:rsidR="00C40C7C">
        <w:rPr>
          <w:rFonts w:hint="cs"/>
          <w:bCs w:val="0"/>
          <w:sz w:val="26"/>
          <w:szCs w:val="26"/>
          <w:rtl/>
        </w:rPr>
        <w:t xml:space="preserve">به‌نظر </w:t>
      </w:r>
      <w:r w:rsidRPr="002953CE">
        <w:rPr>
          <w:rFonts w:hint="cs"/>
          <w:bCs w:val="0"/>
          <w:sz w:val="26"/>
          <w:szCs w:val="26"/>
          <w:rtl/>
        </w:rPr>
        <w:t xml:space="preserve">می‌رسد رشد پایه پولی و نقدینگی که در سال 1400 رخ داده هنوز </w:t>
      </w:r>
      <w:r w:rsidR="00475DDC">
        <w:rPr>
          <w:rFonts w:hint="cs"/>
          <w:bCs w:val="0"/>
          <w:sz w:val="26"/>
          <w:szCs w:val="26"/>
          <w:rtl/>
        </w:rPr>
        <w:t xml:space="preserve">به‌طور </w:t>
      </w:r>
      <w:r w:rsidRPr="002953CE">
        <w:rPr>
          <w:rFonts w:hint="cs"/>
          <w:bCs w:val="0"/>
          <w:sz w:val="26"/>
          <w:szCs w:val="26"/>
          <w:rtl/>
        </w:rPr>
        <w:t xml:space="preserve">کامل بر تورم تخلیه نشده و با تغییر در انتظارات تورمی می‌تواند تخلیه شود. </w:t>
      </w:r>
    </w:p>
    <w:p w14:paraId="6C83C33C" w14:textId="104C3EDC" w:rsidR="002953CE" w:rsidRPr="002953CE" w:rsidRDefault="002953CE" w:rsidP="000926E1">
      <w:pPr>
        <w:widowControl w:val="0"/>
        <w:spacing w:line="276" w:lineRule="auto"/>
        <w:ind w:firstLine="397"/>
        <w:jc w:val="both"/>
        <w:rPr>
          <w:bCs w:val="0"/>
          <w:sz w:val="26"/>
          <w:szCs w:val="26"/>
          <w:rtl/>
        </w:rPr>
      </w:pPr>
      <w:r w:rsidRPr="002953CE">
        <w:rPr>
          <w:rFonts w:hint="cs"/>
          <w:bCs w:val="0"/>
          <w:sz w:val="26"/>
          <w:szCs w:val="26"/>
          <w:rtl/>
        </w:rPr>
        <w:t>نحوه تأمین مالی کسری بودجه</w:t>
      </w:r>
      <w:r w:rsidR="00B162AA">
        <w:rPr>
          <w:rFonts w:hint="cs"/>
          <w:bCs w:val="0"/>
          <w:sz w:val="26"/>
          <w:szCs w:val="26"/>
          <w:rtl/>
        </w:rPr>
        <w:t>، نحوه تعامل با ناترازی شبکه بانکی</w:t>
      </w:r>
      <w:r w:rsidRPr="002953CE">
        <w:rPr>
          <w:rFonts w:hint="cs"/>
          <w:bCs w:val="0"/>
          <w:sz w:val="26"/>
          <w:szCs w:val="26"/>
          <w:rtl/>
        </w:rPr>
        <w:t xml:space="preserve"> و </w:t>
      </w:r>
      <w:r w:rsidR="00B162AA">
        <w:rPr>
          <w:rFonts w:hint="cs"/>
          <w:bCs w:val="0"/>
          <w:sz w:val="26"/>
          <w:szCs w:val="26"/>
          <w:rtl/>
        </w:rPr>
        <w:t xml:space="preserve">نیز </w:t>
      </w:r>
      <w:r w:rsidRPr="002953CE">
        <w:rPr>
          <w:rFonts w:hint="cs"/>
          <w:bCs w:val="0"/>
          <w:sz w:val="26"/>
          <w:szCs w:val="26"/>
          <w:rtl/>
        </w:rPr>
        <w:t xml:space="preserve">تغییرات پایه پولی و نقدینگی، </w:t>
      </w:r>
      <w:r w:rsidR="001F0EBB">
        <w:rPr>
          <w:rFonts w:hint="cs"/>
          <w:bCs w:val="0"/>
          <w:sz w:val="26"/>
          <w:szCs w:val="26"/>
          <w:rtl/>
        </w:rPr>
        <w:t>مهم‌تر</w:t>
      </w:r>
      <w:r w:rsidRPr="002953CE">
        <w:rPr>
          <w:rFonts w:hint="cs"/>
          <w:bCs w:val="0"/>
          <w:sz w:val="26"/>
          <w:szCs w:val="26"/>
          <w:rtl/>
        </w:rPr>
        <w:t>ین ع</w:t>
      </w:r>
      <w:r w:rsidR="00B162AA">
        <w:rPr>
          <w:rFonts w:hint="cs"/>
          <w:bCs w:val="0"/>
          <w:sz w:val="26"/>
          <w:szCs w:val="26"/>
          <w:rtl/>
        </w:rPr>
        <w:t>و</w:t>
      </w:r>
      <w:r w:rsidRPr="002953CE">
        <w:rPr>
          <w:rFonts w:hint="cs"/>
          <w:bCs w:val="0"/>
          <w:sz w:val="26"/>
          <w:szCs w:val="26"/>
          <w:rtl/>
        </w:rPr>
        <w:t xml:space="preserve">امل بلندمدت و تغییرات نرخ ارز از </w:t>
      </w:r>
      <w:r w:rsidR="001F0EBB">
        <w:rPr>
          <w:rFonts w:hint="cs"/>
          <w:bCs w:val="0"/>
          <w:sz w:val="26"/>
          <w:szCs w:val="26"/>
          <w:rtl/>
        </w:rPr>
        <w:t>مهم‌تر</w:t>
      </w:r>
      <w:r w:rsidR="000926E1">
        <w:rPr>
          <w:rFonts w:hint="cs"/>
          <w:bCs w:val="0"/>
          <w:sz w:val="26"/>
          <w:szCs w:val="26"/>
          <w:rtl/>
        </w:rPr>
        <w:t>ین عوامل کوتاه</w:t>
      </w:r>
      <w:r w:rsidR="000926E1">
        <w:rPr>
          <w:rFonts w:hint="eastAsia"/>
          <w:bCs w:val="0"/>
          <w:sz w:val="26"/>
          <w:szCs w:val="26"/>
          <w:rtl/>
        </w:rPr>
        <w:t>‌</w:t>
      </w:r>
      <w:r w:rsidR="000926E1">
        <w:rPr>
          <w:rFonts w:hint="cs"/>
          <w:bCs w:val="0"/>
          <w:sz w:val="26"/>
          <w:szCs w:val="26"/>
          <w:rtl/>
        </w:rPr>
        <w:t>مدت اثر</w:t>
      </w:r>
      <w:r w:rsidRPr="002953CE">
        <w:rPr>
          <w:rFonts w:hint="cs"/>
          <w:bCs w:val="0"/>
          <w:sz w:val="26"/>
          <w:szCs w:val="26"/>
          <w:rtl/>
        </w:rPr>
        <w:t xml:space="preserve">گذار بر نرخ تورم است. در کنار آن، تغییرات در انتظارات تورمی (که بیشتر از همه متأثر از قیمت ارز است) می‌تواند سرعت تبدیل نقدینگی ایجاد شده به تورم را تغییر دهد.  </w:t>
      </w:r>
    </w:p>
    <w:p w14:paraId="2D06B44D" w14:textId="5621B181" w:rsidR="002953CE" w:rsidRPr="002953CE" w:rsidRDefault="002953CE" w:rsidP="000926E1">
      <w:pPr>
        <w:widowControl w:val="0"/>
        <w:spacing w:line="276" w:lineRule="auto"/>
        <w:ind w:firstLine="397"/>
        <w:jc w:val="both"/>
        <w:rPr>
          <w:bCs w:val="0"/>
          <w:sz w:val="26"/>
          <w:szCs w:val="26"/>
          <w:rtl/>
        </w:rPr>
      </w:pPr>
      <w:r w:rsidRPr="002953CE">
        <w:rPr>
          <w:rFonts w:hint="cs"/>
          <w:bCs w:val="0"/>
          <w:sz w:val="26"/>
          <w:szCs w:val="26"/>
          <w:rtl/>
        </w:rPr>
        <w:t xml:space="preserve">نرخ ارز از محل تراز پرداخت‌ها نیز تحت فشار است و </w:t>
      </w:r>
      <w:r w:rsidRPr="002953CE">
        <w:rPr>
          <w:rFonts w:hint="eastAsia"/>
          <w:bCs w:val="0"/>
          <w:sz w:val="26"/>
          <w:szCs w:val="26"/>
          <w:rtl/>
        </w:rPr>
        <w:t>به</w:t>
      </w:r>
      <w:r w:rsidR="000926E1">
        <w:rPr>
          <w:rFonts w:hint="cs"/>
          <w:bCs w:val="0"/>
          <w:sz w:val="26"/>
          <w:szCs w:val="26"/>
          <w:rtl/>
        </w:rPr>
        <w:t>‌</w:t>
      </w:r>
      <w:r w:rsidRPr="002953CE">
        <w:rPr>
          <w:rFonts w:hint="eastAsia"/>
          <w:bCs w:val="0"/>
          <w:sz w:val="26"/>
          <w:szCs w:val="26"/>
          <w:rtl/>
        </w:rPr>
        <w:t>نظر</w:t>
      </w:r>
      <w:r w:rsidRPr="002953CE">
        <w:rPr>
          <w:bCs w:val="0"/>
          <w:sz w:val="26"/>
          <w:szCs w:val="26"/>
          <w:rtl/>
        </w:rPr>
        <w:t xml:space="preserve"> </w:t>
      </w:r>
      <w:r w:rsidRPr="002953CE">
        <w:rPr>
          <w:rFonts w:hint="eastAsia"/>
          <w:bCs w:val="0"/>
          <w:sz w:val="26"/>
          <w:szCs w:val="26"/>
          <w:rtl/>
        </w:rPr>
        <w:t>م</w:t>
      </w:r>
      <w:r w:rsidRPr="002953CE">
        <w:rPr>
          <w:rFonts w:hint="cs"/>
          <w:bCs w:val="0"/>
          <w:sz w:val="26"/>
          <w:szCs w:val="26"/>
          <w:rtl/>
        </w:rPr>
        <w:t>ی‌</w:t>
      </w:r>
      <w:r w:rsidRPr="002953CE">
        <w:rPr>
          <w:rFonts w:hint="eastAsia"/>
          <w:bCs w:val="0"/>
          <w:sz w:val="26"/>
          <w:szCs w:val="26"/>
          <w:rtl/>
        </w:rPr>
        <w:t>رسد</w:t>
      </w:r>
      <w:r w:rsidRPr="002953CE">
        <w:rPr>
          <w:rFonts w:hint="cs"/>
          <w:bCs w:val="0"/>
          <w:sz w:val="26"/>
          <w:szCs w:val="26"/>
          <w:rtl/>
        </w:rPr>
        <w:t xml:space="preserve"> افزایش‌های فعلی نرخ ارز نیز ناشی از فشار تراز پرداخت‌ها بوده است. در چنین شرایطی اگر تقاضای سفته‌بازی نیز به بازار اضافه شود می‌تواند جهش‌های ارزی را به همراه داشته باشد. </w:t>
      </w:r>
    </w:p>
    <w:p w14:paraId="753FB30E" w14:textId="65A38764" w:rsidR="002953CE" w:rsidRPr="002953CE" w:rsidRDefault="002953CE" w:rsidP="00E47A41">
      <w:pPr>
        <w:widowControl w:val="0"/>
        <w:spacing w:line="276" w:lineRule="auto"/>
        <w:ind w:firstLine="397"/>
        <w:jc w:val="both"/>
        <w:rPr>
          <w:bCs w:val="0"/>
          <w:sz w:val="26"/>
          <w:szCs w:val="26"/>
          <w:rtl/>
        </w:rPr>
      </w:pPr>
      <w:r w:rsidRPr="002953CE">
        <w:rPr>
          <w:rFonts w:hint="cs"/>
          <w:bCs w:val="0"/>
          <w:sz w:val="26"/>
          <w:szCs w:val="26"/>
          <w:rtl/>
        </w:rPr>
        <w:t>میزان کسری بودجه دولت</w:t>
      </w:r>
      <w:r w:rsidR="00D01A0B">
        <w:rPr>
          <w:rFonts w:hint="cs"/>
          <w:bCs w:val="0"/>
          <w:sz w:val="26"/>
          <w:szCs w:val="26"/>
          <w:rtl/>
        </w:rPr>
        <w:t xml:space="preserve"> در سال جاری نیز</w:t>
      </w:r>
      <w:r w:rsidRPr="002953CE">
        <w:rPr>
          <w:rFonts w:hint="cs"/>
          <w:bCs w:val="0"/>
          <w:sz w:val="26"/>
          <w:szCs w:val="26"/>
          <w:rtl/>
        </w:rPr>
        <w:t xml:space="preserve"> به حدی است که هرنوع تأمین مالی این کسری، چه از طریق پایه پولی که تورم را سریعا</w:t>
      </w:r>
      <w:r w:rsidR="00136341">
        <w:rPr>
          <w:rFonts w:hint="cs"/>
          <w:bCs w:val="0"/>
          <w:sz w:val="26"/>
          <w:szCs w:val="26"/>
          <w:rtl/>
        </w:rPr>
        <w:t>ً</w:t>
      </w:r>
      <w:r w:rsidRPr="002953CE">
        <w:rPr>
          <w:rFonts w:hint="cs"/>
          <w:bCs w:val="0"/>
          <w:sz w:val="26"/>
          <w:szCs w:val="26"/>
          <w:rtl/>
        </w:rPr>
        <w:t xml:space="preserve"> افزایش می‌دهد و چه از طریق </w:t>
      </w:r>
      <w:r w:rsidR="00D01A0B">
        <w:rPr>
          <w:rFonts w:hint="cs"/>
          <w:bCs w:val="0"/>
          <w:sz w:val="26"/>
          <w:szCs w:val="26"/>
          <w:rtl/>
        </w:rPr>
        <w:t xml:space="preserve">انتشار </w:t>
      </w:r>
      <w:r w:rsidRPr="002953CE">
        <w:rPr>
          <w:rFonts w:hint="cs"/>
          <w:bCs w:val="0"/>
          <w:sz w:val="26"/>
          <w:szCs w:val="26"/>
          <w:rtl/>
        </w:rPr>
        <w:t xml:space="preserve">اوراق که تورم را به تأخیر می‌اندازد، تورم‌زا خواهد بود. </w:t>
      </w:r>
      <w:r w:rsidR="00E47A41">
        <w:rPr>
          <w:rFonts w:hint="cs"/>
          <w:bCs w:val="0"/>
          <w:sz w:val="26"/>
          <w:szCs w:val="26"/>
          <w:rtl/>
        </w:rPr>
        <w:t xml:space="preserve">ناترازی شبکه بانکی نیز یکی از </w:t>
      </w:r>
      <w:r w:rsidR="001F0EBB">
        <w:rPr>
          <w:rFonts w:hint="cs"/>
          <w:bCs w:val="0"/>
          <w:sz w:val="26"/>
          <w:szCs w:val="26"/>
          <w:rtl/>
        </w:rPr>
        <w:t>مهم‌تر</w:t>
      </w:r>
      <w:r w:rsidR="00E47A41">
        <w:rPr>
          <w:rFonts w:hint="cs"/>
          <w:bCs w:val="0"/>
          <w:sz w:val="26"/>
          <w:szCs w:val="26"/>
          <w:rtl/>
        </w:rPr>
        <w:t>ین عناصر مؤثر بر رشد نقدینگی و پایه پولی در سال</w:t>
      </w:r>
      <w:r w:rsidR="00AA75AE">
        <w:rPr>
          <w:rFonts w:hint="cs"/>
          <w:bCs w:val="0"/>
          <w:sz w:val="26"/>
          <w:szCs w:val="26"/>
          <w:rtl/>
        </w:rPr>
        <w:t>‌</w:t>
      </w:r>
      <w:r w:rsidR="00E47A41">
        <w:rPr>
          <w:rFonts w:hint="cs"/>
          <w:bCs w:val="0"/>
          <w:sz w:val="26"/>
          <w:szCs w:val="26"/>
          <w:rtl/>
        </w:rPr>
        <w:t xml:space="preserve">های اخیر بوده است. پیشنهادهای تفصیلی </w:t>
      </w:r>
      <w:r w:rsidR="00AA75AE">
        <w:rPr>
          <w:rFonts w:hint="cs"/>
          <w:bCs w:val="0"/>
          <w:sz w:val="26"/>
          <w:szCs w:val="26"/>
          <w:rtl/>
        </w:rPr>
        <w:t>در‌</w:t>
      </w:r>
      <w:r w:rsidR="00E47A41">
        <w:rPr>
          <w:rFonts w:hint="cs"/>
          <w:bCs w:val="0"/>
          <w:sz w:val="26"/>
          <w:szCs w:val="26"/>
          <w:rtl/>
        </w:rPr>
        <w:t>خصوص نحوه تعامل با این ناترازی در گزارش</w:t>
      </w:r>
      <w:r w:rsidR="00AA75AE">
        <w:rPr>
          <w:rFonts w:hint="cs"/>
          <w:bCs w:val="0"/>
          <w:sz w:val="26"/>
          <w:szCs w:val="26"/>
          <w:rtl/>
        </w:rPr>
        <w:t>‌</w:t>
      </w:r>
      <w:r w:rsidR="00E47A41">
        <w:rPr>
          <w:rFonts w:hint="cs"/>
          <w:bCs w:val="0"/>
          <w:sz w:val="26"/>
          <w:szCs w:val="26"/>
          <w:rtl/>
        </w:rPr>
        <w:t>های پیشین مرکز پژوهش</w:t>
      </w:r>
      <w:r w:rsidR="00AA75AE">
        <w:rPr>
          <w:rFonts w:hint="cs"/>
          <w:bCs w:val="0"/>
          <w:sz w:val="26"/>
          <w:szCs w:val="26"/>
          <w:rtl/>
        </w:rPr>
        <w:t>‌</w:t>
      </w:r>
      <w:r w:rsidR="00E47A41">
        <w:rPr>
          <w:rFonts w:hint="cs"/>
          <w:bCs w:val="0"/>
          <w:sz w:val="26"/>
          <w:szCs w:val="26"/>
          <w:rtl/>
        </w:rPr>
        <w:t>ها ارائه شده است، اما در کوتاه‌مدت، اجرای سیاست حدگذاری بر رشد ترازنامه بانک</w:t>
      </w:r>
      <w:r w:rsidR="00AA75AE">
        <w:rPr>
          <w:rFonts w:hint="cs"/>
          <w:bCs w:val="0"/>
          <w:sz w:val="26"/>
          <w:szCs w:val="26"/>
          <w:rtl/>
        </w:rPr>
        <w:t>‌</w:t>
      </w:r>
      <w:r w:rsidR="00E47A41">
        <w:rPr>
          <w:rFonts w:hint="cs"/>
          <w:bCs w:val="0"/>
          <w:sz w:val="26"/>
          <w:szCs w:val="26"/>
          <w:rtl/>
        </w:rPr>
        <w:t>ها، اقدام حداقلی است که در این زمینه باید صورت گیرد.</w:t>
      </w:r>
    </w:p>
    <w:p w14:paraId="27C50C0F" w14:textId="57B91825" w:rsidR="002953CE" w:rsidRPr="00BA18E6" w:rsidRDefault="002953CE" w:rsidP="00E47A41">
      <w:pPr>
        <w:widowControl w:val="0"/>
        <w:spacing w:line="276" w:lineRule="auto"/>
        <w:ind w:firstLine="397"/>
        <w:jc w:val="both"/>
        <w:rPr>
          <w:bCs w:val="0"/>
          <w:spacing w:val="-2"/>
          <w:sz w:val="26"/>
          <w:szCs w:val="26"/>
          <w:rtl/>
        </w:rPr>
      </w:pPr>
      <w:r w:rsidRPr="00BA18E6">
        <w:rPr>
          <w:rFonts w:hint="cs"/>
          <w:bCs w:val="0"/>
          <w:spacing w:val="-2"/>
          <w:sz w:val="26"/>
          <w:szCs w:val="26"/>
          <w:rtl/>
        </w:rPr>
        <w:t xml:space="preserve">کنترل کل‌های پولی در شرایط فعلی از اهمیت بسیار زیادی برخوردار است. اگر رشد پایه پولی کنترل شود، می‌توان از خطر ابرتورم عبور کرد. در گزارش تورم </w:t>
      </w:r>
      <w:r w:rsidR="00AA75AE" w:rsidRPr="00BA18E6">
        <w:rPr>
          <w:rFonts w:hint="cs"/>
          <w:bCs w:val="0"/>
          <w:spacing w:val="-2"/>
          <w:sz w:val="26"/>
          <w:szCs w:val="26"/>
          <w:rtl/>
        </w:rPr>
        <w:t xml:space="preserve">فصل </w:t>
      </w:r>
      <w:r w:rsidRPr="00BA18E6">
        <w:rPr>
          <w:rFonts w:hint="cs"/>
          <w:bCs w:val="0"/>
          <w:spacing w:val="-2"/>
          <w:sz w:val="26"/>
          <w:szCs w:val="26"/>
          <w:rtl/>
        </w:rPr>
        <w:t xml:space="preserve">زمستان 1399 اشاره شد که با توجه به کاهش انتظارات تورمی، در سال 1400 کنترل کل‌های پولی </w:t>
      </w:r>
      <w:r w:rsidR="00AA75AE" w:rsidRPr="00BA18E6">
        <w:rPr>
          <w:rFonts w:hint="cs"/>
          <w:bCs w:val="0"/>
          <w:spacing w:val="-2"/>
          <w:sz w:val="26"/>
          <w:szCs w:val="26"/>
          <w:rtl/>
        </w:rPr>
        <w:t>به‌</w:t>
      </w:r>
      <w:r w:rsidRPr="00BA18E6">
        <w:rPr>
          <w:rFonts w:hint="cs"/>
          <w:bCs w:val="0"/>
          <w:spacing w:val="-2"/>
          <w:sz w:val="26"/>
          <w:szCs w:val="26"/>
          <w:rtl/>
        </w:rPr>
        <w:t xml:space="preserve">منظور کنترل تورم از اهمیت بسیاری برخوردار است. حال با گذشت </w:t>
      </w:r>
      <w:r w:rsidR="00AA75AE" w:rsidRPr="00BA18E6">
        <w:rPr>
          <w:rFonts w:hint="cs"/>
          <w:bCs w:val="0"/>
          <w:spacing w:val="-2"/>
          <w:sz w:val="26"/>
          <w:szCs w:val="26"/>
          <w:rtl/>
        </w:rPr>
        <w:t xml:space="preserve">۶ </w:t>
      </w:r>
      <w:r w:rsidRPr="00BA18E6">
        <w:rPr>
          <w:rFonts w:hint="cs"/>
          <w:bCs w:val="0"/>
          <w:spacing w:val="-2"/>
          <w:sz w:val="26"/>
          <w:szCs w:val="26"/>
          <w:rtl/>
        </w:rPr>
        <w:t>ماه از سال 1400 مشاهده می‌کنیم که پایه‌ پولی بالاترین رشد در دهه</w:t>
      </w:r>
      <w:r w:rsidR="0002292C" w:rsidRPr="00BA18E6">
        <w:rPr>
          <w:rFonts w:hint="cs"/>
          <w:bCs w:val="0"/>
          <w:spacing w:val="-2"/>
          <w:sz w:val="26"/>
          <w:szCs w:val="26"/>
          <w:rtl/>
        </w:rPr>
        <w:t xml:space="preserve"> </w:t>
      </w:r>
      <w:r w:rsidRPr="00BA18E6">
        <w:rPr>
          <w:rFonts w:hint="cs"/>
          <w:bCs w:val="0"/>
          <w:spacing w:val="-2"/>
          <w:sz w:val="26"/>
          <w:szCs w:val="26"/>
          <w:rtl/>
        </w:rPr>
        <w:t xml:space="preserve">گذشته را در تیرماه 1400 به ثبت رسانده و همین موضوع روند فزاینده تورم را در پی داشته است. </w:t>
      </w:r>
    </w:p>
    <w:p w14:paraId="4D6C6B8C" w14:textId="227854CB" w:rsidR="002953CE" w:rsidRDefault="002953CE" w:rsidP="00E47A41">
      <w:pPr>
        <w:widowControl w:val="0"/>
        <w:spacing w:line="276" w:lineRule="auto"/>
        <w:ind w:firstLine="397"/>
        <w:jc w:val="both"/>
        <w:rPr>
          <w:bCs w:val="0"/>
          <w:sz w:val="26"/>
          <w:szCs w:val="26"/>
          <w:rtl/>
        </w:rPr>
      </w:pPr>
      <w:r w:rsidRPr="002953CE">
        <w:rPr>
          <w:rFonts w:hint="eastAsia"/>
          <w:bCs w:val="0"/>
          <w:sz w:val="26"/>
          <w:szCs w:val="26"/>
          <w:rtl/>
        </w:rPr>
        <w:t>بنابرا</w:t>
      </w:r>
      <w:r w:rsidRPr="002953CE">
        <w:rPr>
          <w:rFonts w:hint="cs"/>
          <w:bCs w:val="0"/>
          <w:sz w:val="26"/>
          <w:szCs w:val="26"/>
          <w:rtl/>
        </w:rPr>
        <w:t>ی</w:t>
      </w:r>
      <w:r w:rsidRPr="002953CE">
        <w:rPr>
          <w:rFonts w:hint="eastAsia"/>
          <w:bCs w:val="0"/>
          <w:sz w:val="26"/>
          <w:szCs w:val="26"/>
          <w:rtl/>
        </w:rPr>
        <w:t>ن</w:t>
      </w:r>
      <w:r w:rsidRPr="002953CE">
        <w:rPr>
          <w:bCs w:val="0"/>
          <w:sz w:val="26"/>
          <w:szCs w:val="26"/>
          <w:rtl/>
        </w:rPr>
        <w:t xml:space="preserve"> توص</w:t>
      </w:r>
      <w:r w:rsidRPr="002953CE">
        <w:rPr>
          <w:rFonts w:hint="cs"/>
          <w:bCs w:val="0"/>
          <w:sz w:val="26"/>
          <w:szCs w:val="26"/>
          <w:rtl/>
        </w:rPr>
        <w:t>ی</w:t>
      </w:r>
      <w:r w:rsidRPr="002953CE">
        <w:rPr>
          <w:rFonts w:hint="eastAsia"/>
          <w:bCs w:val="0"/>
          <w:sz w:val="26"/>
          <w:szCs w:val="26"/>
          <w:rtl/>
        </w:rPr>
        <w:t>ه</w:t>
      </w:r>
      <w:r w:rsidR="0002292C">
        <w:rPr>
          <w:rFonts w:hint="eastAsia"/>
          <w:bCs w:val="0"/>
          <w:sz w:val="26"/>
          <w:szCs w:val="26"/>
          <w:rtl/>
        </w:rPr>
        <w:t xml:space="preserve"> </w:t>
      </w:r>
      <w:r w:rsidRPr="002953CE">
        <w:rPr>
          <w:bCs w:val="0"/>
          <w:sz w:val="26"/>
          <w:szCs w:val="26"/>
          <w:rtl/>
        </w:rPr>
        <w:t>س</w:t>
      </w:r>
      <w:r w:rsidRPr="002953CE">
        <w:rPr>
          <w:rFonts w:hint="cs"/>
          <w:bCs w:val="0"/>
          <w:sz w:val="26"/>
          <w:szCs w:val="26"/>
          <w:rtl/>
        </w:rPr>
        <w:t>ی</w:t>
      </w:r>
      <w:r w:rsidRPr="002953CE">
        <w:rPr>
          <w:rFonts w:hint="eastAsia"/>
          <w:bCs w:val="0"/>
          <w:sz w:val="26"/>
          <w:szCs w:val="26"/>
          <w:rtl/>
        </w:rPr>
        <w:t>است</w:t>
      </w:r>
      <w:r w:rsidRPr="002953CE">
        <w:rPr>
          <w:rFonts w:hint="cs"/>
          <w:bCs w:val="0"/>
          <w:sz w:val="26"/>
          <w:szCs w:val="26"/>
          <w:rtl/>
        </w:rPr>
        <w:t>ی</w:t>
      </w:r>
      <w:r w:rsidRPr="002953CE">
        <w:rPr>
          <w:bCs w:val="0"/>
          <w:sz w:val="26"/>
          <w:szCs w:val="26"/>
          <w:rtl/>
        </w:rPr>
        <w:t xml:space="preserve"> اصل</w:t>
      </w:r>
      <w:r w:rsidRPr="002953CE">
        <w:rPr>
          <w:rFonts w:hint="cs"/>
          <w:bCs w:val="0"/>
          <w:sz w:val="26"/>
          <w:szCs w:val="26"/>
          <w:rtl/>
        </w:rPr>
        <w:t>ی</w:t>
      </w:r>
      <w:r w:rsidRPr="002953CE">
        <w:rPr>
          <w:bCs w:val="0"/>
          <w:sz w:val="26"/>
          <w:szCs w:val="26"/>
          <w:rtl/>
        </w:rPr>
        <w:t xml:space="preserve"> برا</w:t>
      </w:r>
      <w:r w:rsidRPr="002953CE">
        <w:rPr>
          <w:rFonts w:hint="cs"/>
          <w:bCs w:val="0"/>
          <w:sz w:val="26"/>
          <w:szCs w:val="26"/>
          <w:rtl/>
        </w:rPr>
        <w:t>ی</w:t>
      </w:r>
      <w:r w:rsidRPr="002953CE">
        <w:rPr>
          <w:bCs w:val="0"/>
          <w:sz w:val="26"/>
          <w:szCs w:val="26"/>
          <w:rtl/>
        </w:rPr>
        <w:t xml:space="preserve"> کاهش </w:t>
      </w:r>
      <w:r w:rsidRPr="002953CE">
        <w:rPr>
          <w:rFonts w:hint="eastAsia"/>
          <w:bCs w:val="0"/>
          <w:sz w:val="26"/>
          <w:szCs w:val="26"/>
          <w:rtl/>
        </w:rPr>
        <w:t>تورم</w:t>
      </w:r>
      <w:r w:rsidRPr="002953CE">
        <w:rPr>
          <w:bCs w:val="0"/>
          <w:sz w:val="26"/>
          <w:szCs w:val="26"/>
          <w:rtl/>
        </w:rPr>
        <w:t xml:space="preserve"> تا پا</w:t>
      </w:r>
      <w:r w:rsidRPr="002953CE">
        <w:rPr>
          <w:rFonts w:hint="cs"/>
          <w:bCs w:val="0"/>
          <w:sz w:val="26"/>
          <w:szCs w:val="26"/>
          <w:rtl/>
        </w:rPr>
        <w:t>ی</w:t>
      </w:r>
      <w:r w:rsidRPr="002953CE">
        <w:rPr>
          <w:rFonts w:hint="eastAsia"/>
          <w:bCs w:val="0"/>
          <w:sz w:val="26"/>
          <w:szCs w:val="26"/>
          <w:rtl/>
        </w:rPr>
        <w:t>ان</w:t>
      </w:r>
      <w:r w:rsidRPr="002953CE">
        <w:rPr>
          <w:bCs w:val="0"/>
          <w:sz w:val="26"/>
          <w:szCs w:val="26"/>
          <w:rtl/>
        </w:rPr>
        <w:t xml:space="preserve"> سال 1400، </w:t>
      </w:r>
      <w:r w:rsidRPr="002953CE">
        <w:rPr>
          <w:rFonts w:hint="eastAsia"/>
          <w:bCs w:val="0"/>
          <w:sz w:val="26"/>
          <w:szCs w:val="26"/>
          <w:rtl/>
        </w:rPr>
        <w:t>کنترل</w:t>
      </w:r>
      <w:r w:rsidRPr="002953CE">
        <w:rPr>
          <w:bCs w:val="0"/>
          <w:sz w:val="26"/>
          <w:szCs w:val="26"/>
          <w:rtl/>
        </w:rPr>
        <w:t xml:space="preserve"> کسر</w:t>
      </w:r>
      <w:r w:rsidRPr="002953CE">
        <w:rPr>
          <w:rFonts w:hint="cs"/>
          <w:bCs w:val="0"/>
          <w:sz w:val="26"/>
          <w:szCs w:val="26"/>
          <w:rtl/>
        </w:rPr>
        <w:t>ی</w:t>
      </w:r>
      <w:r w:rsidRPr="002953CE">
        <w:rPr>
          <w:bCs w:val="0"/>
          <w:sz w:val="26"/>
          <w:szCs w:val="26"/>
          <w:rtl/>
        </w:rPr>
        <w:t xml:space="preserve"> </w:t>
      </w:r>
      <w:r w:rsidRPr="002953CE">
        <w:rPr>
          <w:rFonts w:hint="eastAsia"/>
          <w:bCs w:val="0"/>
          <w:sz w:val="26"/>
          <w:szCs w:val="26"/>
          <w:rtl/>
        </w:rPr>
        <w:t>بودجه</w:t>
      </w:r>
      <w:r w:rsidR="00E47A41">
        <w:rPr>
          <w:rFonts w:hint="cs"/>
          <w:bCs w:val="0"/>
          <w:sz w:val="26"/>
          <w:szCs w:val="26"/>
          <w:rtl/>
        </w:rPr>
        <w:t xml:space="preserve"> و کنترل ناترازی شبکه بانکی</w:t>
      </w:r>
      <w:r w:rsidRPr="002953CE">
        <w:rPr>
          <w:bCs w:val="0"/>
          <w:sz w:val="26"/>
          <w:szCs w:val="26"/>
          <w:rtl/>
        </w:rPr>
        <w:t xml:space="preserve"> </w:t>
      </w:r>
      <w:r w:rsidRPr="002953CE">
        <w:rPr>
          <w:rFonts w:hint="eastAsia"/>
          <w:bCs w:val="0"/>
          <w:sz w:val="26"/>
          <w:szCs w:val="26"/>
          <w:rtl/>
        </w:rPr>
        <w:t>و</w:t>
      </w:r>
      <w:r w:rsidRPr="002953CE">
        <w:rPr>
          <w:bCs w:val="0"/>
          <w:sz w:val="26"/>
          <w:szCs w:val="26"/>
          <w:rtl/>
        </w:rPr>
        <w:t xml:space="preserve"> جلوگ</w:t>
      </w:r>
      <w:r w:rsidRPr="002953CE">
        <w:rPr>
          <w:rFonts w:hint="cs"/>
          <w:bCs w:val="0"/>
          <w:sz w:val="26"/>
          <w:szCs w:val="26"/>
          <w:rtl/>
        </w:rPr>
        <w:t>ی</w:t>
      </w:r>
      <w:r w:rsidRPr="002953CE">
        <w:rPr>
          <w:rFonts w:hint="eastAsia"/>
          <w:bCs w:val="0"/>
          <w:sz w:val="26"/>
          <w:szCs w:val="26"/>
          <w:rtl/>
        </w:rPr>
        <w:t>ر</w:t>
      </w:r>
      <w:r w:rsidRPr="002953CE">
        <w:rPr>
          <w:rFonts w:hint="cs"/>
          <w:bCs w:val="0"/>
          <w:sz w:val="26"/>
          <w:szCs w:val="26"/>
          <w:rtl/>
        </w:rPr>
        <w:t>ی</w:t>
      </w:r>
      <w:r w:rsidRPr="002953CE">
        <w:rPr>
          <w:bCs w:val="0"/>
          <w:sz w:val="26"/>
          <w:szCs w:val="26"/>
          <w:rtl/>
        </w:rPr>
        <w:t xml:space="preserve"> از</w:t>
      </w:r>
      <w:r w:rsidR="00E47A41">
        <w:rPr>
          <w:rFonts w:hint="cs"/>
          <w:bCs w:val="0"/>
          <w:sz w:val="26"/>
          <w:szCs w:val="26"/>
          <w:rtl/>
        </w:rPr>
        <w:t xml:space="preserve"> پولی شدن این دو ناترازی است</w:t>
      </w:r>
      <w:r w:rsidRPr="002953CE">
        <w:rPr>
          <w:bCs w:val="0"/>
          <w:sz w:val="26"/>
          <w:szCs w:val="26"/>
          <w:rtl/>
        </w:rPr>
        <w:t xml:space="preserve">. </w:t>
      </w:r>
      <w:r w:rsidR="00E47A41">
        <w:rPr>
          <w:rFonts w:hint="cs"/>
          <w:bCs w:val="0"/>
          <w:sz w:val="26"/>
          <w:szCs w:val="26"/>
          <w:rtl/>
        </w:rPr>
        <w:t>بر این اساس</w:t>
      </w:r>
      <w:r w:rsidRPr="002953CE">
        <w:rPr>
          <w:rFonts w:hint="cs"/>
          <w:bCs w:val="0"/>
          <w:sz w:val="26"/>
          <w:szCs w:val="26"/>
          <w:rtl/>
        </w:rPr>
        <w:t xml:space="preserve"> </w:t>
      </w:r>
      <w:r w:rsidR="001F0EBB">
        <w:rPr>
          <w:rFonts w:hint="cs"/>
          <w:bCs w:val="0"/>
          <w:sz w:val="26"/>
          <w:szCs w:val="26"/>
          <w:rtl/>
        </w:rPr>
        <w:t>مهم‌تر</w:t>
      </w:r>
      <w:r w:rsidRPr="002953CE">
        <w:rPr>
          <w:rFonts w:hint="cs"/>
          <w:bCs w:val="0"/>
          <w:sz w:val="26"/>
          <w:szCs w:val="26"/>
          <w:rtl/>
        </w:rPr>
        <w:t xml:space="preserve">ین </w:t>
      </w:r>
      <w:r w:rsidR="00E47A41">
        <w:rPr>
          <w:rFonts w:hint="cs"/>
          <w:bCs w:val="0"/>
          <w:sz w:val="26"/>
          <w:szCs w:val="26"/>
          <w:rtl/>
        </w:rPr>
        <w:t xml:space="preserve">اقدامات </w:t>
      </w:r>
      <w:r w:rsidR="00AA75AE" w:rsidRPr="002953CE">
        <w:rPr>
          <w:rFonts w:hint="cs"/>
          <w:bCs w:val="0"/>
          <w:sz w:val="26"/>
          <w:szCs w:val="26"/>
          <w:rtl/>
        </w:rPr>
        <w:t>به</w:t>
      </w:r>
      <w:r w:rsidR="00AA75AE">
        <w:rPr>
          <w:rFonts w:hint="cs"/>
          <w:bCs w:val="0"/>
          <w:sz w:val="26"/>
          <w:szCs w:val="26"/>
          <w:rtl/>
        </w:rPr>
        <w:t>‌</w:t>
      </w:r>
      <w:r w:rsidRPr="002953CE">
        <w:rPr>
          <w:rFonts w:hint="cs"/>
          <w:bCs w:val="0"/>
          <w:sz w:val="26"/>
          <w:szCs w:val="26"/>
          <w:rtl/>
        </w:rPr>
        <w:t xml:space="preserve">منظور حفظ تورم در سطوح فعلی، </w:t>
      </w:r>
      <w:r w:rsidR="00AA75AE" w:rsidRPr="002953CE">
        <w:rPr>
          <w:rFonts w:hint="cs"/>
          <w:bCs w:val="0"/>
          <w:sz w:val="26"/>
          <w:szCs w:val="26"/>
          <w:rtl/>
        </w:rPr>
        <w:t>به</w:t>
      </w:r>
      <w:r w:rsidR="00AA75AE">
        <w:rPr>
          <w:rFonts w:hint="cs"/>
          <w:bCs w:val="0"/>
          <w:sz w:val="26"/>
          <w:szCs w:val="26"/>
          <w:rtl/>
        </w:rPr>
        <w:t>‌</w:t>
      </w:r>
      <w:r w:rsidRPr="002953CE">
        <w:rPr>
          <w:rFonts w:hint="cs"/>
          <w:bCs w:val="0"/>
          <w:sz w:val="26"/>
          <w:szCs w:val="26"/>
          <w:rtl/>
        </w:rPr>
        <w:t>صورت زیر خواهد بود</w:t>
      </w:r>
      <w:r w:rsidR="00AA75AE">
        <w:rPr>
          <w:rFonts w:hint="cs"/>
          <w:bCs w:val="0"/>
          <w:sz w:val="26"/>
          <w:szCs w:val="26"/>
          <w:rtl/>
        </w:rPr>
        <w:t xml:space="preserve">؛ </w:t>
      </w:r>
      <w:r w:rsidRPr="002953CE">
        <w:rPr>
          <w:rFonts w:hint="cs"/>
          <w:bCs w:val="0"/>
          <w:sz w:val="26"/>
          <w:szCs w:val="26"/>
          <w:rtl/>
        </w:rPr>
        <w:t xml:space="preserve">یعنی سیاستگذار باید توجه داشته باشد که این توصیه‌ها تورم را در سطوح فعلی حفظ کرده و عدم توجه به آنها می‌تواند تورم‌های بالاتر را در پی داشته باشد. </w:t>
      </w:r>
    </w:p>
    <w:p w14:paraId="27088031" w14:textId="77777777" w:rsidR="002953CE" w:rsidRPr="00136341" w:rsidRDefault="002953CE" w:rsidP="00136341">
      <w:pPr>
        <w:widowControl w:val="0"/>
        <w:spacing w:line="276" w:lineRule="auto"/>
        <w:jc w:val="both"/>
        <w:rPr>
          <w:b/>
          <w:bCs w:val="0"/>
          <w:sz w:val="26"/>
          <w:szCs w:val="26"/>
          <w:rtl/>
        </w:rPr>
      </w:pPr>
      <w:r w:rsidRPr="00136341">
        <w:rPr>
          <w:rFonts w:hint="cs"/>
          <w:b/>
          <w:sz w:val="26"/>
          <w:szCs w:val="26"/>
          <w:rtl/>
        </w:rPr>
        <w:t>اقدامات ضروری و فوری برای عدم افزایش تورم از سطوح فعلی</w:t>
      </w:r>
    </w:p>
    <w:p w14:paraId="0C2A9BB0" w14:textId="7D59A936" w:rsidR="002953CE" w:rsidRPr="002953CE" w:rsidRDefault="002953CE" w:rsidP="005F2875">
      <w:pPr>
        <w:widowControl w:val="0"/>
        <w:spacing w:line="276" w:lineRule="auto"/>
        <w:jc w:val="both"/>
        <w:rPr>
          <w:bCs w:val="0"/>
          <w:sz w:val="26"/>
          <w:szCs w:val="26"/>
          <w:rtl/>
        </w:rPr>
      </w:pPr>
      <w:r w:rsidRPr="00003891">
        <w:rPr>
          <w:rFonts w:hint="cs"/>
          <w:b/>
          <w:sz w:val="26"/>
          <w:szCs w:val="26"/>
          <w:rtl/>
        </w:rPr>
        <w:t>1</w:t>
      </w:r>
      <w:r w:rsidRPr="002953CE">
        <w:rPr>
          <w:rFonts w:hint="cs"/>
          <w:bCs w:val="0"/>
          <w:sz w:val="26"/>
          <w:szCs w:val="26"/>
          <w:rtl/>
        </w:rPr>
        <w:t xml:space="preserve">. </w:t>
      </w:r>
      <w:r w:rsidR="005F2875" w:rsidRPr="005F2875">
        <w:rPr>
          <w:rFonts w:hint="cs"/>
          <w:b/>
          <w:sz w:val="26"/>
          <w:szCs w:val="26"/>
          <w:rtl/>
        </w:rPr>
        <w:t>مدیریت هزینه‌های جاری دولت</w:t>
      </w:r>
      <w:r w:rsidRPr="002953CE">
        <w:rPr>
          <w:rFonts w:hint="cs"/>
          <w:bCs w:val="0"/>
          <w:sz w:val="26"/>
          <w:szCs w:val="26"/>
          <w:rtl/>
        </w:rPr>
        <w:t xml:space="preserve">: </w:t>
      </w:r>
      <w:r w:rsidR="005F2875">
        <w:rPr>
          <w:rFonts w:hint="cs"/>
          <w:bCs w:val="0"/>
          <w:sz w:val="26"/>
          <w:szCs w:val="26"/>
          <w:rtl/>
        </w:rPr>
        <w:t>با توجه به اینکه افزایش هزینه‌های جاری (عمدتاً حقوق و دستمزد کارکنان و بازنشستگان) به شکل جهشی در سال 1400 صورت گرفت، مقاومت دولت در برابر مطالبات دستگاه</w:t>
      </w:r>
      <w:r w:rsidR="00AA75AE">
        <w:rPr>
          <w:rFonts w:hint="cs"/>
          <w:bCs w:val="0"/>
          <w:sz w:val="26"/>
          <w:szCs w:val="26"/>
          <w:rtl/>
        </w:rPr>
        <w:t>‌</w:t>
      </w:r>
      <w:r w:rsidR="005F2875">
        <w:rPr>
          <w:rFonts w:hint="cs"/>
          <w:bCs w:val="0"/>
          <w:sz w:val="26"/>
          <w:szCs w:val="26"/>
          <w:rtl/>
        </w:rPr>
        <w:t xml:space="preserve">های مختلف </w:t>
      </w:r>
      <w:r w:rsidR="00AA75AE">
        <w:rPr>
          <w:rFonts w:hint="cs"/>
          <w:bCs w:val="0"/>
          <w:sz w:val="26"/>
          <w:szCs w:val="26"/>
          <w:rtl/>
        </w:rPr>
        <w:t>به‌</w:t>
      </w:r>
      <w:r w:rsidR="005F2875">
        <w:rPr>
          <w:rFonts w:hint="cs"/>
          <w:bCs w:val="0"/>
          <w:sz w:val="26"/>
          <w:szCs w:val="26"/>
          <w:rtl/>
        </w:rPr>
        <w:t>منظور افزایش مجدد حقوق</w:t>
      </w:r>
      <w:r w:rsidR="000926E1">
        <w:rPr>
          <w:rFonts w:hint="eastAsia"/>
          <w:bCs w:val="0"/>
          <w:sz w:val="26"/>
          <w:szCs w:val="26"/>
          <w:rtl/>
        </w:rPr>
        <w:t>‌</w:t>
      </w:r>
      <w:r w:rsidR="005F2875">
        <w:rPr>
          <w:rFonts w:hint="cs"/>
          <w:bCs w:val="0"/>
          <w:sz w:val="26"/>
          <w:szCs w:val="26"/>
          <w:rtl/>
        </w:rPr>
        <w:t>ها ضروری است</w:t>
      </w:r>
      <w:r w:rsidRPr="002953CE">
        <w:rPr>
          <w:rFonts w:hint="cs"/>
          <w:bCs w:val="0"/>
          <w:sz w:val="26"/>
          <w:szCs w:val="26"/>
          <w:rtl/>
        </w:rPr>
        <w:t>. برای بودجه سال 1401 افزایش پایه‌های مالیاتی</w:t>
      </w:r>
      <w:r w:rsidR="005F2875">
        <w:rPr>
          <w:rFonts w:hint="cs"/>
          <w:bCs w:val="0"/>
          <w:sz w:val="26"/>
          <w:szCs w:val="26"/>
          <w:rtl/>
        </w:rPr>
        <w:t>، ساماندهی معافیت</w:t>
      </w:r>
      <w:r w:rsidR="00AA75AE">
        <w:rPr>
          <w:rFonts w:hint="cs"/>
          <w:bCs w:val="0"/>
          <w:sz w:val="26"/>
          <w:szCs w:val="26"/>
          <w:rtl/>
        </w:rPr>
        <w:t>‌</w:t>
      </w:r>
      <w:r w:rsidR="005F2875">
        <w:rPr>
          <w:rFonts w:hint="cs"/>
          <w:bCs w:val="0"/>
          <w:sz w:val="26"/>
          <w:szCs w:val="26"/>
          <w:rtl/>
        </w:rPr>
        <w:t>های مالیاتی</w:t>
      </w:r>
      <w:r w:rsidRPr="002953CE">
        <w:rPr>
          <w:rFonts w:hint="cs"/>
          <w:bCs w:val="0"/>
          <w:sz w:val="26"/>
          <w:szCs w:val="26"/>
          <w:rtl/>
        </w:rPr>
        <w:t xml:space="preserve"> و</w:t>
      </w:r>
      <w:r w:rsidR="005F2875">
        <w:rPr>
          <w:rFonts w:hint="cs"/>
          <w:bCs w:val="0"/>
          <w:sz w:val="26"/>
          <w:szCs w:val="26"/>
          <w:rtl/>
        </w:rPr>
        <w:t xml:space="preserve"> اهتمام بر کاهش فرارهای</w:t>
      </w:r>
      <w:r w:rsidRPr="002953CE">
        <w:rPr>
          <w:rFonts w:hint="cs"/>
          <w:bCs w:val="0"/>
          <w:sz w:val="26"/>
          <w:szCs w:val="26"/>
          <w:rtl/>
        </w:rPr>
        <w:t xml:space="preserve"> مالیاتی باید در نظر گرفته شود. </w:t>
      </w:r>
      <w:r w:rsidR="005F2875">
        <w:rPr>
          <w:rFonts w:hint="cs"/>
          <w:bCs w:val="0"/>
          <w:sz w:val="26"/>
          <w:szCs w:val="26"/>
          <w:rtl/>
        </w:rPr>
        <w:t>تصویب قوانین مربوط به</w:t>
      </w:r>
      <w:r w:rsidRPr="002953CE">
        <w:rPr>
          <w:rFonts w:hint="cs"/>
          <w:bCs w:val="0"/>
          <w:sz w:val="26"/>
          <w:szCs w:val="26"/>
          <w:rtl/>
        </w:rPr>
        <w:t xml:space="preserve"> مالیات بر مجموع درآمد </w:t>
      </w:r>
      <w:r w:rsidR="005F2875">
        <w:rPr>
          <w:rFonts w:hint="cs"/>
          <w:bCs w:val="0"/>
          <w:sz w:val="26"/>
          <w:szCs w:val="26"/>
          <w:rtl/>
        </w:rPr>
        <w:t>اشخاص</w:t>
      </w:r>
      <w:r w:rsidRPr="002953CE">
        <w:rPr>
          <w:rFonts w:hint="cs"/>
          <w:bCs w:val="0"/>
          <w:sz w:val="26"/>
          <w:szCs w:val="26"/>
          <w:rtl/>
        </w:rPr>
        <w:t xml:space="preserve"> و مالیات بر عایدی سرمایه </w:t>
      </w:r>
      <w:r w:rsidR="005F2875">
        <w:rPr>
          <w:rFonts w:hint="cs"/>
          <w:bCs w:val="0"/>
          <w:sz w:val="26"/>
          <w:szCs w:val="26"/>
          <w:rtl/>
        </w:rPr>
        <w:t>نیز از فوریت</w:t>
      </w:r>
      <w:r w:rsidR="00AA75AE">
        <w:rPr>
          <w:rFonts w:hint="cs"/>
          <w:bCs w:val="0"/>
          <w:sz w:val="26"/>
          <w:szCs w:val="26"/>
          <w:rtl/>
        </w:rPr>
        <w:t>‌</w:t>
      </w:r>
      <w:r w:rsidR="005F2875">
        <w:rPr>
          <w:rFonts w:hint="cs"/>
          <w:bCs w:val="0"/>
          <w:sz w:val="26"/>
          <w:szCs w:val="26"/>
          <w:rtl/>
        </w:rPr>
        <w:t>های این حوزه است.</w:t>
      </w:r>
      <w:r w:rsidRPr="002953CE">
        <w:rPr>
          <w:rFonts w:hint="cs"/>
          <w:bCs w:val="0"/>
          <w:sz w:val="26"/>
          <w:szCs w:val="26"/>
          <w:rtl/>
        </w:rPr>
        <w:t xml:space="preserve"> همچنین </w:t>
      </w:r>
      <w:r w:rsidR="005F2875">
        <w:rPr>
          <w:rFonts w:hint="cs"/>
          <w:bCs w:val="0"/>
          <w:sz w:val="26"/>
          <w:szCs w:val="26"/>
          <w:rtl/>
        </w:rPr>
        <w:t>مدیریت رشد حقوق و دستمزد و همچنین ساماندهی یارانه‌ها</w:t>
      </w:r>
      <w:r w:rsidRPr="002953CE">
        <w:rPr>
          <w:rFonts w:hint="cs"/>
          <w:bCs w:val="0"/>
          <w:sz w:val="26"/>
          <w:szCs w:val="26"/>
          <w:rtl/>
        </w:rPr>
        <w:t xml:space="preserve"> نیز باید </w:t>
      </w:r>
      <w:r w:rsidR="00475DDC">
        <w:rPr>
          <w:rFonts w:hint="cs"/>
          <w:bCs w:val="0"/>
          <w:sz w:val="26"/>
          <w:szCs w:val="26"/>
          <w:rtl/>
        </w:rPr>
        <w:t xml:space="preserve">به‌طور </w:t>
      </w:r>
      <w:r w:rsidRPr="002953CE">
        <w:rPr>
          <w:rFonts w:hint="cs"/>
          <w:bCs w:val="0"/>
          <w:sz w:val="26"/>
          <w:szCs w:val="26"/>
          <w:rtl/>
        </w:rPr>
        <w:t>جدی در دستور کار بودجه</w:t>
      </w:r>
      <w:r w:rsidR="0002292C">
        <w:rPr>
          <w:rFonts w:hint="cs"/>
          <w:bCs w:val="0"/>
          <w:sz w:val="26"/>
          <w:szCs w:val="26"/>
          <w:rtl/>
        </w:rPr>
        <w:t xml:space="preserve"> </w:t>
      </w:r>
      <w:r w:rsidR="005F2875">
        <w:rPr>
          <w:rFonts w:hint="cs"/>
          <w:bCs w:val="0"/>
          <w:sz w:val="26"/>
          <w:szCs w:val="26"/>
          <w:rtl/>
        </w:rPr>
        <w:t>سال 1401 قرار گیرد</w:t>
      </w:r>
      <w:r w:rsidRPr="002953CE">
        <w:rPr>
          <w:rFonts w:hint="cs"/>
          <w:bCs w:val="0"/>
          <w:sz w:val="26"/>
          <w:szCs w:val="26"/>
          <w:rtl/>
        </w:rPr>
        <w:t xml:space="preserve">. </w:t>
      </w:r>
    </w:p>
    <w:p w14:paraId="59A37824" w14:textId="0C4BC3C1" w:rsidR="002953CE" w:rsidRPr="002953CE" w:rsidRDefault="002953CE" w:rsidP="00B70172">
      <w:pPr>
        <w:widowControl w:val="0"/>
        <w:spacing w:line="276" w:lineRule="auto"/>
        <w:jc w:val="both"/>
        <w:rPr>
          <w:bCs w:val="0"/>
          <w:sz w:val="26"/>
          <w:szCs w:val="26"/>
        </w:rPr>
      </w:pPr>
      <w:r w:rsidRPr="00003891">
        <w:rPr>
          <w:rFonts w:hint="cs"/>
          <w:b/>
          <w:sz w:val="26"/>
          <w:szCs w:val="26"/>
          <w:rtl/>
        </w:rPr>
        <w:t>2</w:t>
      </w:r>
      <w:r w:rsidRPr="002953CE">
        <w:rPr>
          <w:rFonts w:hint="cs"/>
          <w:bCs w:val="0"/>
          <w:sz w:val="26"/>
          <w:szCs w:val="26"/>
          <w:rtl/>
        </w:rPr>
        <w:t xml:space="preserve">. </w:t>
      </w:r>
      <w:r w:rsidR="00DD2979" w:rsidRPr="00003891">
        <w:rPr>
          <w:rFonts w:hint="cs"/>
          <w:b/>
          <w:sz w:val="26"/>
          <w:szCs w:val="26"/>
          <w:rtl/>
        </w:rPr>
        <w:t>کنترل رشد ترازنامه بانک</w:t>
      </w:r>
      <w:r w:rsidR="00AA75AE">
        <w:rPr>
          <w:rFonts w:hint="cs"/>
          <w:b/>
          <w:sz w:val="26"/>
          <w:szCs w:val="26"/>
          <w:rtl/>
        </w:rPr>
        <w:t>‌</w:t>
      </w:r>
      <w:r w:rsidR="00DD2979" w:rsidRPr="00003891">
        <w:rPr>
          <w:rFonts w:hint="cs"/>
          <w:b/>
          <w:sz w:val="26"/>
          <w:szCs w:val="26"/>
          <w:rtl/>
        </w:rPr>
        <w:t>ها</w:t>
      </w:r>
      <w:r w:rsidR="00DD2979">
        <w:rPr>
          <w:rFonts w:hint="cs"/>
          <w:bCs w:val="0"/>
          <w:sz w:val="26"/>
          <w:szCs w:val="26"/>
          <w:rtl/>
        </w:rPr>
        <w:t xml:space="preserve">: بحران ناترازی شبکه بانکی که از نیمه اول دهه </w:t>
      </w:r>
      <w:r w:rsidR="00AA75AE">
        <w:rPr>
          <w:rFonts w:hint="cs"/>
          <w:bCs w:val="0"/>
          <w:sz w:val="26"/>
          <w:szCs w:val="26"/>
          <w:rtl/>
        </w:rPr>
        <w:t>۱۳</w:t>
      </w:r>
      <w:r w:rsidR="00DD2979">
        <w:rPr>
          <w:rFonts w:hint="cs"/>
          <w:bCs w:val="0"/>
          <w:sz w:val="26"/>
          <w:szCs w:val="26"/>
          <w:rtl/>
        </w:rPr>
        <w:t xml:space="preserve">90 آغاز شد، همچنان ادامه دارد و </w:t>
      </w:r>
      <w:r w:rsidR="00B70172">
        <w:rPr>
          <w:rFonts w:hint="cs"/>
          <w:bCs w:val="0"/>
          <w:sz w:val="26"/>
          <w:szCs w:val="26"/>
          <w:rtl/>
        </w:rPr>
        <w:t>اقدامات اصلاحی در این زمینه با کندی بسیار در حال پیگیری است و بخشی از رشد پایه پولی و نقدینگی کشور ریشه در این ناترازی دارد</w:t>
      </w:r>
      <w:r w:rsidRPr="002953CE">
        <w:rPr>
          <w:rFonts w:hint="cs"/>
          <w:bCs w:val="0"/>
          <w:sz w:val="26"/>
          <w:szCs w:val="26"/>
          <w:rtl/>
        </w:rPr>
        <w:t xml:space="preserve">. </w:t>
      </w:r>
      <w:r w:rsidR="00B70172">
        <w:rPr>
          <w:rFonts w:hint="cs"/>
          <w:bCs w:val="0"/>
          <w:sz w:val="26"/>
          <w:szCs w:val="26"/>
          <w:rtl/>
        </w:rPr>
        <w:t xml:space="preserve">حداقل اقدامی که در کوتاه‌مدت </w:t>
      </w:r>
      <w:r w:rsidR="00AA75AE">
        <w:rPr>
          <w:rFonts w:hint="cs"/>
          <w:bCs w:val="0"/>
          <w:sz w:val="26"/>
          <w:szCs w:val="26"/>
          <w:rtl/>
        </w:rPr>
        <w:t>برای</w:t>
      </w:r>
      <w:r w:rsidR="00B70172">
        <w:rPr>
          <w:rFonts w:hint="cs"/>
          <w:bCs w:val="0"/>
          <w:sz w:val="26"/>
          <w:szCs w:val="26"/>
          <w:rtl/>
        </w:rPr>
        <w:t xml:space="preserve"> کنترل این معضل قابل توصیه است، جدیت در اجرای سیاست حدگذاری رشد ماه</w:t>
      </w:r>
      <w:r w:rsidR="00AA75AE">
        <w:rPr>
          <w:rFonts w:hint="cs"/>
          <w:bCs w:val="0"/>
          <w:sz w:val="26"/>
          <w:szCs w:val="26"/>
          <w:rtl/>
        </w:rPr>
        <w:t>ی</w:t>
      </w:r>
      <w:r w:rsidR="00B70172">
        <w:rPr>
          <w:rFonts w:hint="cs"/>
          <w:bCs w:val="0"/>
          <w:sz w:val="26"/>
          <w:szCs w:val="26"/>
          <w:rtl/>
        </w:rPr>
        <w:t>انه ترازنامه</w:t>
      </w:r>
      <w:r w:rsidR="001F0EBB">
        <w:rPr>
          <w:rFonts w:hint="cs"/>
          <w:bCs w:val="0"/>
          <w:sz w:val="26"/>
          <w:szCs w:val="26"/>
          <w:rtl/>
        </w:rPr>
        <w:t xml:space="preserve"> بانک‌ها</w:t>
      </w:r>
      <w:r w:rsidR="00B70172">
        <w:rPr>
          <w:rFonts w:hint="cs"/>
          <w:bCs w:val="0"/>
          <w:sz w:val="26"/>
          <w:szCs w:val="26"/>
          <w:rtl/>
        </w:rPr>
        <w:t>ست.</w:t>
      </w:r>
    </w:p>
    <w:p w14:paraId="0D11D28D" w14:textId="157C8F1D" w:rsidR="002953CE" w:rsidRPr="002953CE" w:rsidRDefault="002953CE" w:rsidP="003A761C">
      <w:pPr>
        <w:widowControl w:val="0"/>
        <w:spacing w:line="276" w:lineRule="auto"/>
        <w:jc w:val="both"/>
        <w:rPr>
          <w:bCs w:val="0"/>
          <w:sz w:val="26"/>
          <w:szCs w:val="26"/>
        </w:rPr>
      </w:pPr>
      <w:r w:rsidRPr="00003891">
        <w:rPr>
          <w:rFonts w:hint="cs"/>
          <w:b/>
          <w:sz w:val="26"/>
          <w:szCs w:val="26"/>
          <w:rtl/>
        </w:rPr>
        <w:t>3</w:t>
      </w:r>
      <w:r w:rsidRPr="002953CE">
        <w:rPr>
          <w:rFonts w:hint="cs"/>
          <w:bCs w:val="0"/>
          <w:sz w:val="26"/>
          <w:szCs w:val="26"/>
          <w:rtl/>
        </w:rPr>
        <w:t xml:space="preserve">. </w:t>
      </w:r>
      <w:r w:rsidR="00B70172" w:rsidRPr="00003891">
        <w:rPr>
          <w:rFonts w:hint="cs"/>
          <w:b/>
          <w:sz w:val="26"/>
          <w:szCs w:val="26"/>
          <w:rtl/>
        </w:rPr>
        <w:t>مدیریت بازار ارز</w:t>
      </w:r>
      <w:r w:rsidRPr="002953CE">
        <w:rPr>
          <w:rFonts w:hint="cs"/>
          <w:bCs w:val="0"/>
          <w:sz w:val="26"/>
          <w:szCs w:val="26"/>
          <w:rtl/>
        </w:rPr>
        <w:t>:</w:t>
      </w:r>
      <w:r w:rsidR="00B70172">
        <w:rPr>
          <w:rFonts w:hint="cs"/>
          <w:bCs w:val="0"/>
          <w:sz w:val="26"/>
          <w:szCs w:val="26"/>
          <w:rtl/>
        </w:rPr>
        <w:t xml:space="preserve"> لازم است دولت در کنار تلاش </w:t>
      </w:r>
      <w:r w:rsidR="00A370AF">
        <w:rPr>
          <w:rFonts w:hint="cs"/>
          <w:bCs w:val="0"/>
          <w:sz w:val="26"/>
          <w:szCs w:val="26"/>
          <w:rtl/>
        </w:rPr>
        <w:t>به‌</w:t>
      </w:r>
      <w:r w:rsidR="00B70172">
        <w:rPr>
          <w:rFonts w:hint="cs"/>
          <w:bCs w:val="0"/>
          <w:sz w:val="26"/>
          <w:szCs w:val="26"/>
          <w:rtl/>
        </w:rPr>
        <w:t>منظور افزایش درآمدهای ارزی،</w:t>
      </w:r>
      <w:r w:rsidRPr="002953CE">
        <w:rPr>
          <w:rFonts w:hint="cs"/>
          <w:bCs w:val="0"/>
          <w:sz w:val="26"/>
          <w:szCs w:val="26"/>
          <w:rtl/>
        </w:rPr>
        <w:t xml:space="preserve"> </w:t>
      </w:r>
      <w:r w:rsidR="00B70172">
        <w:rPr>
          <w:rFonts w:hint="cs"/>
          <w:bCs w:val="0"/>
          <w:sz w:val="26"/>
          <w:szCs w:val="26"/>
          <w:rtl/>
        </w:rPr>
        <w:t>مجموعه‌ای از سیاست</w:t>
      </w:r>
      <w:r w:rsidR="00A370AF">
        <w:rPr>
          <w:rFonts w:hint="cs"/>
          <w:bCs w:val="0"/>
          <w:sz w:val="26"/>
          <w:szCs w:val="26"/>
          <w:rtl/>
        </w:rPr>
        <w:t>‌</w:t>
      </w:r>
      <w:r w:rsidR="00B70172">
        <w:rPr>
          <w:rFonts w:hint="cs"/>
          <w:bCs w:val="0"/>
          <w:sz w:val="26"/>
          <w:szCs w:val="26"/>
          <w:rtl/>
        </w:rPr>
        <w:t xml:space="preserve">های اصلاحی را در بازار ارز اجرا </w:t>
      </w:r>
      <w:r w:rsidR="00A370AF">
        <w:rPr>
          <w:rFonts w:hint="cs"/>
          <w:bCs w:val="0"/>
          <w:sz w:val="26"/>
          <w:szCs w:val="26"/>
          <w:rtl/>
        </w:rPr>
        <w:t>کند</w:t>
      </w:r>
      <w:r w:rsidR="00B70172">
        <w:rPr>
          <w:rFonts w:hint="cs"/>
          <w:bCs w:val="0"/>
          <w:sz w:val="26"/>
          <w:szCs w:val="26"/>
          <w:rtl/>
        </w:rPr>
        <w:t xml:space="preserve">: مدیریت حساب سرمایه از طریق اهتمام در سیاست بازگشت ارز حاصل از صادرات و جلوگیری از خروج سرمایه؛ </w:t>
      </w:r>
      <w:r w:rsidRPr="002953CE">
        <w:rPr>
          <w:rFonts w:hint="cs"/>
          <w:bCs w:val="0"/>
          <w:sz w:val="26"/>
          <w:szCs w:val="26"/>
          <w:rtl/>
        </w:rPr>
        <w:t>کاهش فاصله</w:t>
      </w:r>
      <w:r w:rsidR="0002292C">
        <w:rPr>
          <w:rFonts w:hint="cs"/>
          <w:bCs w:val="0"/>
          <w:sz w:val="26"/>
          <w:szCs w:val="26"/>
          <w:rtl/>
        </w:rPr>
        <w:t xml:space="preserve"> </w:t>
      </w:r>
      <w:r w:rsidRPr="002953CE">
        <w:rPr>
          <w:rFonts w:hint="cs"/>
          <w:bCs w:val="0"/>
          <w:sz w:val="26"/>
          <w:szCs w:val="26"/>
          <w:rtl/>
        </w:rPr>
        <w:t>نرخ</w:t>
      </w:r>
      <w:r w:rsidR="00B70172">
        <w:rPr>
          <w:rFonts w:hint="cs"/>
          <w:bCs w:val="0"/>
          <w:sz w:val="26"/>
          <w:szCs w:val="26"/>
          <w:rtl/>
        </w:rPr>
        <w:t xml:space="preserve"> ارز</w:t>
      </w:r>
      <w:r w:rsidRPr="002953CE">
        <w:rPr>
          <w:rFonts w:hint="cs"/>
          <w:bCs w:val="0"/>
          <w:sz w:val="26"/>
          <w:szCs w:val="26"/>
          <w:rtl/>
        </w:rPr>
        <w:t xml:space="preserve"> در </w:t>
      </w:r>
      <w:r w:rsidR="00B70172">
        <w:rPr>
          <w:rFonts w:hint="cs"/>
          <w:bCs w:val="0"/>
          <w:sz w:val="26"/>
          <w:szCs w:val="26"/>
          <w:rtl/>
        </w:rPr>
        <w:t xml:space="preserve">دو </w:t>
      </w:r>
      <w:r w:rsidRPr="002953CE">
        <w:rPr>
          <w:rFonts w:hint="cs"/>
          <w:bCs w:val="0"/>
          <w:sz w:val="26"/>
          <w:szCs w:val="26"/>
          <w:rtl/>
        </w:rPr>
        <w:t xml:space="preserve">بازار سنا و نیما </w:t>
      </w:r>
      <w:r w:rsidR="00B70172">
        <w:rPr>
          <w:rFonts w:hint="cs"/>
          <w:bCs w:val="0"/>
          <w:sz w:val="26"/>
          <w:szCs w:val="26"/>
          <w:rtl/>
        </w:rPr>
        <w:t>که به کاهش</w:t>
      </w:r>
      <w:r w:rsidRPr="002953CE">
        <w:rPr>
          <w:rFonts w:hint="cs"/>
          <w:bCs w:val="0"/>
          <w:sz w:val="26"/>
          <w:szCs w:val="26"/>
          <w:rtl/>
        </w:rPr>
        <w:t xml:space="preserve"> انگیزه</w:t>
      </w:r>
      <w:r w:rsidR="0002292C">
        <w:rPr>
          <w:rFonts w:hint="cs"/>
          <w:bCs w:val="0"/>
          <w:sz w:val="26"/>
          <w:szCs w:val="26"/>
          <w:rtl/>
        </w:rPr>
        <w:t xml:space="preserve"> </w:t>
      </w:r>
      <w:r w:rsidRPr="002953CE">
        <w:rPr>
          <w:rFonts w:hint="cs"/>
          <w:bCs w:val="0"/>
          <w:sz w:val="26"/>
          <w:szCs w:val="26"/>
          <w:rtl/>
        </w:rPr>
        <w:t xml:space="preserve">صادرکنندگان برای </w:t>
      </w:r>
      <w:r w:rsidR="00B70172">
        <w:rPr>
          <w:rFonts w:hint="cs"/>
          <w:bCs w:val="0"/>
          <w:sz w:val="26"/>
          <w:szCs w:val="26"/>
          <w:rtl/>
        </w:rPr>
        <w:t>بازگشت</w:t>
      </w:r>
      <w:r w:rsidR="0002292C">
        <w:rPr>
          <w:rFonts w:hint="cs"/>
          <w:bCs w:val="0"/>
          <w:sz w:val="26"/>
          <w:szCs w:val="26"/>
          <w:rtl/>
        </w:rPr>
        <w:t xml:space="preserve"> </w:t>
      </w:r>
      <w:r w:rsidRPr="002953CE">
        <w:rPr>
          <w:rFonts w:hint="cs"/>
          <w:bCs w:val="0"/>
          <w:sz w:val="26"/>
          <w:szCs w:val="26"/>
          <w:rtl/>
        </w:rPr>
        <w:t>ارز</w:t>
      </w:r>
      <w:r w:rsidR="00B70172">
        <w:rPr>
          <w:rFonts w:hint="cs"/>
          <w:bCs w:val="0"/>
          <w:sz w:val="26"/>
          <w:szCs w:val="26"/>
          <w:rtl/>
        </w:rPr>
        <w:t xml:space="preserve"> حاصل از صادرات </w:t>
      </w:r>
      <w:r w:rsidR="00A370AF">
        <w:rPr>
          <w:rFonts w:hint="cs"/>
          <w:bCs w:val="0"/>
          <w:sz w:val="26"/>
          <w:szCs w:val="26"/>
          <w:rtl/>
        </w:rPr>
        <w:t xml:space="preserve">منجر </w:t>
      </w:r>
      <w:r w:rsidR="00B70172">
        <w:rPr>
          <w:rFonts w:hint="cs"/>
          <w:bCs w:val="0"/>
          <w:sz w:val="26"/>
          <w:szCs w:val="26"/>
          <w:rtl/>
        </w:rPr>
        <w:t xml:space="preserve">می‌شود؛ </w:t>
      </w:r>
      <w:r w:rsidRPr="002953CE">
        <w:rPr>
          <w:rFonts w:hint="cs"/>
          <w:bCs w:val="0"/>
          <w:sz w:val="26"/>
          <w:szCs w:val="26"/>
          <w:rtl/>
        </w:rPr>
        <w:t>اصلاح سیاست ارز ترجیحی</w:t>
      </w:r>
      <w:r w:rsidR="00AC7DE5">
        <w:rPr>
          <w:rFonts w:hint="cs"/>
          <w:bCs w:val="0"/>
          <w:sz w:val="26"/>
          <w:szCs w:val="26"/>
          <w:rtl/>
        </w:rPr>
        <w:t xml:space="preserve"> و اجرای سیاست حمایتی هدفمند جایگزین آن،</w:t>
      </w:r>
      <w:r w:rsidR="00B70172">
        <w:rPr>
          <w:rFonts w:hint="cs"/>
          <w:bCs w:val="0"/>
          <w:sz w:val="26"/>
          <w:szCs w:val="26"/>
          <w:rtl/>
        </w:rPr>
        <w:t xml:space="preserve"> که در حال حاضر نه یک انتخاب</w:t>
      </w:r>
      <w:r w:rsidRPr="002953CE">
        <w:rPr>
          <w:rFonts w:hint="cs"/>
          <w:bCs w:val="0"/>
          <w:sz w:val="26"/>
          <w:szCs w:val="26"/>
          <w:rtl/>
        </w:rPr>
        <w:t xml:space="preserve">، بلکه یک ضرورت است. </w:t>
      </w:r>
    </w:p>
    <w:sectPr w:rsidR="002953CE" w:rsidRPr="002953CE" w:rsidSect="000E70AB">
      <w:headerReference w:type="even" r:id="rId20"/>
      <w:headerReference w:type="default" r:id="rId21"/>
      <w:footerReference w:type="default" r:id="rId22"/>
      <w:footnotePr>
        <w:numRestart w:val="eachPage"/>
      </w:footnotePr>
      <w:pgSz w:w="11906" w:h="16838"/>
      <w:pgMar w:top="1701" w:right="1985" w:bottom="1701" w:left="1985"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928A" w14:textId="77777777" w:rsidR="00220B48" w:rsidRDefault="00220B48">
      <w:r>
        <w:separator/>
      </w:r>
    </w:p>
  </w:endnote>
  <w:endnote w:type="continuationSeparator" w:id="0">
    <w:p w14:paraId="5EDD7B0B" w14:textId="77777777" w:rsidR="00220B48" w:rsidRDefault="0022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B Nazanin">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Lotus">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Zar">
    <w:charset w:val="B2"/>
    <w:family w:val="auto"/>
    <w:pitch w:val="variable"/>
    <w:sig w:usb0="00002007" w:usb1="0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Lotus">
    <w:charset w:val="B2"/>
    <w:family w:val="auto"/>
    <w:pitch w:val="variable"/>
    <w:sig w:usb0="00002007" w:usb1="0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Koodak">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B Mitra">
    <w:altName w:val="Arial"/>
    <w:charset w:val="B2"/>
    <w:family w:val="auto"/>
    <w:pitch w:val="variable"/>
    <w:sig w:usb0="00002001" w:usb1="80000000" w:usb2="00000008" w:usb3="00000000" w:csb0="00000040" w:csb1="00000000"/>
  </w:font>
  <w:font w:name="Century">
    <w:altName w:val="Tahoma"/>
    <w:panose1 w:val="02040604050505020304"/>
    <w:charset w:val="00"/>
    <w:family w:val="roman"/>
    <w:pitch w:val="variable"/>
    <w:sig w:usb0="00000287" w:usb1="00000000" w:usb2="00000000" w:usb3="00000000" w:csb0="0000009F" w:csb1="00000000"/>
  </w:font>
  <w:font w:name="B Titr">
    <w:altName w:val="Arial"/>
    <w:charset w:val="B2"/>
    <w:family w:val="auto"/>
    <w:pitch w:val="variable"/>
    <w:sig w:usb0="00002001" w:usb1="80000000" w:usb2="00000008" w:usb3="00000000" w:csb0="00000040" w:csb1="00000000"/>
  </w:font>
  <w:font w:name="Times New Roman Bold">
    <w:altName w:val="Noto Serif Thai"/>
    <w:charset w:val="00"/>
    <w:family w:val="roman"/>
    <w:notTrueType/>
    <w:pitch w:val="default"/>
  </w:font>
  <w:font w:name="IranNastaliq">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993A" w14:textId="26ACB999" w:rsidR="00506666" w:rsidRPr="008C5EDA" w:rsidRDefault="00506666" w:rsidP="008C5EDA">
    <w:pPr>
      <w:pStyle w:val="a6"/>
      <w:rPr>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6868" w14:textId="77777777" w:rsidR="00220B48" w:rsidRDefault="00220B48">
      <w:r>
        <w:separator/>
      </w:r>
    </w:p>
  </w:footnote>
  <w:footnote w:type="continuationSeparator" w:id="0">
    <w:p w14:paraId="64BAADD3" w14:textId="77777777" w:rsidR="00220B48" w:rsidRDefault="00220B48">
      <w:r>
        <w:continuationSeparator/>
      </w:r>
    </w:p>
  </w:footnote>
  <w:footnote w:id="1">
    <w:p w14:paraId="2623F500" w14:textId="5CBA4678" w:rsidR="002953CE" w:rsidRPr="00AA7F1C" w:rsidRDefault="002953CE" w:rsidP="009F0B66">
      <w:pPr>
        <w:pStyle w:val="ab"/>
        <w:jc w:val="both"/>
        <w:rPr>
          <w:rFonts w:cs="Tahoma"/>
          <w:bCs w:val="0"/>
          <w:szCs w:val="16"/>
          <w:lang w:bidi="fa-IR"/>
        </w:rPr>
      </w:pPr>
      <w:r w:rsidRPr="00AA7F1C">
        <w:rPr>
          <w:rStyle w:val="ad"/>
          <w:rFonts w:cs="Tahoma"/>
          <w:bCs w:val="0"/>
          <w:szCs w:val="16"/>
          <w:vertAlign w:val="baseline"/>
        </w:rPr>
        <w:footnoteRef/>
      </w:r>
      <w:r w:rsidR="00223789">
        <w:rPr>
          <w:rFonts w:cs="Tahoma" w:hint="cs"/>
          <w:bCs w:val="0"/>
          <w:szCs w:val="16"/>
          <w:rtl/>
          <w:lang w:bidi="fa-IR"/>
        </w:rPr>
        <w:t xml:space="preserve">. </w:t>
      </w:r>
      <w:r w:rsidRPr="00AA7F1C">
        <w:rPr>
          <w:rFonts w:cs="Tahoma" w:hint="cs"/>
          <w:bCs w:val="0"/>
          <w:szCs w:val="16"/>
          <w:rtl/>
          <w:lang w:bidi="fa-IR"/>
        </w:rPr>
        <w:t>مرکز پژوهش‌های مجلس شورای اسلامی، «</w:t>
      </w:r>
      <w:r w:rsidRPr="00AA7F1C">
        <w:rPr>
          <w:rFonts w:cs="Tahoma"/>
          <w:bCs w:val="0"/>
          <w:szCs w:val="16"/>
          <w:rtl/>
          <w:lang w:bidi="fa-IR"/>
        </w:rPr>
        <w:t>بررس</w:t>
      </w:r>
      <w:r w:rsidRPr="00AA7F1C">
        <w:rPr>
          <w:rFonts w:cs="Tahoma" w:hint="cs"/>
          <w:bCs w:val="0"/>
          <w:szCs w:val="16"/>
          <w:rtl/>
          <w:lang w:bidi="fa-IR"/>
        </w:rPr>
        <w:t>ی</w:t>
      </w:r>
      <w:r w:rsidRPr="00AA7F1C">
        <w:rPr>
          <w:rFonts w:cs="Tahoma"/>
          <w:bCs w:val="0"/>
          <w:szCs w:val="16"/>
          <w:rtl/>
          <w:lang w:bidi="fa-IR"/>
        </w:rPr>
        <w:t xml:space="preserve"> عملکرد چهارون</w:t>
      </w:r>
      <w:r w:rsidRPr="00AA7F1C">
        <w:rPr>
          <w:rFonts w:cs="Tahoma" w:hint="cs"/>
          <w:bCs w:val="0"/>
          <w:szCs w:val="16"/>
          <w:rtl/>
          <w:lang w:bidi="fa-IR"/>
        </w:rPr>
        <w:t>ی</w:t>
      </w:r>
      <w:r w:rsidRPr="00AA7F1C">
        <w:rPr>
          <w:rFonts w:cs="Tahoma" w:hint="eastAsia"/>
          <w:bCs w:val="0"/>
          <w:szCs w:val="16"/>
          <w:rtl/>
          <w:lang w:bidi="fa-IR"/>
        </w:rPr>
        <w:t>م</w:t>
      </w:r>
      <w:r w:rsidRPr="00AA7F1C">
        <w:rPr>
          <w:rFonts w:cs="Tahoma"/>
          <w:bCs w:val="0"/>
          <w:szCs w:val="16"/>
          <w:rtl/>
          <w:lang w:bidi="fa-IR"/>
        </w:rPr>
        <w:t xml:space="preserve"> ماهه بودجه 1400 (مقطع تغ</w:t>
      </w:r>
      <w:r w:rsidRPr="00AA7F1C">
        <w:rPr>
          <w:rFonts w:cs="Tahoma" w:hint="cs"/>
          <w:bCs w:val="0"/>
          <w:szCs w:val="16"/>
          <w:rtl/>
          <w:lang w:bidi="fa-IR"/>
        </w:rPr>
        <w:t>یی</w:t>
      </w:r>
      <w:r w:rsidRPr="00AA7F1C">
        <w:rPr>
          <w:rFonts w:cs="Tahoma" w:hint="eastAsia"/>
          <w:bCs w:val="0"/>
          <w:szCs w:val="16"/>
          <w:rtl/>
          <w:lang w:bidi="fa-IR"/>
        </w:rPr>
        <w:t>ر</w:t>
      </w:r>
      <w:r w:rsidRPr="00AA7F1C">
        <w:rPr>
          <w:rFonts w:cs="Tahoma"/>
          <w:bCs w:val="0"/>
          <w:szCs w:val="16"/>
          <w:rtl/>
          <w:lang w:bidi="fa-IR"/>
        </w:rPr>
        <w:t xml:space="preserve"> دولت) و پ</w:t>
      </w:r>
      <w:r w:rsidRPr="00AA7F1C">
        <w:rPr>
          <w:rFonts w:cs="Tahoma" w:hint="cs"/>
          <w:bCs w:val="0"/>
          <w:szCs w:val="16"/>
          <w:rtl/>
          <w:lang w:bidi="fa-IR"/>
        </w:rPr>
        <w:t>ی</w:t>
      </w:r>
      <w:r w:rsidRPr="00AA7F1C">
        <w:rPr>
          <w:rFonts w:cs="Tahoma" w:hint="eastAsia"/>
          <w:bCs w:val="0"/>
          <w:szCs w:val="16"/>
          <w:rtl/>
          <w:lang w:bidi="fa-IR"/>
        </w:rPr>
        <w:t>ش</w:t>
      </w:r>
      <w:r w:rsidR="00223789">
        <w:rPr>
          <w:rFonts w:cs="Tahoma" w:hint="cs"/>
          <w:bCs w:val="0"/>
          <w:szCs w:val="16"/>
          <w:rtl/>
          <w:lang w:bidi="fa-IR"/>
        </w:rPr>
        <w:t>‌</w:t>
      </w:r>
      <w:r w:rsidRPr="00AA7F1C">
        <w:rPr>
          <w:rFonts w:cs="Tahoma"/>
          <w:bCs w:val="0"/>
          <w:szCs w:val="16"/>
          <w:rtl/>
          <w:lang w:bidi="fa-IR"/>
        </w:rPr>
        <w:t>ب</w:t>
      </w:r>
      <w:r w:rsidRPr="00AA7F1C">
        <w:rPr>
          <w:rFonts w:cs="Tahoma" w:hint="cs"/>
          <w:bCs w:val="0"/>
          <w:szCs w:val="16"/>
          <w:rtl/>
          <w:lang w:bidi="fa-IR"/>
        </w:rPr>
        <w:t>ی</w:t>
      </w:r>
      <w:r w:rsidRPr="00AA7F1C">
        <w:rPr>
          <w:rFonts w:cs="Tahoma" w:hint="eastAsia"/>
          <w:bCs w:val="0"/>
          <w:szCs w:val="16"/>
          <w:rtl/>
          <w:lang w:bidi="fa-IR"/>
        </w:rPr>
        <w:t>ن</w:t>
      </w:r>
      <w:r w:rsidRPr="00AA7F1C">
        <w:rPr>
          <w:rFonts w:cs="Tahoma" w:hint="cs"/>
          <w:bCs w:val="0"/>
          <w:szCs w:val="16"/>
          <w:rtl/>
          <w:lang w:bidi="fa-IR"/>
        </w:rPr>
        <w:t>ی</w:t>
      </w:r>
      <w:r w:rsidRPr="00AA7F1C">
        <w:rPr>
          <w:rFonts w:cs="Tahoma"/>
          <w:bCs w:val="0"/>
          <w:szCs w:val="16"/>
          <w:rtl/>
          <w:lang w:bidi="fa-IR"/>
        </w:rPr>
        <w:t xml:space="preserve"> کسر</w:t>
      </w:r>
      <w:r w:rsidRPr="00AA7F1C">
        <w:rPr>
          <w:rFonts w:cs="Tahoma" w:hint="cs"/>
          <w:bCs w:val="0"/>
          <w:szCs w:val="16"/>
          <w:rtl/>
          <w:lang w:bidi="fa-IR"/>
        </w:rPr>
        <w:t>ی</w:t>
      </w:r>
      <w:r w:rsidRPr="00AA7F1C">
        <w:rPr>
          <w:rFonts w:cs="Tahoma"/>
          <w:bCs w:val="0"/>
          <w:szCs w:val="16"/>
          <w:rtl/>
          <w:lang w:bidi="fa-IR"/>
        </w:rPr>
        <w:t xml:space="preserve"> بودجه غ</w:t>
      </w:r>
      <w:r w:rsidRPr="00AA7F1C">
        <w:rPr>
          <w:rFonts w:cs="Tahoma" w:hint="cs"/>
          <w:bCs w:val="0"/>
          <w:szCs w:val="16"/>
          <w:rtl/>
          <w:lang w:bidi="fa-IR"/>
        </w:rPr>
        <w:t>ی</w:t>
      </w:r>
      <w:r w:rsidRPr="00AA7F1C">
        <w:rPr>
          <w:rFonts w:cs="Tahoma" w:hint="eastAsia"/>
          <w:bCs w:val="0"/>
          <w:szCs w:val="16"/>
          <w:rtl/>
          <w:lang w:bidi="fa-IR"/>
        </w:rPr>
        <w:t>رقابل</w:t>
      </w:r>
      <w:r w:rsidRPr="00AA7F1C">
        <w:rPr>
          <w:rFonts w:cs="Tahoma"/>
          <w:bCs w:val="0"/>
          <w:szCs w:val="16"/>
          <w:rtl/>
          <w:lang w:bidi="fa-IR"/>
        </w:rPr>
        <w:t xml:space="preserve"> تأم</w:t>
      </w:r>
      <w:r w:rsidRPr="00AA7F1C">
        <w:rPr>
          <w:rFonts w:cs="Tahoma" w:hint="cs"/>
          <w:bCs w:val="0"/>
          <w:szCs w:val="16"/>
          <w:rtl/>
          <w:lang w:bidi="fa-IR"/>
        </w:rPr>
        <w:t>ی</w:t>
      </w:r>
      <w:r w:rsidRPr="00AA7F1C">
        <w:rPr>
          <w:rFonts w:cs="Tahoma" w:hint="eastAsia"/>
          <w:bCs w:val="0"/>
          <w:szCs w:val="16"/>
          <w:rtl/>
          <w:lang w:bidi="fa-IR"/>
        </w:rPr>
        <w:t>ن</w:t>
      </w:r>
      <w:r w:rsidRPr="00AA7F1C">
        <w:rPr>
          <w:rFonts w:cs="Tahoma"/>
          <w:bCs w:val="0"/>
          <w:szCs w:val="16"/>
          <w:rtl/>
          <w:lang w:bidi="fa-IR"/>
        </w:rPr>
        <w:t xml:space="preserve"> تا پا</w:t>
      </w:r>
      <w:r w:rsidRPr="00AA7F1C">
        <w:rPr>
          <w:rFonts w:cs="Tahoma" w:hint="cs"/>
          <w:bCs w:val="0"/>
          <w:szCs w:val="16"/>
          <w:rtl/>
          <w:lang w:bidi="fa-IR"/>
        </w:rPr>
        <w:t>ی</w:t>
      </w:r>
      <w:r w:rsidRPr="00AA7F1C">
        <w:rPr>
          <w:rFonts w:cs="Tahoma" w:hint="eastAsia"/>
          <w:bCs w:val="0"/>
          <w:szCs w:val="16"/>
          <w:rtl/>
          <w:lang w:bidi="fa-IR"/>
        </w:rPr>
        <w:t>ان</w:t>
      </w:r>
      <w:r w:rsidRPr="00AA7F1C">
        <w:rPr>
          <w:rFonts w:cs="Tahoma"/>
          <w:bCs w:val="0"/>
          <w:szCs w:val="16"/>
          <w:rtl/>
          <w:lang w:bidi="fa-IR"/>
        </w:rPr>
        <w:t xml:space="preserve"> سال</w:t>
      </w:r>
      <w:r w:rsidRPr="00AA7F1C">
        <w:rPr>
          <w:rFonts w:cs="Tahoma" w:hint="cs"/>
          <w:bCs w:val="0"/>
          <w:szCs w:val="16"/>
          <w:rtl/>
          <w:lang w:bidi="fa-IR"/>
        </w:rPr>
        <w:t>»، شماره مسلسل17792 مورخ 20/07/1400</w:t>
      </w:r>
      <w:r w:rsidR="00CB16FA">
        <w:rPr>
          <w:rFonts w:cs="Tahoma" w:hint="cs"/>
          <w:bCs w:val="0"/>
          <w:szCs w:val="16"/>
          <w:rtl/>
          <w:lang w:bidi="fa-I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680B" w14:textId="6A003C7A" w:rsidR="009C61F5" w:rsidRPr="009C61F5" w:rsidRDefault="009C61F5" w:rsidP="009C61F5">
    <w:pPr>
      <w:pStyle w:val="ae"/>
      <w:jc w:val="center"/>
      <w:rPr>
        <w:szCs w:val="24"/>
        <w:rtl/>
        <w:lang w:bidi="fa-I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3F29" w14:textId="0FB2036D" w:rsidR="00BC6CF3" w:rsidRPr="00C11479" w:rsidRDefault="00BC6CF3" w:rsidP="00A52509">
    <w:pPr>
      <w:pStyle w:val="ae"/>
      <w:jc w:val="center"/>
      <w:rPr>
        <w:rStyle w:val="a8"/>
        <w:rFonts w:cs="B Titr"/>
        <w:sz w:val="22"/>
        <w:szCs w:val="22"/>
        <w:rtl/>
        <w:lang w:bidi="fa-IR"/>
      </w:rPr>
    </w:pPr>
    <w:r w:rsidRPr="00C11479">
      <w:rPr>
        <w:rFonts w:cs="B Titr"/>
        <w:noProof/>
        <w:sz w:val="22"/>
        <w:szCs w:val="22"/>
        <w:rtl/>
        <w:lang w:bidi="fa-IR"/>
      </w:rPr>
      <w:drawing>
        <wp:anchor distT="0" distB="0" distL="114300" distR="114300" simplePos="0" relativeHeight="251661312" behindDoc="1" locked="0" layoutInCell="1" allowOverlap="1" wp14:anchorId="29D28A9D" wp14:editId="4F93B1B7">
          <wp:simplePos x="0" y="0"/>
          <wp:positionH relativeFrom="column">
            <wp:posOffset>4730115</wp:posOffset>
          </wp:positionH>
          <wp:positionV relativeFrom="paragraph">
            <wp:posOffset>72390</wp:posOffset>
          </wp:positionV>
          <wp:extent cx="395605" cy="457200"/>
          <wp:effectExtent l="0" t="0" r="4445" b="0"/>
          <wp:wrapNone/>
          <wp:docPr id="20" name="Picture 20"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6B4C6" w14:textId="09A50A93" w:rsidR="00BC6CF3" w:rsidRPr="00A52509" w:rsidRDefault="00BC6CF3" w:rsidP="00BC6CF3">
    <w:pPr>
      <w:pStyle w:val="ae"/>
      <w:framePr w:wrap="around" w:vAnchor="text" w:hAnchor="page" w:x="2167" w:y="34"/>
      <w:tabs>
        <w:tab w:val="clear" w:pos="4153"/>
        <w:tab w:val="clear" w:pos="8306"/>
        <w:tab w:val="left" w:leader="underscore" w:pos="6464"/>
      </w:tabs>
      <w:rPr>
        <w:rStyle w:val="a8"/>
        <w:b/>
        <w:bCs w:val="0"/>
        <w:szCs w:val="24"/>
      </w:rPr>
    </w:pPr>
    <w:r w:rsidRPr="00A52509">
      <w:rPr>
        <w:rStyle w:val="a8"/>
        <w:b/>
        <w:bCs w:val="0"/>
        <w:szCs w:val="24"/>
        <w:rtl/>
      </w:rPr>
      <w:fldChar w:fldCharType="begin"/>
    </w:r>
    <w:r w:rsidRPr="00A52509">
      <w:rPr>
        <w:rStyle w:val="a8"/>
        <w:b/>
        <w:bCs w:val="0"/>
        <w:szCs w:val="24"/>
      </w:rPr>
      <w:instrText xml:space="preserve">PAGE  </w:instrText>
    </w:r>
    <w:r w:rsidRPr="00A52509">
      <w:rPr>
        <w:rStyle w:val="a8"/>
        <w:b/>
        <w:bCs w:val="0"/>
        <w:szCs w:val="24"/>
        <w:rtl/>
      </w:rPr>
      <w:fldChar w:fldCharType="separate"/>
    </w:r>
    <w:r w:rsidR="0074441C">
      <w:rPr>
        <w:rStyle w:val="a8"/>
        <w:b/>
        <w:bCs w:val="0"/>
        <w:noProof/>
        <w:szCs w:val="24"/>
        <w:rtl/>
      </w:rPr>
      <w:t>16</w:t>
    </w:r>
    <w:r w:rsidRPr="00A52509">
      <w:rPr>
        <w:rStyle w:val="a8"/>
        <w:b/>
        <w:bCs w:val="0"/>
        <w:szCs w:val="24"/>
        <w:rtl/>
      </w:rPr>
      <w:fldChar w:fldCharType="end"/>
    </w:r>
  </w:p>
  <w:p w14:paraId="33E20891" w14:textId="77777777" w:rsidR="00BC6CF3" w:rsidRPr="00A52509" w:rsidRDefault="00BC6CF3" w:rsidP="00BC6CF3">
    <w:pPr>
      <w:pStyle w:val="ae"/>
      <w:tabs>
        <w:tab w:val="clear" w:pos="4153"/>
        <w:tab w:val="clear" w:pos="8306"/>
        <w:tab w:val="right" w:leader="underscore" w:pos="7371"/>
        <w:tab w:val="right" w:leader="underscore" w:pos="7614"/>
      </w:tabs>
      <w:ind w:firstLine="284"/>
      <w:rPr>
        <w:rFonts w:cs="Times New Roman"/>
        <w:b/>
        <w:bCs w:val="0"/>
        <w:noProof/>
        <w:rtl/>
        <w:lang w:bidi="fa-IR"/>
      </w:rPr>
    </w:pPr>
    <w:r w:rsidRPr="00A52509">
      <w:rPr>
        <w:rFonts w:cs="Times New Roman"/>
        <w:b/>
        <w:bCs w:val="0"/>
        <w:noProof/>
        <w:rtl/>
      </w:rPr>
      <w:tab/>
    </w:r>
  </w:p>
  <w:p w14:paraId="016F6717" w14:textId="77777777" w:rsidR="00BC6CF3" w:rsidRPr="007F611B" w:rsidRDefault="00BC6CF3" w:rsidP="00BC6CF3">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3FFC" w14:textId="0BAA6D2D" w:rsidR="00BC6CF3" w:rsidRPr="00295082" w:rsidRDefault="00BC6CF3" w:rsidP="00BC6CF3">
    <w:pPr>
      <w:pStyle w:val="ae"/>
      <w:jc w:val="center"/>
      <w:rPr>
        <w:rStyle w:val="a8"/>
        <w:rFonts w:cs="B Titr"/>
        <w:sz w:val="20"/>
        <w:szCs w:val="16"/>
        <w:rtl/>
      </w:rPr>
    </w:pPr>
  </w:p>
  <w:p w14:paraId="231E7B25" w14:textId="2C84AC0B" w:rsidR="00BC6CF3" w:rsidRPr="00295082" w:rsidRDefault="00BC6CF3" w:rsidP="00BC6CF3">
    <w:pPr>
      <w:pStyle w:val="ae"/>
      <w:framePr w:wrap="around" w:vAnchor="text" w:hAnchor="page" w:x="9850" w:y="228"/>
      <w:tabs>
        <w:tab w:val="clear" w:pos="4153"/>
        <w:tab w:val="clear" w:pos="8306"/>
        <w:tab w:val="left" w:leader="underscore" w:pos="6464"/>
      </w:tabs>
      <w:rPr>
        <w:rStyle w:val="a8"/>
        <w:b/>
        <w:bCs w:val="0"/>
        <w:szCs w:val="24"/>
        <w:rtl/>
        <w:lang w:bidi="fa-IR"/>
      </w:rPr>
    </w:pPr>
    <w:r w:rsidRPr="00295082">
      <w:rPr>
        <w:rStyle w:val="a8"/>
        <w:b/>
        <w:bCs w:val="0"/>
        <w:szCs w:val="24"/>
        <w:rtl/>
      </w:rPr>
      <w:fldChar w:fldCharType="begin"/>
    </w:r>
    <w:r w:rsidRPr="00295082">
      <w:rPr>
        <w:rStyle w:val="a8"/>
        <w:b/>
        <w:bCs w:val="0"/>
        <w:szCs w:val="24"/>
      </w:rPr>
      <w:instrText xml:space="preserve">PAGE  </w:instrText>
    </w:r>
    <w:r w:rsidRPr="00295082">
      <w:rPr>
        <w:rStyle w:val="a8"/>
        <w:b/>
        <w:bCs w:val="0"/>
        <w:szCs w:val="24"/>
        <w:rtl/>
      </w:rPr>
      <w:fldChar w:fldCharType="separate"/>
    </w:r>
    <w:r w:rsidR="0074441C">
      <w:rPr>
        <w:rStyle w:val="a8"/>
        <w:b/>
        <w:bCs w:val="0"/>
        <w:noProof/>
        <w:szCs w:val="24"/>
        <w:rtl/>
      </w:rPr>
      <w:t>17</w:t>
    </w:r>
    <w:r w:rsidRPr="00295082">
      <w:rPr>
        <w:rStyle w:val="a8"/>
        <w:b/>
        <w:bCs w:val="0"/>
        <w:szCs w:val="24"/>
        <w:rtl/>
      </w:rPr>
      <w:fldChar w:fldCharType="end"/>
    </w:r>
  </w:p>
  <w:p w14:paraId="6366F0B0" w14:textId="77777777" w:rsidR="00BC6CF3" w:rsidRPr="00BC6CF3" w:rsidRDefault="00BC6CF3" w:rsidP="00BC6CF3">
    <w:pPr>
      <w:pStyle w:val="ae"/>
      <w:tabs>
        <w:tab w:val="clear" w:pos="4153"/>
        <w:tab w:val="clear" w:pos="8306"/>
        <w:tab w:val="left" w:leader="underscore" w:pos="5809"/>
      </w:tabs>
      <w:ind w:left="139" w:hanging="2"/>
      <w:rPr>
        <w:rFonts w:ascii="IranNastaliq" w:hAnsi="IranNastaliq" w:cs="IranNastaliq"/>
        <w:bCs w:val="0"/>
        <w:sz w:val="32"/>
        <w:szCs w:val="32"/>
        <w:rtl/>
        <w:lang w:bidi="fa-IR"/>
      </w:rPr>
    </w:pPr>
    <w:r>
      <w:rPr>
        <w:rStyle w:val="a8"/>
        <w:rFonts w:hint="cs"/>
        <w:rtl/>
      </w:rPr>
      <w:t xml:space="preserve"> </w:t>
    </w:r>
    <w:r w:rsidRPr="00BC6CF3">
      <w:rPr>
        <w:rStyle w:val="a8"/>
        <w:rFonts w:cs="Times New Roman"/>
        <w:rtl/>
      </w:rPr>
      <w:tab/>
    </w:r>
    <w:r>
      <w:rPr>
        <w:rStyle w:val="a8"/>
        <w:rFonts w:ascii="IranNastaliq" w:hAnsi="IranNastaliq" w:cs="IranNastaliq" w:hint="cs"/>
        <w:sz w:val="28"/>
        <w:szCs w:val="28"/>
        <w:rtl/>
      </w:rPr>
      <w:t xml:space="preserve"> </w:t>
    </w:r>
    <w:r w:rsidRPr="00BC6CF3">
      <w:rPr>
        <w:rStyle w:val="a8"/>
        <w:rFonts w:ascii="IranNastaliq" w:hAnsi="IranNastaliq" w:cs="IranNastaliq"/>
        <w:bCs w:val="0"/>
        <w:sz w:val="28"/>
        <w:szCs w:val="24"/>
        <w:rtl/>
      </w:rPr>
      <w:t xml:space="preserve">مركز پژوهش‌ها مجلس شوراي اسلامي </w:t>
    </w:r>
  </w:p>
  <w:p w14:paraId="7F2C7D41" w14:textId="77777777" w:rsidR="00BC6CF3" w:rsidRPr="00295082" w:rsidRDefault="00BC6CF3" w:rsidP="00BC6CF3">
    <w:pPr>
      <w:pStyle w:val="ae"/>
      <w:rPr>
        <w:sz w:val="16"/>
        <w:szCs w:val="12"/>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2EF6"/>
    <w:multiLevelType w:val="multilevel"/>
    <w:tmpl w:val="ABB247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8F5E2F"/>
    <w:multiLevelType w:val="hybridMultilevel"/>
    <w:tmpl w:val="6602C2C4"/>
    <w:lvl w:ilvl="0" w:tplc="AB546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C068D"/>
    <w:multiLevelType w:val="hybridMultilevel"/>
    <w:tmpl w:val="DE2E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47232"/>
    <w:multiLevelType w:val="multilevel"/>
    <w:tmpl w:val="B966F5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A3533E"/>
    <w:multiLevelType w:val="multilevel"/>
    <w:tmpl w:val="71F2BC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D8F283C"/>
    <w:multiLevelType w:val="hybridMultilevel"/>
    <w:tmpl w:val="407C36B4"/>
    <w:lvl w:ilvl="0" w:tplc="E71E2EE0">
      <w:start w:val="1"/>
      <w:numFmt w:val="decimal"/>
      <w:lvlText w:val="%1."/>
      <w:lvlJc w:val="left"/>
      <w:pPr>
        <w:ind w:left="530" w:hanging="360"/>
      </w:pPr>
      <w:rPr>
        <w:rFonts w:hint="default"/>
        <w:b/>
        <w:bCs w:val="0"/>
        <w:sz w:val="24"/>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6" w15:restartNumberingAfterBreak="0">
    <w:nsid w:val="21A7464D"/>
    <w:multiLevelType w:val="hybridMultilevel"/>
    <w:tmpl w:val="806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369AB"/>
    <w:multiLevelType w:val="hybridMultilevel"/>
    <w:tmpl w:val="F766A788"/>
    <w:lvl w:ilvl="0" w:tplc="724070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8C65CFA"/>
    <w:multiLevelType w:val="hybridMultilevel"/>
    <w:tmpl w:val="537E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B486B"/>
    <w:multiLevelType w:val="hybridMultilevel"/>
    <w:tmpl w:val="6602C2C4"/>
    <w:lvl w:ilvl="0" w:tplc="AB546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108A0"/>
    <w:multiLevelType w:val="hybridMultilevel"/>
    <w:tmpl w:val="0520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92504"/>
    <w:multiLevelType w:val="hybridMultilevel"/>
    <w:tmpl w:val="14CAD4CA"/>
    <w:lvl w:ilvl="0" w:tplc="F9C83928">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837D4"/>
    <w:multiLevelType w:val="hybridMultilevel"/>
    <w:tmpl w:val="028E7C26"/>
    <w:lvl w:ilvl="0" w:tplc="52888E8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34D64"/>
    <w:multiLevelType w:val="hybridMultilevel"/>
    <w:tmpl w:val="3B80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85588"/>
    <w:multiLevelType w:val="hybridMultilevel"/>
    <w:tmpl w:val="AE94102C"/>
    <w:lvl w:ilvl="0" w:tplc="EA82FA4A">
      <w:start w:val="2"/>
      <w:numFmt w:val="bullet"/>
      <w:lvlText w:val="-"/>
      <w:lvlJc w:val="left"/>
      <w:pPr>
        <w:ind w:left="530" w:hanging="360"/>
      </w:pPr>
      <w:rPr>
        <w:rFonts w:ascii="Times New Roman" w:eastAsia="Times New Roman" w:hAnsi="Times New Roman" w:cs="B Nazanin" w:hint="default"/>
        <w:b/>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5" w15:restartNumberingAfterBreak="0">
    <w:nsid w:val="38FF4490"/>
    <w:multiLevelType w:val="hybridMultilevel"/>
    <w:tmpl w:val="A9BC14B4"/>
    <w:lvl w:ilvl="0" w:tplc="83BC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F6991"/>
    <w:multiLevelType w:val="hybridMultilevel"/>
    <w:tmpl w:val="BD1C5B0E"/>
    <w:lvl w:ilvl="0" w:tplc="BB7E5BEA">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F6FD3"/>
    <w:multiLevelType w:val="hybridMultilevel"/>
    <w:tmpl w:val="8DAE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82667"/>
    <w:multiLevelType w:val="hybridMultilevel"/>
    <w:tmpl w:val="A1245E44"/>
    <w:lvl w:ilvl="0" w:tplc="F7A4189C">
      <w:start w:val="5"/>
      <w:numFmt w:val="bullet"/>
      <w:lvlText w:val="-"/>
      <w:lvlJc w:val="left"/>
      <w:pPr>
        <w:ind w:left="644" w:hanging="360"/>
      </w:pPr>
      <w:rPr>
        <w:rFonts w:ascii="Calibri" w:eastAsia="Calibri" w:hAnsi="Calibri"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525708E0"/>
    <w:multiLevelType w:val="hybridMultilevel"/>
    <w:tmpl w:val="2AF43C72"/>
    <w:lvl w:ilvl="0" w:tplc="5B5E7DB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81AA1"/>
    <w:multiLevelType w:val="hybridMultilevel"/>
    <w:tmpl w:val="FE76933E"/>
    <w:lvl w:ilvl="0" w:tplc="C9369D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524053D"/>
    <w:multiLevelType w:val="hybridMultilevel"/>
    <w:tmpl w:val="5176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3656F"/>
    <w:multiLevelType w:val="multilevel"/>
    <w:tmpl w:val="3A44D0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7AE012F"/>
    <w:multiLevelType w:val="hybridMultilevel"/>
    <w:tmpl w:val="99CE0A86"/>
    <w:lvl w:ilvl="0" w:tplc="8CE4A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A3CE6"/>
    <w:multiLevelType w:val="hybridMultilevel"/>
    <w:tmpl w:val="8B84D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D01A4B"/>
    <w:multiLevelType w:val="hybridMultilevel"/>
    <w:tmpl w:val="E9C24722"/>
    <w:lvl w:ilvl="0" w:tplc="98103D4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630D461D"/>
    <w:multiLevelType w:val="multilevel"/>
    <w:tmpl w:val="2B84D9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D650871"/>
    <w:multiLevelType w:val="multilevel"/>
    <w:tmpl w:val="6B8C56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E266CD0"/>
    <w:multiLevelType w:val="multilevel"/>
    <w:tmpl w:val="49408F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F207AA1"/>
    <w:multiLevelType w:val="hybridMultilevel"/>
    <w:tmpl w:val="8AF08C54"/>
    <w:lvl w:ilvl="0" w:tplc="EE22523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CF1831"/>
    <w:multiLevelType w:val="hybridMultilevel"/>
    <w:tmpl w:val="04F2FC12"/>
    <w:lvl w:ilvl="0" w:tplc="73D08C62">
      <w:start w:val="3"/>
      <w:numFmt w:val="bullet"/>
      <w:suff w:val="space"/>
      <w:lvlText w:val=""/>
      <w:lvlJc w:val="left"/>
      <w:pPr>
        <w:ind w:left="358" w:hanging="360"/>
      </w:pPr>
      <w:rPr>
        <w:rFonts w:ascii="Symbol" w:eastAsia="Times New Roman" w:hAnsi="Symbol" w:cs="B Nazanin" w:hint="default"/>
        <w:b w:val="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1" w15:restartNumberingAfterBreak="0">
    <w:nsid w:val="77007C7E"/>
    <w:multiLevelType w:val="hybridMultilevel"/>
    <w:tmpl w:val="8C8691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A0650"/>
    <w:multiLevelType w:val="hybridMultilevel"/>
    <w:tmpl w:val="E5F6C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8"/>
  </w:num>
  <w:num w:numId="4">
    <w:abstractNumId w:val="21"/>
  </w:num>
  <w:num w:numId="5">
    <w:abstractNumId w:val="16"/>
  </w:num>
  <w:num w:numId="6">
    <w:abstractNumId w:val="31"/>
  </w:num>
  <w:num w:numId="7">
    <w:abstractNumId w:val="19"/>
  </w:num>
  <w:num w:numId="8">
    <w:abstractNumId w:val="5"/>
  </w:num>
  <w:num w:numId="9">
    <w:abstractNumId w:val="14"/>
  </w:num>
  <w:num w:numId="10">
    <w:abstractNumId w:val="11"/>
  </w:num>
  <w:num w:numId="11">
    <w:abstractNumId w:val="4"/>
  </w:num>
  <w:num w:numId="12">
    <w:abstractNumId w:val="0"/>
  </w:num>
  <w:num w:numId="13">
    <w:abstractNumId w:val="22"/>
  </w:num>
  <w:num w:numId="14">
    <w:abstractNumId w:val="26"/>
  </w:num>
  <w:num w:numId="15">
    <w:abstractNumId w:val="28"/>
  </w:num>
  <w:num w:numId="16">
    <w:abstractNumId w:val="30"/>
  </w:num>
  <w:num w:numId="17">
    <w:abstractNumId w:val="27"/>
  </w:num>
  <w:num w:numId="18">
    <w:abstractNumId w:val="15"/>
  </w:num>
  <w:num w:numId="19">
    <w:abstractNumId w:val="17"/>
  </w:num>
  <w:num w:numId="20">
    <w:abstractNumId w:val="25"/>
  </w:num>
  <w:num w:numId="21">
    <w:abstractNumId w:val="3"/>
  </w:num>
  <w:num w:numId="22">
    <w:abstractNumId w:val="2"/>
  </w:num>
  <w:num w:numId="23">
    <w:abstractNumId w:val="13"/>
  </w:num>
  <w:num w:numId="24">
    <w:abstractNumId w:val="23"/>
  </w:num>
  <w:num w:numId="25">
    <w:abstractNumId w:val="12"/>
  </w:num>
  <w:num w:numId="26">
    <w:abstractNumId w:val="24"/>
  </w:num>
  <w:num w:numId="27">
    <w:abstractNumId w:val="29"/>
  </w:num>
  <w:num w:numId="28">
    <w:abstractNumId w:val="9"/>
  </w:num>
  <w:num w:numId="29">
    <w:abstractNumId w:val="1"/>
  </w:num>
  <w:num w:numId="30">
    <w:abstractNumId w:val="32"/>
  </w:num>
  <w:num w:numId="31">
    <w:abstractNumId w:val="6"/>
  </w:num>
  <w:num w:numId="32">
    <w:abstractNumId w:val="1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97"/>
  <w:evenAndOddHeaders/>
  <w:noPunctuationKerning/>
  <w:characterSpacingControl w:val="doNotCompress"/>
  <w:hdrShapeDefaults>
    <o:shapedefaults v:ext="edit" spidmax="4097"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D4"/>
    <w:rsid w:val="00000DF7"/>
    <w:rsid w:val="00001BA2"/>
    <w:rsid w:val="00001DAD"/>
    <w:rsid w:val="00002BF0"/>
    <w:rsid w:val="00003080"/>
    <w:rsid w:val="00003891"/>
    <w:rsid w:val="00013132"/>
    <w:rsid w:val="00013309"/>
    <w:rsid w:val="00014B43"/>
    <w:rsid w:val="00015259"/>
    <w:rsid w:val="00015775"/>
    <w:rsid w:val="0001644E"/>
    <w:rsid w:val="00016882"/>
    <w:rsid w:val="000169CD"/>
    <w:rsid w:val="00016B4C"/>
    <w:rsid w:val="00017316"/>
    <w:rsid w:val="00017935"/>
    <w:rsid w:val="00020A19"/>
    <w:rsid w:val="0002150A"/>
    <w:rsid w:val="0002152C"/>
    <w:rsid w:val="00021DD6"/>
    <w:rsid w:val="0002269C"/>
    <w:rsid w:val="0002292C"/>
    <w:rsid w:val="00023573"/>
    <w:rsid w:val="00024644"/>
    <w:rsid w:val="00027E88"/>
    <w:rsid w:val="00030885"/>
    <w:rsid w:val="00031A82"/>
    <w:rsid w:val="00033810"/>
    <w:rsid w:val="0003473A"/>
    <w:rsid w:val="00034C7A"/>
    <w:rsid w:val="00036338"/>
    <w:rsid w:val="000368E4"/>
    <w:rsid w:val="000374C2"/>
    <w:rsid w:val="00046385"/>
    <w:rsid w:val="00046EF7"/>
    <w:rsid w:val="000473FB"/>
    <w:rsid w:val="00047412"/>
    <w:rsid w:val="00051F3D"/>
    <w:rsid w:val="000525D6"/>
    <w:rsid w:val="00053E26"/>
    <w:rsid w:val="0005546C"/>
    <w:rsid w:val="00056041"/>
    <w:rsid w:val="000565B3"/>
    <w:rsid w:val="000610C5"/>
    <w:rsid w:val="0006615E"/>
    <w:rsid w:val="000713E4"/>
    <w:rsid w:val="00072C2E"/>
    <w:rsid w:val="00074A7D"/>
    <w:rsid w:val="00074F3E"/>
    <w:rsid w:val="000755BE"/>
    <w:rsid w:val="00080622"/>
    <w:rsid w:val="0008147B"/>
    <w:rsid w:val="0008164D"/>
    <w:rsid w:val="0008268A"/>
    <w:rsid w:val="0008281F"/>
    <w:rsid w:val="000861D5"/>
    <w:rsid w:val="000874ED"/>
    <w:rsid w:val="00090554"/>
    <w:rsid w:val="000913C1"/>
    <w:rsid w:val="000926E1"/>
    <w:rsid w:val="00093446"/>
    <w:rsid w:val="00093863"/>
    <w:rsid w:val="000946FD"/>
    <w:rsid w:val="00094C84"/>
    <w:rsid w:val="00095BA1"/>
    <w:rsid w:val="00095E78"/>
    <w:rsid w:val="00095EEC"/>
    <w:rsid w:val="00096EB2"/>
    <w:rsid w:val="000973F9"/>
    <w:rsid w:val="000A03F5"/>
    <w:rsid w:val="000A0E8D"/>
    <w:rsid w:val="000A1043"/>
    <w:rsid w:val="000A3772"/>
    <w:rsid w:val="000A3E56"/>
    <w:rsid w:val="000A475B"/>
    <w:rsid w:val="000A4A13"/>
    <w:rsid w:val="000A4B0A"/>
    <w:rsid w:val="000A5A5C"/>
    <w:rsid w:val="000A5B67"/>
    <w:rsid w:val="000A734E"/>
    <w:rsid w:val="000A747D"/>
    <w:rsid w:val="000A7C4B"/>
    <w:rsid w:val="000B0EDD"/>
    <w:rsid w:val="000B7422"/>
    <w:rsid w:val="000C0518"/>
    <w:rsid w:val="000C2918"/>
    <w:rsid w:val="000C5272"/>
    <w:rsid w:val="000C6B1B"/>
    <w:rsid w:val="000C7029"/>
    <w:rsid w:val="000D1903"/>
    <w:rsid w:val="000D1F47"/>
    <w:rsid w:val="000D238A"/>
    <w:rsid w:val="000D23C4"/>
    <w:rsid w:val="000D24D2"/>
    <w:rsid w:val="000D4053"/>
    <w:rsid w:val="000D6639"/>
    <w:rsid w:val="000D78B4"/>
    <w:rsid w:val="000E19C9"/>
    <w:rsid w:val="000E24A3"/>
    <w:rsid w:val="000E24C7"/>
    <w:rsid w:val="000E5003"/>
    <w:rsid w:val="000E529C"/>
    <w:rsid w:val="000E70AB"/>
    <w:rsid w:val="000E75FF"/>
    <w:rsid w:val="000F0638"/>
    <w:rsid w:val="000F1241"/>
    <w:rsid w:val="000F4471"/>
    <w:rsid w:val="000F4DEF"/>
    <w:rsid w:val="000F5991"/>
    <w:rsid w:val="000F6327"/>
    <w:rsid w:val="000F7480"/>
    <w:rsid w:val="00100F36"/>
    <w:rsid w:val="0010331C"/>
    <w:rsid w:val="00104AE5"/>
    <w:rsid w:val="0010709D"/>
    <w:rsid w:val="00107178"/>
    <w:rsid w:val="00110DF4"/>
    <w:rsid w:val="001130BA"/>
    <w:rsid w:val="00113EB0"/>
    <w:rsid w:val="00113F51"/>
    <w:rsid w:val="001165B0"/>
    <w:rsid w:val="001166F3"/>
    <w:rsid w:val="00120363"/>
    <w:rsid w:val="00125DEE"/>
    <w:rsid w:val="0012722B"/>
    <w:rsid w:val="00127F94"/>
    <w:rsid w:val="00130D96"/>
    <w:rsid w:val="00131794"/>
    <w:rsid w:val="00131B79"/>
    <w:rsid w:val="00136341"/>
    <w:rsid w:val="00137121"/>
    <w:rsid w:val="001409EB"/>
    <w:rsid w:val="00140BC6"/>
    <w:rsid w:val="00142542"/>
    <w:rsid w:val="00143157"/>
    <w:rsid w:val="001464C7"/>
    <w:rsid w:val="00146A48"/>
    <w:rsid w:val="00150D45"/>
    <w:rsid w:val="001510ED"/>
    <w:rsid w:val="00151609"/>
    <w:rsid w:val="00152808"/>
    <w:rsid w:val="00152F31"/>
    <w:rsid w:val="00153FEF"/>
    <w:rsid w:val="0015488F"/>
    <w:rsid w:val="00160A81"/>
    <w:rsid w:val="0016259B"/>
    <w:rsid w:val="00162A10"/>
    <w:rsid w:val="001647C4"/>
    <w:rsid w:val="00164819"/>
    <w:rsid w:val="00170427"/>
    <w:rsid w:val="0017455E"/>
    <w:rsid w:val="00175123"/>
    <w:rsid w:val="00175380"/>
    <w:rsid w:val="00177FD3"/>
    <w:rsid w:val="001813AF"/>
    <w:rsid w:val="00182872"/>
    <w:rsid w:val="00183E21"/>
    <w:rsid w:val="00184A1A"/>
    <w:rsid w:val="00191BB2"/>
    <w:rsid w:val="00193115"/>
    <w:rsid w:val="0019380B"/>
    <w:rsid w:val="0019445A"/>
    <w:rsid w:val="0019532C"/>
    <w:rsid w:val="00195347"/>
    <w:rsid w:val="00196627"/>
    <w:rsid w:val="00197F2F"/>
    <w:rsid w:val="00197F37"/>
    <w:rsid w:val="001A0686"/>
    <w:rsid w:val="001A0A06"/>
    <w:rsid w:val="001A1F04"/>
    <w:rsid w:val="001A293E"/>
    <w:rsid w:val="001A3805"/>
    <w:rsid w:val="001A4E31"/>
    <w:rsid w:val="001A5213"/>
    <w:rsid w:val="001A548B"/>
    <w:rsid w:val="001A7982"/>
    <w:rsid w:val="001B07A0"/>
    <w:rsid w:val="001B08C6"/>
    <w:rsid w:val="001B27D4"/>
    <w:rsid w:val="001B4988"/>
    <w:rsid w:val="001B501F"/>
    <w:rsid w:val="001B55AD"/>
    <w:rsid w:val="001B6074"/>
    <w:rsid w:val="001B71D9"/>
    <w:rsid w:val="001B77C1"/>
    <w:rsid w:val="001B7CB3"/>
    <w:rsid w:val="001B7F8B"/>
    <w:rsid w:val="001C006E"/>
    <w:rsid w:val="001C13B3"/>
    <w:rsid w:val="001C169E"/>
    <w:rsid w:val="001C1865"/>
    <w:rsid w:val="001C1C4D"/>
    <w:rsid w:val="001C29C2"/>
    <w:rsid w:val="001C2AC8"/>
    <w:rsid w:val="001C2EF0"/>
    <w:rsid w:val="001C51DB"/>
    <w:rsid w:val="001C5219"/>
    <w:rsid w:val="001C74A7"/>
    <w:rsid w:val="001D0355"/>
    <w:rsid w:val="001D0F0B"/>
    <w:rsid w:val="001D2C9B"/>
    <w:rsid w:val="001D30B6"/>
    <w:rsid w:val="001D3881"/>
    <w:rsid w:val="001D3E26"/>
    <w:rsid w:val="001D4D71"/>
    <w:rsid w:val="001E0194"/>
    <w:rsid w:val="001E42DC"/>
    <w:rsid w:val="001E458C"/>
    <w:rsid w:val="001E5351"/>
    <w:rsid w:val="001E762C"/>
    <w:rsid w:val="001F0EBB"/>
    <w:rsid w:val="001F1899"/>
    <w:rsid w:val="001F3596"/>
    <w:rsid w:val="001F533A"/>
    <w:rsid w:val="001F5406"/>
    <w:rsid w:val="001F5B9A"/>
    <w:rsid w:val="001F5E56"/>
    <w:rsid w:val="001F6197"/>
    <w:rsid w:val="002018E5"/>
    <w:rsid w:val="00201F5F"/>
    <w:rsid w:val="00202F53"/>
    <w:rsid w:val="0020317A"/>
    <w:rsid w:val="002127F0"/>
    <w:rsid w:val="00213018"/>
    <w:rsid w:val="002137F4"/>
    <w:rsid w:val="00214A42"/>
    <w:rsid w:val="00216183"/>
    <w:rsid w:val="00217017"/>
    <w:rsid w:val="002204A3"/>
    <w:rsid w:val="00220B48"/>
    <w:rsid w:val="00220C25"/>
    <w:rsid w:val="00220C2A"/>
    <w:rsid w:val="002213F3"/>
    <w:rsid w:val="00221D73"/>
    <w:rsid w:val="002234E3"/>
    <w:rsid w:val="002236CB"/>
    <w:rsid w:val="00223789"/>
    <w:rsid w:val="00224B4D"/>
    <w:rsid w:val="0022654E"/>
    <w:rsid w:val="002269D4"/>
    <w:rsid w:val="002271A5"/>
    <w:rsid w:val="00230534"/>
    <w:rsid w:val="0023506A"/>
    <w:rsid w:val="00236642"/>
    <w:rsid w:val="00240FED"/>
    <w:rsid w:val="00242484"/>
    <w:rsid w:val="002427FD"/>
    <w:rsid w:val="00242B8E"/>
    <w:rsid w:val="00244AFB"/>
    <w:rsid w:val="00247ED3"/>
    <w:rsid w:val="002542F0"/>
    <w:rsid w:val="00254388"/>
    <w:rsid w:val="00254A8D"/>
    <w:rsid w:val="00256F71"/>
    <w:rsid w:val="0026171A"/>
    <w:rsid w:val="00261C2E"/>
    <w:rsid w:val="00261CED"/>
    <w:rsid w:val="0026214B"/>
    <w:rsid w:val="00263FC7"/>
    <w:rsid w:val="00265782"/>
    <w:rsid w:val="00265FCC"/>
    <w:rsid w:val="0026646A"/>
    <w:rsid w:val="00272210"/>
    <w:rsid w:val="00272E27"/>
    <w:rsid w:val="00273E98"/>
    <w:rsid w:val="0027585E"/>
    <w:rsid w:val="002759B6"/>
    <w:rsid w:val="00277A1B"/>
    <w:rsid w:val="00277B6E"/>
    <w:rsid w:val="002804F4"/>
    <w:rsid w:val="00280942"/>
    <w:rsid w:val="0028169E"/>
    <w:rsid w:val="00281E4C"/>
    <w:rsid w:val="00282AD2"/>
    <w:rsid w:val="0028438E"/>
    <w:rsid w:val="00285163"/>
    <w:rsid w:val="00286A35"/>
    <w:rsid w:val="00290640"/>
    <w:rsid w:val="00292DD7"/>
    <w:rsid w:val="002932CB"/>
    <w:rsid w:val="00293487"/>
    <w:rsid w:val="00293AFB"/>
    <w:rsid w:val="00295082"/>
    <w:rsid w:val="002953CE"/>
    <w:rsid w:val="00296076"/>
    <w:rsid w:val="00296145"/>
    <w:rsid w:val="0029643A"/>
    <w:rsid w:val="002978D9"/>
    <w:rsid w:val="002A29AB"/>
    <w:rsid w:val="002A2C6C"/>
    <w:rsid w:val="002A5617"/>
    <w:rsid w:val="002A7105"/>
    <w:rsid w:val="002A778C"/>
    <w:rsid w:val="002B0132"/>
    <w:rsid w:val="002B2C3B"/>
    <w:rsid w:val="002B3C48"/>
    <w:rsid w:val="002B41A7"/>
    <w:rsid w:val="002B44BC"/>
    <w:rsid w:val="002B58F9"/>
    <w:rsid w:val="002B7C24"/>
    <w:rsid w:val="002C15B3"/>
    <w:rsid w:val="002C1AB0"/>
    <w:rsid w:val="002C225B"/>
    <w:rsid w:val="002C3E99"/>
    <w:rsid w:val="002C5CBF"/>
    <w:rsid w:val="002C7F95"/>
    <w:rsid w:val="002D0053"/>
    <w:rsid w:val="002D0ADB"/>
    <w:rsid w:val="002D34B6"/>
    <w:rsid w:val="002D4B55"/>
    <w:rsid w:val="002D5BAC"/>
    <w:rsid w:val="002D6A5F"/>
    <w:rsid w:val="002E0A6A"/>
    <w:rsid w:val="002E0ECF"/>
    <w:rsid w:val="002E25AA"/>
    <w:rsid w:val="002E3FCD"/>
    <w:rsid w:val="002E45FD"/>
    <w:rsid w:val="002E5A1F"/>
    <w:rsid w:val="002F02DA"/>
    <w:rsid w:val="002F0379"/>
    <w:rsid w:val="002F14AC"/>
    <w:rsid w:val="002F27D4"/>
    <w:rsid w:val="002F2DFC"/>
    <w:rsid w:val="002F710A"/>
    <w:rsid w:val="00300097"/>
    <w:rsid w:val="003002C0"/>
    <w:rsid w:val="0030146C"/>
    <w:rsid w:val="003018F0"/>
    <w:rsid w:val="00301D50"/>
    <w:rsid w:val="00302012"/>
    <w:rsid w:val="00302EF7"/>
    <w:rsid w:val="00303087"/>
    <w:rsid w:val="003050B1"/>
    <w:rsid w:val="00307BFB"/>
    <w:rsid w:val="00310314"/>
    <w:rsid w:val="00310F40"/>
    <w:rsid w:val="00311D1C"/>
    <w:rsid w:val="00312475"/>
    <w:rsid w:val="00312D02"/>
    <w:rsid w:val="00313AEC"/>
    <w:rsid w:val="00316D20"/>
    <w:rsid w:val="00316FF1"/>
    <w:rsid w:val="00317F98"/>
    <w:rsid w:val="003205D6"/>
    <w:rsid w:val="0032096A"/>
    <w:rsid w:val="00330177"/>
    <w:rsid w:val="00330FCE"/>
    <w:rsid w:val="00330FEE"/>
    <w:rsid w:val="00331AB3"/>
    <w:rsid w:val="00332539"/>
    <w:rsid w:val="00332907"/>
    <w:rsid w:val="00332BE2"/>
    <w:rsid w:val="00334BF0"/>
    <w:rsid w:val="00334EDC"/>
    <w:rsid w:val="003374CE"/>
    <w:rsid w:val="00337517"/>
    <w:rsid w:val="00337FBC"/>
    <w:rsid w:val="003409BA"/>
    <w:rsid w:val="003415BC"/>
    <w:rsid w:val="00341A69"/>
    <w:rsid w:val="00344E9C"/>
    <w:rsid w:val="003451B8"/>
    <w:rsid w:val="00345DAC"/>
    <w:rsid w:val="00346CA1"/>
    <w:rsid w:val="003501A1"/>
    <w:rsid w:val="0035021C"/>
    <w:rsid w:val="00351239"/>
    <w:rsid w:val="00351D31"/>
    <w:rsid w:val="00352F84"/>
    <w:rsid w:val="00353FD0"/>
    <w:rsid w:val="00354EBD"/>
    <w:rsid w:val="00354EF0"/>
    <w:rsid w:val="003606E9"/>
    <w:rsid w:val="003611B2"/>
    <w:rsid w:val="003629BF"/>
    <w:rsid w:val="00363B12"/>
    <w:rsid w:val="00363B83"/>
    <w:rsid w:val="003646B2"/>
    <w:rsid w:val="00364E20"/>
    <w:rsid w:val="0036527F"/>
    <w:rsid w:val="00365846"/>
    <w:rsid w:val="00370150"/>
    <w:rsid w:val="003703A4"/>
    <w:rsid w:val="00370558"/>
    <w:rsid w:val="00370F8E"/>
    <w:rsid w:val="00371989"/>
    <w:rsid w:val="00373B00"/>
    <w:rsid w:val="00373BBB"/>
    <w:rsid w:val="00376F3D"/>
    <w:rsid w:val="003804BC"/>
    <w:rsid w:val="00382503"/>
    <w:rsid w:val="00383B04"/>
    <w:rsid w:val="00383CBA"/>
    <w:rsid w:val="00385B62"/>
    <w:rsid w:val="00387A5B"/>
    <w:rsid w:val="00392A24"/>
    <w:rsid w:val="003938DC"/>
    <w:rsid w:val="00393D59"/>
    <w:rsid w:val="003962D1"/>
    <w:rsid w:val="0039687D"/>
    <w:rsid w:val="00396EAE"/>
    <w:rsid w:val="003973A9"/>
    <w:rsid w:val="0039786F"/>
    <w:rsid w:val="003A0008"/>
    <w:rsid w:val="003A4EE1"/>
    <w:rsid w:val="003A761C"/>
    <w:rsid w:val="003B0AEB"/>
    <w:rsid w:val="003B0E8E"/>
    <w:rsid w:val="003B14DB"/>
    <w:rsid w:val="003B32D4"/>
    <w:rsid w:val="003B401B"/>
    <w:rsid w:val="003B7442"/>
    <w:rsid w:val="003B7A5A"/>
    <w:rsid w:val="003B7B42"/>
    <w:rsid w:val="003C2BC8"/>
    <w:rsid w:val="003C3816"/>
    <w:rsid w:val="003C465C"/>
    <w:rsid w:val="003C4711"/>
    <w:rsid w:val="003C4AEA"/>
    <w:rsid w:val="003C648B"/>
    <w:rsid w:val="003D05A9"/>
    <w:rsid w:val="003D1284"/>
    <w:rsid w:val="003D1402"/>
    <w:rsid w:val="003D16A7"/>
    <w:rsid w:val="003D1EB8"/>
    <w:rsid w:val="003D20BA"/>
    <w:rsid w:val="003D2D6E"/>
    <w:rsid w:val="003D3B87"/>
    <w:rsid w:val="003D3E18"/>
    <w:rsid w:val="003D507C"/>
    <w:rsid w:val="003D61C2"/>
    <w:rsid w:val="003D64DB"/>
    <w:rsid w:val="003D6A26"/>
    <w:rsid w:val="003D6AB5"/>
    <w:rsid w:val="003E0DC4"/>
    <w:rsid w:val="003E0FFC"/>
    <w:rsid w:val="003E109F"/>
    <w:rsid w:val="003E1565"/>
    <w:rsid w:val="003E32A5"/>
    <w:rsid w:val="003E3848"/>
    <w:rsid w:val="003E56FF"/>
    <w:rsid w:val="003E62EE"/>
    <w:rsid w:val="003E7228"/>
    <w:rsid w:val="003F0195"/>
    <w:rsid w:val="003F1D60"/>
    <w:rsid w:val="003F39ED"/>
    <w:rsid w:val="003F3B31"/>
    <w:rsid w:val="003F3C30"/>
    <w:rsid w:val="003F4555"/>
    <w:rsid w:val="003F5206"/>
    <w:rsid w:val="003F53FD"/>
    <w:rsid w:val="003F6126"/>
    <w:rsid w:val="00401BD7"/>
    <w:rsid w:val="0040427B"/>
    <w:rsid w:val="0040528A"/>
    <w:rsid w:val="004078C4"/>
    <w:rsid w:val="00410325"/>
    <w:rsid w:val="004108DB"/>
    <w:rsid w:val="004127F2"/>
    <w:rsid w:val="004143E0"/>
    <w:rsid w:val="00417E59"/>
    <w:rsid w:val="00422345"/>
    <w:rsid w:val="00422C50"/>
    <w:rsid w:val="00424577"/>
    <w:rsid w:val="004249C0"/>
    <w:rsid w:val="004262A2"/>
    <w:rsid w:val="00427182"/>
    <w:rsid w:val="004272ED"/>
    <w:rsid w:val="004341E4"/>
    <w:rsid w:val="00436949"/>
    <w:rsid w:val="004409CF"/>
    <w:rsid w:val="00440A92"/>
    <w:rsid w:val="00440B0E"/>
    <w:rsid w:val="00442DB1"/>
    <w:rsid w:val="0044356E"/>
    <w:rsid w:val="00443795"/>
    <w:rsid w:val="004471C7"/>
    <w:rsid w:val="0045027D"/>
    <w:rsid w:val="00450446"/>
    <w:rsid w:val="00450458"/>
    <w:rsid w:val="00453E27"/>
    <w:rsid w:val="00455030"/>
    <w:rsid w:val="00456995"/>
    <w:rsid w:val="0046011C"/>
    <w:rsid w:val="004607E0"/>
    <w:rsid w:val="00461EAE"/>
    <w:rsid w:val="00462748"/>
    <w:rsid w:val="00463125"/>
    <w:rsid w:val="00463127"/>
    <w:rsid w:val="00463463"/>
    <w:rsid w:val="004663B7"/>
    <w:rsid w:val="00466F51"/>
    <w:rsid w:val="00467894"/>
    <w:rsid w:val="004730D9"/>
    <w:rsid w:val="00474535"/>
    <w:rsid w:val="00475DDC"/>
    <w:rsid w:val="00480B87"/>
    <w:rsid w:val="00481252"/>
    <w:rsid w:val="0048260F"/>
    <w:rsid w:val="004835EF"/>
    <w:rsid w:val="00483BE8"/>
    <w:rsid w:val="00487003"/>
    <w:rsid w:val="0048714E"/>
    <w:rsid w:val="00487E0A"/>
    <w:rsid w:val="00490F00"/>
    <w:rsid w:val="00491CFC"/>
    <w:rsid w:val="0049318B"/>
    <w:rsid w:val="0049411D"/>
    <w:rsid w:val="00494471"/>
    <w:rsid w:val="00496093"/>
    <w:rsid w:val="00496164"/>
    <w:rsid w:val="004A1F3B"/>
    <w:rsid w:val="004A2D37"/>
    <w:rsid w:val="004A3014"/>
    <w:rsid w:val="004A33B6"/>
    <w:rsid w:val="004A39DD"/>
    <w:rsid w:val="004A4B41"/>
    <w:rsid w:val="004A5C07"/>
    <w:rsid w:val="004B3D55"/>
    <w:rsid w:val="004B41A0"/>
    <w:rsid w:val="004B4F9B"/>
    <w:rsid w:val="004B515D"/>
    <w:rsid w:val="004B59DE"/>
    <w:rsid w:val="004B6580"/>
    <w:rsid w:val="004B684E"/>
    <w:rsid w:val="004B6C9D"/>
    <w:rsid w:val="004B6E12"/>
    <w:rsid w:val="004B6F03"/>
    <w:rsid w:val="004B6F08"/>
    <w:rsid w:val="004C4890"/>
    <w:rsid w:val="004C54DB"/>
    <w:rsid w:val="004D05A3"/>
    <w:rsid w:val="004D1F02"/>
    <w:rsid w:val="004D21AB"/>
    <w:rsid w:val="004D2F11"/>
    <w:rsid w:val="004D3B3F"/>
    <w:rsid w:val="004D6722"/>
    <w:rsid w:val="004D6E05"/>
    <w:rsid w:val="004D7309"/>
    <w:rsid w:val="004D78E7"/>
    <w:rsid w:val="004D79AE"/>
    <w:rsid w:val="004E09D9"/>
    <w:rsid w:val="004E191A"/>
    <w:rsid w:val="004E1EF9"/>
    <w:rsid w:val="004E2383"/>
    <w:rsid w:val="004E2BE0"/>
    <w:rsid w:val="004E322F"/>
    <w:rsid w:val="004E5EB8"/>
    <w:rsid w:val="004E658F"/>
    <w:rsid w:val="004E797F"/>
    <w:rsid w:val="004F0B0E"/>
    <w:rsid w:val="004F1455"/>
    <w:rsid w:val="004F2084"/>
    <w:rsid w:val="004F353C"/>
    <w:rsid w:val="004F41EC"/>
    <w:rsid w:val="004F4598"/>
    <w:rsid w:val="004F7E36"/>
    <w:rsid w:val="00503FAA"/>
    <w:rsid w:val="00504A4E"/>
    <w:rsid w:val="00504B9A"/>
    <w:rsid w:val="00506089"/>
    <w:rsid w:val="00506666"/>
    <w:rsid w:val="00512C68"/>
    <w:rsid w:val="005143C0"/>
    <w:rsid w:val="005148EA"/>
    <w:rsid w:val="00514F7F"/>
    <w:rsid w:val="0051538B"/>
    <w:rsid w:val="00520454"/>
    <w:rsid w:val="0052511D"/>
    <w:rsid w:val="0053001D"/>
    <w:rsid w:val="005303C9"/>
    <w:rsid w:val="00531C4E"/>
    <w:rsid w:val="00532D7F"/>
    <w:rsid w:val="00533E41"/>
    <w:rsid w:val="00535262"/>
    <w:rsid w:val="005361D4"/>
    <w:rsid w:val="0054067D"/>
    <w:rsid w:val="005406CA"/>
    <w:rsid w:val="00541D89"/>
    <w:rsid w:val="005519EC"/>
    <w:rsid w:val="0055234D"/>
    <w:rsid w:val="005539B0"/>
    <w:rsid w:val="00554628"/>
    <w:rsid w:val="005556AB"/>
    <w:rsid w:val="005576F1"/>
    <w:rsid w:val="00560C74"/>
    <w:rsid w:val="00560F3E"/>
    <w:rsid w:val="00562987"/>
    <w:rsid w:val="005642DC"/>
    <w:rsid w:val="00566951"/>
    <w:rsid w:val="00566B1C"/>
    <w:rsid w:val="00567DB4"/>
    <w:rsid w:val="00567F61"/>
    <w:rsid w:val="0057077A"/>
    <w:rsid w:val="00572981"/>
    <w:rsid w:val="00572CB5"/>
    <w:rsid w:val="00573CD4"/>
    <w:rsid w:val="005754A0"/>
    <w:rsid w:val="00576DE1"/>
    <w:rsid w:val="0057753D"/>
    <w:rsid w:val="005802B0"/>
    <w:rsid w:val="00581A1F"/>
    <w:rsid w:val="00581DE2"/>
    <w:rsid w:val="0058454B"/>
    <w:rsid w:val="0058491A"/>
    <w:rsid w:val="00586072"/>
    <w:rsid w:val="0058662F"/>
    <w:rsid w:val="00586F4A"/>
    <w:rsid w:val="00587537"/>
    <w:rsid w:val="00587EE1"/>
    <w:rsid w:val="00590167"/>
    <w:rsid w:val="00590A12"/>
    <w:rsid w:val="00591828"/>
    <w:rsid w:val="005922D4"/>
    <w:rsid w:val="00594054"/>
    <w:rsid w:val="0059473D"/>
    <w:rsid w:val="00595CC4"/>
    <w:rsid w:val="00596487"/>
    <w:rsid w:val="00596A11"/>
    <w:rsid w:val="005A04C2"/>
    <w:rsid w:val="005A3366"/>
    <w:rsid w:val="005A3493"/>
    <w:rsid w:val="005A661A"/>
    <w:rsid w:val="005A6A7D"/>
    <w:rsid w:val="005A6EC1"/>
    <w:rsid w:val="005A7A93"/>
    <w:rsid w:val="005A7D85"/>
    <w:rsid w:val="005B1B57"/>
    <w:rsid w:val="005B1F9E"/>
    <w:rsid w:val="005B207D"/>
    <w:rsid w:val="005B2337"/>
    <w:rsid w:val="005B2546"/>
    <w:rsid w:val="005B5696"/>
    <w:rsid w:val="005B601D"/>
    <w:rsid w:val="005B6E7D"/>
    <w:rsid w:val="005C0293"/>
    <w:rsid w:val="005C148D"/>
    <w:rsid w:val="005C221E"/>
    <w:rsid w:val="005C2469"/>
    <w:rsid w:val="005C2521"/>
    <w:rsid w:val="005D0499"/>
    <w:rsid w:val="005D0D8D"/>
    <w:rsid w:val="005D1856"/>
    <w:rsid w:val="005D30C2"/>
    <w:rsid w:val="005D3A8A"/>
    <w:rsid w:val="005D575E"/>
    <w:rsid w:val="005D6F6C"/>
    <w:rsid w:val="005D7B72"/>
    <w:rsid w:val="005E0139"/>
    <w:rsid w:val="005E0351"/>
    <w:rsid w:val="005E0718"/>
    <w:rsid w:val="005E26C2"/>
    <w:rsid w:val="005E3CF7"/>
    <w:rsid w:val="005E4029"/>
    <w:rsid w:val="005E42EC"/>
    <w:rsid w:val="005E48F1"/>
    <w:rsid w:val="005E4ADC"/>
    <w:rsid w:val="005F2875"/>
    <w:rsid w:val="005F2A7B"/>
    <w:rsid w:val="005F2CBB"/>
    <w:rsid w:val="005F37C9"/>
    <w:rsid w:val="005F4F6D"/>
    <w:rsid w:val="005F4F9B"/>
    <w:rsid w:val="005F513E"/>
    <w:rsid w:val="005F6C81"/>
    <w:rsid w:val="005F7DD8"/>
    <w:rsid w:val="006000C0"/>
    <w:rsid w:val="006003CA"/>
    <w:rsid w:val="00601525"/>
    <w:rsid w:val="0060266D"/>
    <w:rsid w:val="00604207"/>
    <w:rsid w:val="00604526"/>
    <w:rsid w:val="00604E0E"/>
    <w:rsid w:val="00605146"/>
    <w:rsid w:val="006065FF"/>
    <w:rsid w:val="00607ECE"/>
    <w:rsid w:val="00610024"/>
    <w:rsid w:val="00610CDA"/>
    <w:rsid w:val="00612460"/>
    <w:rsid w:val="0061250C"/>
    <w:rsid w:val="00613C7C"/>
    <w:rsid w:val="0061487A"/>
    <w:rsid w:val="0061574F"/>
    <w:rsid w:val="00615761"/>
    <w:rsid w:val="0061640B"/>
    <w:rsid w:val="0061673B"/>
    <w:rsid w:val="00616E3E"/>
    <w:rsid w:val="006210DB"/>
    <w:rsid w:val="00621AD1"/>
    <w:rsid w:val="00621C59"/>
    <w:rsid w:val="00622016"/>
    <w:rsid w:val="0062218C"/>
    <w:rsid w:val="00622349"/>
    <w:rsid w:val="0062260B"/>
    <w:rsid w:val="00624209"/>
    <w:rsid w:val="00624A9E"/>
    <w:rsid w:val="00626A4A"/>
    <w:rsid w:val="00636548"/>
    <w:rsid w:val="00636CC2"/>
    <w:rsid w:val="0063721B"/>
    <w:rsid w:val="006414D8"/>
    <w:rsid w:val="00642445"/>
    <w:rsid w:val="00643EBA"/>
    <w:rsid w:val="006445BD"/>
    <w:rsid w:val="00644736"/>
    <w:rsid w:val="00646C61"/>
    <w:rsid w:val="00650873"/>
    <w:rsid w:val="00650B75"/>
    <w:rsid w:val="00651B7C"/>
    <w:rsid w:val="006528F0"/>
    <w:rsid w:val="00654836"/>
    <w:rsid w:val="0065659E"/>
    <w:rsid w:val="00657F25"/>
    <w:rsid w:val="00660715"/>
    <w:rsid w:val="006609B2"/>
    <w:rsid w:val="00662AEA"/>
    <w:rsid w:val="00664E0D"/>
    <w:rsid w:val="00665C33"/>
    <w:rsid w:val="0066615D"/>
    <w:rsid w:val="006671EC"/>
    <w:rsid w:val="00670E84"/>
    <w:rsid w:val="006714DF"/>
    <w:rsid w:val="00672A49"/>
    <w:rsid w:val="006731EB"/>
    <w:rsid w:val="00673D6A"/>
    <w:rsid w:val="00674818"/>
    <w:rsid w:val="00675795"/>
    <w:rsid w:val="00675D49"/>
    <w:rsid w:val="006760B4"/>
    <w:rsid w:val="006802E0"/>
    <w:rsid w:val="00680FD4"/>
    <w:rsid w:val="00681F4E"/>
    <w:rsid w:val="00682082"/>
    <w:rsid w:val="00687CC1"/>
    <w:rsid w:val="00692E52"/>
    <w:rsid w:val="006934BE"/>
    <w:rsid w:val="006940A3"/>
    <w:rsid w:val="00694531"/>
    <w:rsid w:val="00694E13"/>
    <w:rsid w:val="00696C79"/>
    <w:rsid w:val="0069780D"/>
    <w:rsid w:val="006A17A8"/>
    <w:rsid w:val="006A21AB"/>
    <w:rsid w:val="006A28FA"/>
    <w:rsid w:val="006A2CA5"/>
    <w:rsid w:val="006A3BE3"/>
    <w:rsid w:val="006A67B4"/>
    <w:rsid w:val="006A7BEA"/>
    <w:rsid w:val="006A7C37"/>
    <w:rsid w:val="006A7F46"/>
    <w:rsid w:val="006B0436"/>
    <w:rsid w:val="006B0F5C"/>
    <w:rsid w:val="006B15D8"/>
    <w:rsid w:val="006B1F01"/>
    <w:rsid w:val="006B21CD"/>
    <w:rsid w:val="006B2955"/>
    <w:rsid w:val="006B34F8"/>
    <w:rsid w:val="006B793F"/>
    <w:rsid w:val="006C2852"/>
    <w:rsid w:val="006C2D66"/>
    <w:rsid w:val="006C4758"/>
    <w:rsid w:val="006C4BCA"/>
    <w:rsid w:val="006C635B"/>
    <w:rsid w:val="006D0C38"/>
    <w:rsid w:val="006D1C9E"/>
    <w:rsid w:val="006D54C2"/>
    <w:rsid w:val="006D587E"/>
    <w:rsid w:val="006D6B1F"/>
    <w:rsid w:val="006D741F"/>
    <w:rsid w:val="006D7CB7"/>
    <w:rsid w:val="006D7E47"/>
    <w:rsid w:val="006E009A"/>
    <w:rsid w:val="006E065D"/>
    <w:rsid w:val="006E071B"/>
    <w:rsid w:val="006E16E1"/>
    <w:rsid w:val="006E1FCB"/>
    <w:rsid w:val="006E407B"/>
    <w:rsid w:val="006E4B5B"/>
    <w:rsid w:val="006E6EE3"/>
    <w:rsid w:val="006E7E93"/>
    <w:rsid w:val="006F0CA8"/>
    <w:rsid w:val="006F1CD9"/>
    <w:rsid w:val="006F26DA"/>
    <w:rsid w:val="006F33A5"/>
    <w:rsid w:val="006F3B82"/>
    <w:rsid w:val="006F4293"/>
    <w:rsid w:val="006F6663"/>
    <w:rsid w:val="006F66D7"/>
    <w:rsid w:val="006F7506"/>
    <w:rsid w:val="007009C2"/>
    <w:rsid w:val="0070195B"/>
    <w:rsid w:val="00704471"/>
    <w:rsid w:val="007058B4"/>
    <w:rsid w:val="007112F3"/>
    <w:rsid w:val="00713CB7"/>
    <w:rsid w:val="007155B9"/>
    <w:rsid w:val="00716779"/>
    <w:rsid w:val="00716981"/>
    <w:rsid w:val="00720A10"/>
    <w:rsid w:val="00720F8D"/>
    <w:rsid w:val="00721DC7"/>
    <w:rsid w:val="00722658"/>
    <w:rsid w:val="0073007C"/>
    <w:rsid w:val="007347DD"/>
    <w:rsid w:val="0073591E"/>
    <w:rsid w:val="0073653C"/>
    <w:rsid w:val="00736578"/>
    <w:rsid w:val="00736F1F"/>
    <w:rsid w:val="00737519"/>
    <w:rsid w:val="00740AE8"/>
    <w:rsid w:val="00740DC7"/>
    <w:rsid w:val="007411EB"/>
    <w:rsid w:val="00741AC5"/>
    <w:rsid w:val="007424D5"/>
    <w:rsid w:val="00742623"/>
    <w:rsid w:val="007439FC"/>
    <w:rsid w:val="00744260"/>
    <w:rsid w:val="0074441C"/>
    <w:rsid w:val="00745604"/>
    <w:rsid w:val="00745E54"/>
    <w:rsid w:val="00747B2B"/>
    <w:rsid w:val="0075081F"/>
    <w:rsid w:val="0075185E"/>
    <w:rsid w:val="00755244"/>
    <w:rsid w:val="0075535F"/>
    <w:rsid w:val="007562F4"/>
    <w:rsid w:val="00756736"/>
    <w:rsid w:val="00756E01"/>
    <w:rsid w:val="00760BF3"/>
    <w:rsid w:val="00761E3D"/>
    <w:rsid w:val="007625CE"/>
    <w:rsid w:val="00763BD4"/>
    <w:rsid w:val="00764FA4"/>
    <w:rsid w:val="00765483"/>
    <w:rsid w:val="00765D01"/>
    <w:rsid w:val="00766C35"/>
    <w:rsid w:val="00767D6C"/>
    <w:rsid w:val="00767EA5"/>
    <w:rsid w:val="007703DF"/>
    <w:rsid w:val="007709BD"/>
    <w:rsid w:val="007711D0"/>
    <w:rsid w:val="00771CC5"/>
    <w:rsid w:val="0077243E"/>
    <w:rsid w:val="00773580"/>
    <w:rsid w:val="00773F4E"/>
    <w:rsid w:val="00774507"/>
    <w:rsid w:val="00774ACA"/>
    <w:rsid w:val="00774BA8"/>
    <w:rsid w:val="007757AB"/>
    <w:rsid w:val="00780EC2"/>
    <w:rsid w:val="007817D5"/>
    <w:rsid w:val="0078286C"/>
    <w:rsid w:val="00782ECC"/>
    <w:rsid w:val="00783B92"/>
    <w:rsid w:val="00784536"/>
    <w:rsid w:val="00785E1B"/>
    <w:rsid w:val="007870C8"/>
    <w:rsid w:val="007874E8"/>
    <w:rsid w:val="007900B2"/>
    <w:rsid w:val="007906A3"/>
    <w:rsid w:val="0079095E"/>
    <w:rsid w:val="007917CF"/>
    <w:rsid w:val="007933D5"/>
    <w:rsid w:val="007933FD"/>
    <w:rsid w:val="007938C9"/>
    <w:rsid w:val="007942F2"/>
    <w:rsid w:val="00794710"/>
    <w:rsid w:val="00794D9E"/>
    <w:rsid w:val="0079665F"/>
    <w:rsid w:val="00797E38"/>
    <w:rsid w:val="007A03ED"/>
    <w:rsid w:val="007A0415"/>
    <w:rsid w:val="007A3932"/>
    <w:rsid w:val="007A3E27"/>
    <w:rsid w:val="007A4A6A"/>
    <w:rsid w:val="007A6002"/>
    <w:rsid w:val="007A632B"/>
    <w:rsid w:val="007A6845"/>
    <w:rsid w:val="007A686C"/>
    <w:rsid w:val="007A6A1B"/>
    <w:rsid w:val="007A7051"/>
    <w:rsid w:val="007A7D4A"/>
    <w:rsid w:val="007B2116"/>
    <w:rsid w:val="007B2AE6"/>
    <w:rsid w:val="007B4D5D"/>
    <w:rsid w:val="007B5EF6"/>
    <w:rsid w:val="007B671A"/>
    <w:rsid w:val="007B776B"/>
    <w:rsid w:val="007C058B"/>
    <w:rsid w:val="007C081A"/>
    <w:rsid w:val="007C0A2A"/>
    <w:rsid w:val="007C0E25"/>
    <w:rsid w:val="007C114E"/>
    <w:rsid w:val="007C1C07"/>
    <w:rsid w:val="007C4CE7"/>
    <w:rsid w:val="007C5585"/>
    <w:rsid w:val="007C5887"/>
    <w:rsid w:val="007C78AD"/>
    <w:rsid w:val="007C7B31"/>
    <w:rsid w:val="007D01EE"/>
    <w:rsid w:val="007D31C8"/>
    <w:rsid w:val="007D45B6"/>
    <w:rsid w:val="007D5226"/>
    <w:rsid w:val="007D57D6"/>
    <w:rsid w:val="007D60EA"/>
    <w:rsid w:val="007D6FE2"/>
    <w:rsid w:val="007D7C9A"/>
    <w:rsid w:val="007E03C6"/>
    <w:rsid w:val="007E08DA"/>
    <w:rsid w:val="007E0FC9"/>
    <w:rsid w:val="007E20E1"/>
    <w:rsid w:val="007E2196"/>
    <w:rsid w:val="007E2504"/>
    <w:rsid w:val="007E4B40"/>
    <w:rsid w:val="007F08C0"/>
    <w:rsid w:val="007F26EC"/>
    <w:rsid w:val="007F27DE"/>
    <w:rsid w:val="007F340A"/>
    <w:rsid w:val="007F627F"/>
    <w:rsid w:val="007F7272"/>
    <w:rsid w:val="00800958"/>
    <w:rsid w:val="008017E0"/>
    <w:rsid w:val="00801AF4"/>
    <w:rsid w:val="0080448B"/>
    <w:rsid w:val="0080684A"/>
    <w:rsid w:val="00807051"/>
    <w:rsid w:val="008100C3"/>
    <w:rsid w:val="00811CBF"/>
    <w:rsid w:val="00811DB6"/>
    <w:rsid w:val="00813B38"/>
    <w:rsid w:val="00813B75"/>
    <w:rsid w:val="00813BBA"/>
    <w:rsid w:val="00813F09"/>
    <w:rsid w:val="00817327"/>
    <w:rsid w:val="00817347"/>
    <w:rsid w:val="00820BA7"/>
    <w:rsid w:val="0082210B"/>
    <w:rsid w:val="00822763"/>
    <w:rsid w:val="00822BDD"/>
    <w:rsid w:val="00823BCF"/>
    <w:rsid w:val="008255E8"/>
    <w:rsid w:val="008261A6"/>
    <w:rsid w:val="00826BDF"/>
    <w:rsid w:val="00826E9C"/>
    <w:rsid w:val="008322A9"/>
    <w:rsid w:val="0083394F"/>
    <w:rsid w:val="008367D6"/>
    <w:rsid w:val="00836EDC"/>
    <w:rsid w:val="008401A1"/>
    <w:rsid w:val="0084126C"/>
    <w:rsid w:val="008423E8"/>
    <w:rsid w:val="008446B4"/>
    <w:rsid w:val="00845337"/>
    <w:rsid w:val="0084628C"/>
    <w:rsid w:val="00846519"/>
    <w:rsid w:val="00846E2C"/>
    <w:rsid w:val="008471A4"/>
    <w:rsid w:val="00847ED6"/>
    <w:rsid w:val="00850000"/>
    <w:rsid w:val="00851B66"/>
    <w:rsid w:val="00853ED8"/>
    <w:rsid w:val="008557E5"/>
    <w:rsid w:val="00855DF3"/>
    <w:rsid w:val="00856DFE"/>
    <w:rsid w:val="00860B24"/>
    <w:rsid w:val="00861425"/>
    <w:rsid w:val="00861C0E"/>
    <w:rsid w:val="008623FA"/>
    <w:rsid w:val="008627E1"/>
    <w:rsid w:val="008631F1"/>
    <w:rsid w:val="008632DA"/>
    <w:rsid w:val="008634FA"/>
    <w:rsid w:val="00863545"/>
    <w:rsid w:val="00863C6A"/>
    <w:rsid w:val="008646F8"/>
    <w:rsid w:val="0086493F"/>
    <w:rsid w:val="00864EB6"/>
    <w:rsid w:val="00866D8C"/>
    <w:rsid w:val="00867CF9"/>
    <w:rsid w:val="008701A7"/>
    <w:rsid w:val="0087043E"/>
    <w:rsid w:val="008738D0"/>
    <w:rsid w:val="00873B8D"/>
    <w:rsid w:val="00873E3C"/>
    <w:rsid w:val="00875E81"/>
    <w:rsid w:val="00880080"/>
    <w:rsid w:val="00880733"/>
    <w:rsid w:val="0088094F"/>
    <w:rsid w:val="00880C16"/>
    <w:rsid w:val="0088148E"/>
    <w:rsid w:val="0088305B"/>
    <w:rsid w:val="008833BE"/>
    <w:rsid w:val="0088380F"/>
    <w:rsid w:val="00885CE6"/>
    <w:rsid w:val="00890E05"/>
    <w:rsid w:val="0089174E"/>
    <w:rsid w:val="008924D4"/>
    <w:rsid w:val="008933BC"/>
    <w:rsid w:val="0089588B"/>
    <w:rsid w:val="00897047"/>
    <w:rsid w:val="008970DB"/>
    <w:rsid w:val="008A03B0"/>
    <w:rsid w:val="008A0BF5"/>
    <w:rsid w:val="008A24DA"/>
    <w:rsid w:val="008A2743"/>
    <w:rsid w:val="008A4675"/>
    <w:rsid w:val="008A5395"/>
    <w:rsid w:val="008A67D4"/>
    <w:rsid w:val="008A7E27"/>
    <w:rsid w:val="008B01EE"/>
    <w:rsid w:val="008B1CB1"/>
    <w:rsid w:val="008B2E12"/>
    <w:rsid w:val="008B3050"/>
    <w:rsid w:val="008B3381"/>
    <w:rsid w:val="008B4C81"/>
    <w:rsid w:val="008B6825"/>
    <w:rsid w:val="008B6845"/>
    <w:rsid w:val="008B78B3"/>
    <w:rsid w:val="008C0D3F"/>
    <w:rsid w:val="008C1457"/>
    <w:rsid w:val="008C5EDA"/>
    <w:rsid w:val="008C61B4"/>
    <w:rsid w:val="008C631E"/>
    <w:rsid w:val="008C7613"/>
    <w:rsid w:val="008D4AB8"/>
    <w:rsid w:val="008D4B78"/>
    <w:rsid w:val="008D5095"/>
    <w:rsid w:val="008D52F1"/>
    <w:rsid w:val="008D5C31"/>
    <w:rsid w:val="008D6325"/>
    <w:rsid w:val="008D64AD"/>
    <w:rsid w:val="008D6A12"/>
    <w:rsid w:val="008D771E"/>
    <w:rsid w:val="008E0A15"/>
    <w:rsid w:val="008E207D"/>
    <w:rsid w:val="008E3B36"/>
    <w:rsid w:val="008E43DD"/>
    <w:rsid w:val="008E5297"/>
    <w:rsid w:val="008E5CE5"/>
    <w:rsid w:val="008E65B3"/>
    <w:rsid w:val="008E67AD"/>
    <w:rsid w:val="008E694A"/>
    <w:rsid w:val="008E69C1"/>
    <w:rsid w:val="008E6D39"/>
    <w:rsid w:val="008F1271"/>
    <w:rsid w:val="008F22E8"/>
    <w:rsid w:val="008F3613"/>
    <w:rsid w:val="008F636A"/>
    <w:rsid w:val="008F6815"/>
    <w:rsid w:val="008F6AAD"/>
    <w:rsid w:val="0090158B"/>
    <w:rsid w:val="009024ED"/>
    <w:rsid w:val="00902A23"/>
    <w:rsid w:val="00902A35"/>
    <w:rsid w:val="00906FBB"/>
    <w:rsid w:val="00907E52"/>
    <w:rsid w:val="009113F9"/>
    <w:rsid w:val="00912BBA"/>
    <w:rsid w:val="009131DB"/>
    <w:rsid w:val="00914084"/>
    <w:rsid w:val="00914D39"/>
    <w:rsid w:val="00915126"/>
    <w:rsid w:val="00915BCE"/>
    <w:rsid w:val="0091688F"/>
    <w:rsid w:val="00916FE5"/>
    <w:rsid w:val="00917EAC"/>
    <w:rsid w:val="009207CF"/>
    <w:rsid w:val="00921033"/>
    <w:rsid w:val="009217E6"/>
    <w:rsid w:val="009223DB"/>
    <w:rsid w:val="00922939"/>
    <w:rsid w:val="0092331B"/>
    <w:rsid w:val="00923F36"/>
    <w:rsid w:val="00927B9F"/>
    <w:rsid w:val="00932584"/>
    <w:rsid w:val="00932646"/>
    <w:rsid w:val="0093283F"/>
    <w:rsid w:val="009330B6"/>
    <w:rsid w:val="0093326C"/>
    <w:rsid w:val="00934625"/>
    <w:rsid w:val="00935A7F"/>
    <w:rsid w:val="00935E88"/>
    <w:rsid w:val="00940733"/>
    <w:rsid w:val="00940871"/>
    <w:rsid w:val="00941A2E"/>
    <w:rsid w:val="00942739"/>
    <w:rsid w:val="00942BA5"/>
    <w:rsid w:val="00942F3C"/>
    <w:rsid w:val="009518BA"/>
    <w:rsid w:val="00951F18"/>
    <w:rsid w:val="00952539"/>
    <w:rsid w:val="009526D6"/>
    <w:rsid w:val="00956453"/>
    <w:rsid w:val="00956537"/>
    <w:rsid w:val="0095770D"/>
    <w:rsid w:val="009609FC"/>
    <w:rsid w:val="00962E4C"/>
    <w:rsid w:val="00962F85"/>
    <w:rsid w:val="00963A38"/>
    <w:rsid w:val="00965878"/>
    <w:rsid w:val="00966166"/>
    <w:rsid w:val="00972360"/>
    <w:rsid w:val="00972390"/>
    <w:rsid w:val="00973611"/>
    <w:rsid w:val="00976A3F"/>
    <w:rsid w:val="0098055C"/>
    <w:rsid w:val="00981F42"/>
    <w:rsid w:val="00982B82"/>
    <w:rsid w:val="00983D6A"/>
    <w:rsid w:val="009845B0"/>
    <w:rsid w:val="00984BF6"/>
    <w:rsid w:val="00984C4B"/>
    <w:rsid w:val="00987B33"/>
    <w:rsid w:val="00987FE0"/>
    <w:rsid w:val="0099233D"/>
    <w:rsid w:val="00994761"/>
    <w:rsid w:val="009978D5"/>
    <w:rsid w:val="009A22BF"/>
    <w:rsid w:val="009A2B2C"/>
    <w:rsid w:val="009A2E1F"/>
    <w:rsid w:val="009A36A5"/>
    <w:rsid w:val="009A4734"/>
    <w:rsid w:val="009A6133"/>
    <w:rsid w:val="009A633C"/>
    <w:rsid w:val="009B0735"/>
    <w:rsid w:val="009B07C9"/>
    <w:rsid w:val="009B0BE9"/>
    <w:rsid w:val="009B3C8F"/>
    <w:rsid w:val="009B71FC"/>
    <w:rsid w:val="009B79A8"/>
    <w:rsid w:val="009C040F"/>
    <w:rsid w:val="009C15EC"/>
    <w:rsid w:val="009C26F3"/>
    <w:rsid w:val="009C3322"/>
    <w:rsid w:val="009C569A"/>
    <w:rsid w:val="009C61F5"/>
    <w:rsid w:val="009C68BA"/>
    <w:rsid w:val="009D2E4F"/>
    <w:rsid w:val="009D3244"/>
    <w:rsid w:val="009D39D6"/>
    <w:rsid w:val="009D4C36"/>
    <w:rsid w:val="009D50B2"/>
    <w:rsid w:val="009D5327"/>
    <w:rsid w:val="009D61B1"/>
    <w:rsid w:val="009D6DDD"/>
    <w:rsid w:val="009E3B9F"/>
    <w:rsid w:val="009E3C2F"/>
    <w:rsid w:val="009E60A3"/>
    <w:rsid w:val="009E66CD"/>
    <w:rsid w:val="009E6B71"/>
    <w:rsid w:val="009E794E"/>
    <w:rsid w:val="009F0B66"/>
    <w:rsid w:val="009F0E3D"/>
    <w:rsid w:val="009F1744"/>
    <w:rsid w:val="009F2050"/>
    <w:rsid w:val="009F251A"/>
    <w:rsid w:val="009F27EA"/>
    <w:rsid w:val="009F376C"/>
    <w:rsid w:val="009F3A6B"/>
    <w:rsid w:val="009F3BB4"/>
    <w:rsid w:val="00A02232"/>
    <w:rsid w:val="00A03F73"/>
    <w:rsid w:val="00A05E6C"/>
    <w:rsid w:val="00A0601D"/>
    <w:rsid w:val="00A06419"/>
    <w:rsid w:val="00A07AF9"/>
    <w:rsid w:val="00A1120E"/>
    <w:rsid w:val="00A12433"/>
    <w:rsid w:val="00A12C4A"/>
    <w:rsid w:val="00A16BD4"/>
    <w:rsid w:val="00A17B63"/>
    <w:rsid w:val="00A209CC"/>
    <w:rsid w:val="00A20BEA"/>
    <w:rsid w:val="00A20ED5"/>
    <w:rsid w:val="00A20F54"/>
    <w:rsid w:val="00A21713"/>
    <w:rsid w:val="00A226FC"/>
    <w:rsid w:val="00A22EF9"/>
    <w:rsid w:val="00A2370C"/>
    <w:rsid w:val="00A268DE"/>
    <w:rsid w:val="00A26BFA"/>
    <w:rsid w:val="00A3019D"/>
    <w:rsid w:val="00A315B6"/>
    <w:rsid w:val="00A34E3B"/>
    <w:rsid w:val="00A355D5"/>
    <w:rsid w:val="00A35BA3"/>
    <w:rsid w:val="00A361A9"/>
    <w:rsid w:val="00A370AF"/>
    <w:rsid w:val="00A37309"/>
    <w:rsid w:val="00A43200"/>
    <w:rsid w:val="00A44B7C"/>
    <w:rsid w:val="00A45AF4"/>
    <w:rsid w:val="00A4789E"/>
    <w:rsid w:val="00A478E0"/>
    <w:rsid w:val="00A50336"/>
    <w:rsid w:val="00A50938"/>
    <w:rsid w:val="00A50F56"/>
    <w:rsid w:val="00A50FA6"/>
    <w:rsid w:val="00A51D46"/>
    <w:rsid w:val="00A52509"/>
    <w:rsid w:val="00A5275D"/>
    <w:rsid w:val="00A5548E"/>
    <w:rsid w:val="00A55FFD"/>
    <w:rsid w:val="00A56212"/>
    <w:rsid w:val="00A60EB2"/>
    <w:rsid w:val="00A60EF9"/>
    <w:rsid w:val="00A61B28"/>
    <w:rsid w:val="00A6353E"/>
    <w:rsid w:val="00A6367D"/>
    <w:rsid w:val="00A6369D"/>
    <w:rsid w:val="00A64D51"/>
    <w:rsid w:val="00A66ECA"/>
    <w:rsid w:val="00A676ED"/>
    <w:rsid w:val="00A67F2D"/>
    <w:rsid w:val="00A72836"/>
    <w:rsid w:val="00A73C1D"/>
    <w:rsid w:val="00A73ED8"/>
    <w:rsid w:val="00A7513D"/>
    <w:rsid w:val="00A76C75"/>
    <w:rsid w:val="00A77715"/>
    <w:rsid w:val="00A77B1C"/>
    <w:rsid w:val="00A80618"/>
    <w:rsid w:val="00A80B61"/>
    <w:rsid w:val="00A80CE7"/>
    <w:rsid w:val="00A80FCD"/>
    <w:rsid w:val="00A81333"/>
    <w:rsid w:val="00A819BC"/>
    <w:rsid w:val="00A8254F"/>
    <w:rsid w:val="00A825D4"/>
    <w:rsid w:val="00A828C1"/>
    <w:rsid w:val="00A82DBB"/>
    <w:rsid w:val="00A867B6"/>
    <w:rsid w:val="00A870CC"/>
    <w:rsid w:val="00A91F1A"/>
    <w:rsid w:val="00A9215D"/>
    <w:rsid w:val="00A923D1"/>
    <w:rsid w:val="00A9265A"/>
    <w:rsid w:val="00A926C9"/>
    <w:rsid w:val="00A94D25"/>
    <w:rsid w:val="00A96E36"/>
    <w:rsid w:val="00A97FE3"/>
    <w:rsid w:val="00AA02AE"/>
    <w:rsid w:val="00AA14AF"/>
    <w:rsid w:val="00AA3601"/>
    <w:rsid w:val="00AA64ED"/>
    <w:rsid w:val="00AA6A9C"/>
    <w:rsid w:val="00AA75AE"/>
    <w:rsid w:val="00AA7F1C"/>
    <w:rsid w:val="00AB0F3C"/>
    <w:rsid w:val="00AB14A2"/>
    <w:rsid w:val="00AB1610"/>
    <w:rsid w:val="00AB247A"/>
    <w:rsid w:val="00AB2932"/>
    <w:rsid w:val="00AB340A"/>
    <w:rsid w:val="00AB3FCA"/>
    <w:rsid w:val="00AB5BC2"/>
    <w:rsid w:val="00AB6075"/>
    <w:rsid w:val="00AB6861"/>
    <w:rsid w:val="00AC18B6"/>
    <w:rsid w:val="00AC38B4"/>
    <w:rsid w:val="00AC6B7A"/>
    <w:rsid w:val="00AC7740"/>
    <w:rsid w:val="00AC7DE5"/>
    <w:rsid w:val="00AC7EE3"/>
    <w:rsid w:val="00AD0983"/>
    <w:rsid w:val="00AD0CE4"/>
    <w:rsid w:val="00AD12A0"/>
    <w:rsid w:val="00AD14C2"/>
    <w:rsid w:val="00AD2A79"/>
    <w:rsid w:val="00AD3818"/>
    <w:rsid w:val="00AD5DE2"/>
    <w:rsid w:val="00AE0641"/>
    <w:rsid w:val="00AE1161"/>
    <w:rsid w:val="00AE149A"/>
    <w:rsid w:val="00AE18BA"/>
    <w:rsid w:val="00AE2164"/>
    <w:rsid w:val="00AE3116"/>
    <w:rsid w:val="00AE4605"/>
    <w:rsid w:val="00AE4857"/>
    <w:rsid w:val="00AE50D0"/>
    <w:rsid w:val="00AE554C"/>
    <w:rsid w:val="00AE6070"/>
    <w:rsid w:val="00AE67A0"/>
    <w:rsid w:val="00AE7365"/>
    <w:rsid w:val="00AE7AF6"/>
    <w:rsid w:val="00AE7EEC"/>
    <w:rsid w:val="00AF0338"/>
    <w:rsid w:val="00AF0C77"/>
    <w:rsid w:val="00AF2E24"/>
    <w:rsid w:val="00AF35A7"/>
    <w:rsid w:val="00AF3F8D"/>
    <w:rsid w:val="00AF47DA"/>
    <w:rsid w:val="00AF47ED"/>
    <w:rsid w:val="00AF4956"/>
    <w:rsid w:val="00AF4FA3"/>
    <w:rsid w:val="00AF58EB"/>
    <w:rsid w:val="00AF7976"/>
    <w:rsid w:val="00AF7D1A"/>
    <w:rsid w:val="00B00046"/>
    <w:rsid w:val="00B0015C"/>
    <w:rsid w:val="00B00BED"/>
    <w:rsid w:val="00B023DE"/>
    <w:rsid w:val="00B02FFB"/>
    <w:rsid w:val="00B04B5B"/>
    <w:rsid w:val="00B059E0"/>
    <w:rsid w:val="00B061DE"/>
    <w:rsid w:val="00B066B2"/>
    <w:rsid w:val="00B07DC4"/>
    <w:rsid w:val="00B07ED2"/>
    <w:rsid w:val="00B10350"/>
    <w:rsid w:val="00B11766"/>
    <w:rsid w:val="00B11A4B"/>
    <w:rsid w:val="00B11BF6"/>
    <w:rsid w:val="00B12FEF"/>
    <w:rsid w:val="00B133EB"/>
    <w:rsid w:val="00B13548"/>
    <w:rsid w:val="00B15584"/>
    <w:rsid w:val="00B162AA"/>
    <w:rsid w:val="00B16EF2"/>
    <w:rsid w:val="00B204C3"/>
    <w:rsid w:val="00B2081C"/>
    <w:rsid w:val="00B22C9B"/>
    <w:rsid w:val="00B24186"/>
    <w:rsid w:val="00B2480C"/>
    <w:rsid w:val="00B2715C"/>
    <w:rsid w:val="00B27ADD"/>
    <w:rsid w:val="00B3025A"/>
    <w:rsid w:val="00B30A2C"/>
    <w:rsid w:val="00B30BB3"/>
    <w:rsid w:val="00B30DC3"/>
    <w:rsid w:val="00B32BD9"/>
    <w:rsid w:val="00B330A4"/>
    <w:rsid w:val="00B33878"/>
    <w:rsid w:val="00B33FCC"/>
    <w:rsid w:val="00B34C79"/>
    <w:rsid w:val="00B357F9"/>
    <w:rsid w:val="00B41278"/>
    <w:rsid w:val="00B42F48"/>
    <w:rsid w:val="00B431E7"/>
    <w:rsid w:val="00B4525A"/>
    <w:rsid w:val="00B45365"/>
    <w:rsid w:val="00B45E1B"/>
    <w:rsid w:val="00B462F3"/>
    <w:rsid w:val="00B47D25"/>
    <w:rsid w:val="00B51C0C"/>
    <w:rsid w:val="00B532DD"/>
    <w:rsid w:val="00B55020"/>
    <w:rsid w:val="00B56978"/>
    <w:rsid w:val="00B602E7"/>
    <w:rsid w:val="00B61428"/>
    <w:rsid w:val="00B61C69"/>
    <w:rsid w:val="00B63E26"/>
    <w:rsid w:val="00B65C71"/>
    <w:rsid w:val="00B70172"/>
    <w:rsid w:val="00B706A7"/>
    <w:rsid w:val="00B709D8"/>
    <w:rsid w:val="00B72276"/>
    <w:rsid w:val="00B7340E"/>
    <w:rsid w:val="00B74861"/>
    <w:rsid w:val="00B752A8"/>
    <w:rsid w:val="00B80E6F"/>
    <w:rsid w:val="00B81EB3"/>
    <w:rsid w:val="00B84BCC"/>
    <w:rsid w:val="00B85F8F"/>
    <w:rsid w:val="00B86682"/>
    <w:rsid w:val="00B87995"/>
    <w:rsid w:val="00B90CC9"/>
    <w:rsid w:val="00B912E9"/>
    <w:rsid w:val="00B935B3"/>
    <w:rsid w:val="00B94456"/>
    <w:rsid w:val="00B948FB"/>
    <w:rsid w:val="00B964ED"/>
    <w:rsid w:val="00B97B3F"/>
    <w:rsid w:val="00BA0BE1"/>
    <w:rsid w:val="00BA1169"/>
    <w:rsid w:val="00BA18E6"/>
    <w:rsid w:val="00BA30D6"/>
    <w:rsid w:val="00BA39D4"/>
    <w:rsid w:val="00BA3FF7"/>
    <w:rsid w:val="00BA5ED5"/>
    <w:rsid w:val="00BA65C4"/>
    <w:rsid w:val="00BA70E7"/>
    <w:rsid w:val="00BA7794"/>
    <w:rsid w:val="00BB1012"/>
    <w:rsid w:val="00BB2ECC"/>
    <w:rsid w:val="00BB3E50"/>
    <w:rsid w:val="00BB47D3"/>
    <w:rsid w:val="00BB576C"/>
    <w:rsid w:val="00BB5EF3"/>
    <w:rsid w:val="00BC083E"/>
    <w:rsid w:val="00BC1948"/>
    <w:rsid w:val="00BC257E"/>
    <w:rsid w:val="00BC492D"/>
    <w:rsid w:val="00BC52F8"/>
    <w:rsid w:val="00BC53AE"/>
    <w:rsid w:val="00BC6CF3"/>
    <w:rsid w:val="00BD035E"/>
    <w:rsid w:val="00BD2C7D"/>
    <w:rsid w:val="00BD31CD"/>
    <w:rsid w:val="00BD357E"/>
    <w:rsid w:val="00BD5821"/>
    <w:rsid w:val="00BD73A1"/>
    <w:rsid w:val="00BE0CE5"/>
    <w:rsid w:val="00BE1594"/>
    <w:rsid w:val="00BE3DE4"/>
    <w:rsid w:val="00BE4573"/>
    <w:rsid w:val="00BE494B"/>
    <w:rsid w:val="00BE7802"/>
    <w:rsid w:val="00BE7D1A"/>
    <w:rsid w:val="00BF012E"/>
    <w:rsid w:val="00BF0C45"/>
    <w:rsid w:val="00BF1828"/>
    <w:rsid w:val="00BF199A"/>
    <w:rsid w:val="00BF67AC"/>
    <w:rsid w:val="00BF7463"/>
    <w:rsid w:val="00BF758B"/>
    <w:rsid w:val="00BF7CE1"/>
    <w:rsid w:val="00BF7E78"/>
    <w:rsid w:val="00C00554"/>
    <w:rsid w:val="00C00EB7"/>
    <w:rsid w:val="00C01A7C"/>
    <w:rsid w:val="00C02CB1"/>
    <w:rsid w:val="00C036D8"/>
    <w:rsid w:val="00C0426B"/>
    <w:rsid w:val="00C05885"/>
    <w:rsid w:val="00C10CFB"/>
    <w:rsid w:val="00C11479"/>
    <w:rsid w:val="00C11CFE"/>
    <w:rsid w:val="00C1263A"/>
    <w:rsid w:val="00C12CEE"/>
    <w:rsid w:val="00C13B0E"/>
    <w:rsid w:val="00C142F6"/>
    <w:rsid w:val="00C1605D"/>
    <w:rsid w:val="00C178E5"/>
    <w:rsid w:val="00C17C2B"/>
    <w:rsid w:val="00C21E68"/>
    <w:rsid w:val="00C23090"/>
    <w:rsid w:val="00C247E3"/>
    <w:rsid w:val="00C27603"/>
    <w:rsid w:val="00C27698"/>
    <w:rsid w:val="00C27734"/>
    <w:rsid w:val="00C30DDD"/>
    <w:rsid w:val="00C31579"/>
    <w:rsid w:val="00C32529"/>
    <w:rsid w:val="00C332FE"/>
    <w:rsid w:val="00C337DD"/>
    <w:rsid w:val="00C34A48"/>
    <w:rsid w:val="00C34A5C"/>
    <w:rsid w:val="00C35BAE"/>
    <w:rsid w:val="00C36995"/>
    <w:rsid w:val="00C36EDA"/>
    <w:rsid w:val="00C3747E"/>
    <w:rsid w:val="00C402E1"/>
    <w:rsid w:val="00C408C5"/>
    <w:rsid w:val="00C40C7C"/>
    <w:rsid w:val="00C418E4"/>
    <w:rsid w:val="00C41E21"/>
    <w:rsid w:val="00C431D8"/>
    <w:rsid w:val="00C43BAF"/>
    <w:rsid w:val="00C44671"/>
    <w:rsid w:val="00C46ED1"/>
    <w:rsid w:val="00C50549"/>
    <w:rsid w:val="00C51AC6"/>
    <w:rsid w:val="00C51B1C"/>
    <w:rsid w:val="00C51FC0"/>
    <w:rsid w:val="00C52520"/>
    <w:rsid w:val="00C53E78"/>
    <w:rsid w:val="00C55E36"/>
    <w:rsid w:val="00C609DA"/>
    <w:rsid w:val="00C615E1"/>
    <w:rsid w:val="00C62B44"/>
    <w:rsid w:val="00C63F83"/>
    <w:rsid w:val="00C660D0"/>
    <w:rsid w:val="00C7098B"/>
    <w:rsid w:val="00C716B9"/>
    <w:rsid w:val="00C72F72"/>
    <w:rsid w:val="00C72FF3"/>
    <w:rsid w:val="00C737AE"/>
    <w:rsid w:val="00C74BEE"/>
    <w:rsid w:val="00C75B2E"/>
    <w:rsid w:val="00C76A86"/>
    <w:rsid w:val="00C77065"/>
    <w:rsid w:val="00C777C3"/>
    <w:rsid w:val="00C77E43"/>
    <w:rsid w:val="00C77FF1"/>
    <w:rsid w:val="00C81C26"/>
    <w:rsid w:val="00C82311"/>
    <w:rsid w:val="00C86858"/>
    <w:rsid w:val="00C86D4B"/>
    <w:rsid w:val="00C92090"/>
    <w:rsid w:val="00C94029"/>
    <w:rsid w:val="00C95301"/>
    <w:rsid w:val="00C9655B"/>
    <w:rsid w:val="00C96A2F"/>
    <w:rsid w:val="00C96C06"/>
    <w:rsid w:val="00C96D01"/>
    <w:rsid w:val="00CA03FC"/>
    <w:rsid w:val="00CA0E90"/>
    <w:rsid w:val="00CA1CF3"/>
    <w:rsid w:val="00CA1F0A"/>
    <w:rsid w:val="00CA2A54"/>
    <w:rsid w:val="00CA3F98"/>
    <w:rsid w:val="00CA578B"/>
    <w:rsid w:val="00CA6324"/>
    <w:rsid w:val="00CA66C4"/>
    <w:rsid w:val="00CA7920"/>
    <w:rsid w:val="00CA7CC7"/>
    <w:rsid w:val="00CB022E"/>
    <w:rsid w:val="00CB16FA"/>
    <w:rsid w:val="00CB1A9A"/>
    <w:rsid w:val="00CB2850"/>
    <w:rsid w:val="00CB41F2"/>
    <w:rsid w:val="00CB48B2"/>
    <w:rsid w:val="00CB4EB2"/>
    <w:rsid w:val="00CB548D"/>
    <w:rsid w:val="00CB5B69"/>
    <w:rsid w:val="00CC3049"/>
    <w:rsid w:val="00CC35AC"/>
    <w:rsid w:val="00CC4D2B"/>
    <w:rsid w:val="00CC6470"/>
    <w:rsid w:val="00CC6AEA"/>
    <w:rsid w:val="00CC7468"/>
    <w:rsid w:val="00CC7AD2"/>
    <w:rsid w:val="00CD13B1"/>
    <w:rsid w:val="00CD2C46"/>
    <w:rsid w:val="00CD32DE"/>
    <w:rsid w:val="00CD392E"/>
    <w:rsid w:val="00CD65F0"/>
    <w:rsid w:val="00CD78C7"/>
    <w:rsid w:val="00CE0008"/>
    <w:rsid w:val="00CE0435"/>
    <w:rsid w:val="00CE09CC"/>
    <w:rsid w:val="00CE0CC6"/>
    <w:rsid w:val="00CE3812"/>
    <w:rsid w:val="00CE5732"/>
    <w:rsid w:val="00CE5B69"/>
    <w:rsid w:val="00CE5B98"/>
    <w:rsid w:val="00CE65FC"/>
    <w:rsid w:val="00CE76A4"/>
    <w:rsid w:val="00CE7FB8"/>
    <w:rsid w:val="00CF03FB"/>
    <w:rsid w:val="00CF2705"/>
    <w:rsid w:val="00CF3302"/>
    <w:rsid w:val="00CF4088"/>
    <w:rsid w:val="00CF5316"/>
    <w:rsid w:val="00CF542B"/>
    <w:rsid w:val="00CF5C7A"/>
    <w:rsid w:val="00CF6C9F"/>
    <w:rsid w:val="00CF7895"/>
    <w:rsid w:val="00D0119E"/>
    <w:rsid w:val="00D01A0B"/>
    <w:rsid w:val="00D02E63"/>
    <w:rsid w:val="00D0383E"/>
    <w:rsid w:val="00D03A5B"/>
    <w:rsid w:val="00D0453E"/>
    <w:rsid w:val="00D04D27"/>
    <w:rsid w:val="00D06BEB"/>
    <w:rsid w:val="00D11004"/>
    <w:rsid w:val="00D118B9"/>
    <w:rsid w:val="00D144FA"/>
    <w:rsid w:val="00D1463A"/>
    <w:rsid w:val="00D20FAC"/>
    <w:rsid w:val="00D21324"/>
    <w:rsid w:val="00D217FC"/>
    <w:rsid w:val="00D2214A"/>
    <w:rsid w:val="00D24F5A"/>
    <w:rsid w:val="00D25F06"/>
    <w:rsid w:val="00D26A83"/>
    <w:rsid w:val="00D275D9"/>
    <w:rsid w:val="00D3355F"/>
    <w:rsid w:val="00D33C85"/>
    <w:rsid w:val="00D340C0"/>
    <w:rsid w:val="00D354D3"/>
    <w:rsid w:val="00D3757A"/>
    <w:rsid w:val="00D379CA"/>
    <w:rsid w:val="00D40228"/>
    <w:rsid w:val="00D40A2C"/>
    <w:rsid w:val="00D418A0"/>
    <w:rsid w:val="00D421D2"/>
    <w:rsid w:val="00D437E2"/>
    <w:rsid w:val="00D45A9D"/>
    <w:rsid w:val="00D45DA8"/>
    <w:rsid w:val="00D46770"/>
    <w:rsid w:val="00D4677A"/>
    <w:rsid w:val="00D46DF4"/>
    <w:rsid w:val="00D47875"/>
    <w:rsid w:val="00D501EA"/>
    <w:rsid w:val="00D50D9F"/>
    <w:rsid w:val="00D51C35"/>
    <w:rsid w:val="00D54195"/>
    <w:rsid w:val="00D54886"/>
    <w:rsid w:val="00D54B31"/>
    <w:rsid w:val="00D55342"/>
    <w:rsid w:val="00D55457"/>
    <w:rsid w:val="00D55E57"/>
    <w:rsid w:val="00D56357"/>
    <w:rsid w:val="00D57018"/>
    <w:rsid w:val="00D574AD"/>
    <w:rsid w:val="00D61D1E"/>
    <w:rsid w:val="00D62129"/>
    <w:rsid w:val="00D62A08"/>
    <w:rsid w:val="00D62BE1"/>
    <w:rsid w:val="00D62C0C"/>
    <w:rsid w:val="00D62EC0"/>
    <w:rsid w:val="00D6307E"/>
    <w:rsid w:val="00D637FC"/>
    <w:rsid w:val="00D63F37"/>
    <w:rsid w:val="00D74F13"/>
    <w:rsid w:val="00D812ED"/>
    <w:rsid w:val="00D81687"/>
    <w:rsid w:val="00D81B9B"/>
    <w:rsid w:val="00D8254D"/>
    <w:rsid w:val="00D82F22"/>
    <w:rsid w:val="00D8362B"/>
    <w:rsid w:val="00D83EB0"/>
    <w:rsid w:val="00D8734D"/>
    <w:rsid w:val="00D93A3F"/>
    <w:rsid w:val="00D93F3C"/>
    <w:rsid w:val="00D951CA"/>
    <w:rsid w:val="00D9628E"/>
    <w:rsid w:val="00D96479"/>
    <w:rsid w:val="00D96672"/>
    <w:rsid w:val="00D9710A"/>
    <w:rsid w:val="00D9794A"/>
    <w:rsid w:val="00DA08CA"/>
    <w:rsid w:val="00DA1849"/>
    <w:rsid w:val="00DA2267"/>
    <w:rsid w:val="00DA36A5"/>
    <w:rsid w:val="00DA3FDF"/>
    <w:rsid w:val="00DA5559"/>
    <w:rsid w:val="00DA66C0"/>
    <w:rsid w:val="00DA7D37"/>
    <w:rsid w:val="00DB010D"/>
    <w:rsid w:val="00DB213B"/>
    <w:rsid w:val="00DB298F"/>
    <w:rsid w:val="00DB308B"/>
    <w:rsid w:val="00DB6495"/>
    <w:rsid w:val="00DB7026"/>
    <w:rsid w:val="00DB7198"/>
    <w:rsid w:val="00DC032F"/>
    <w:rsid w:val="00DC0453"/>
    <w:rsid w:val="00DC1B49"/>
    <w:rsid w:val="00DC218E"/>
    <w:rsid w:val="00DC24C7"/>
    <w:rsid w:val="00DC2E6F"/>
    <w:rsid w:val="00DC36DD"/>
    <w:rsid w:val="00DC45D4"/>
    <w:rsid w:val="00DC48C8"/>
    <w:rsid w:val="00DC5945"/>
    <w:rsid w:val="00DD0069"/>
    <w:rsid w:val="00DD07EB"/>
    <w:rsid w:val="00DD135B"/>
    <w:rsid w:val="00DD1CB7"/>
    <w:rsid w:val="00DD2979"/>
    <w:rsid w:val="00DD35CC"/>
    <w:rsid w:val="00DD368E"/>
    <w:rsid w:val="00DD4B5C"/>
    <w:rsid w:val="00DD5096"/>
    <w:rsid w:val="00DD5CC8"/>
    <w:rsid w:val="00DD6161"/>
    <w:rsid w:val="00DD64BE"/>
    <w:rsid w:val="00DD653A"/>
    <w:rsid w:val="00DD77BD"/>
    <w:rsid w:val="00DE1BEE"/>
    <w:rsid w:val="00DE497C"/>
    <w:rsid w:val="00DE5EA7"/>
    <w:rsid w:val="00DF02C5"/>
    <w:rsid w:val="00DF0947"/>
    <w:rsid w:val="00DF22E3"/>
    <w:rsid w:val="00DF334F"/>
    <w:rsid w:val="00DF3A4A"/>
    <w:rsid w:val="00DF751A"/>
    <w:rsid w:val="00E0082F"/>
    <w:rsid w:val="00E012DB"/>
    <w:rsid w:val="00E01B71"/>
    <w:rsid w:val="00E01C65"/>
    <w:rsid w:val="00E02590"/>
    <w:rsid w:val="00E02EEE"/>
    <w:rsid w:val="00E04A06"/>
    <w:rsid w:val="00E05F5E"/>
    <w:rsid w:val="00E146E1"/>
    <w:rsid w:val="00E16737"/>
    <w:rsid w:val="00E26326"/>
    <w:rsid w:val="00E26E5F"/>
    <w:rsid w:val="00E27339"/>
    <w:rsid w:val="00E27E91"/>
    <w:rsid w:val="00E322DE"/>
    <w:rsid w:val="00E33755"/>
    <w:rsid w:val="00E3414C"/>
    <w:rsid w:val="00E36A14"/>
    <w:rsid w:val="00E36E93"/>
    <w:rsid w:val="00E36EEE"/>
    <w:rsid w:val="00E407D1"/>
    <w:rsid w:val="00E43B0D"/>
    <w:rsid w:val="00E45A08"/>
    <w:rsid w:val="00E464F5"/>
    <w:rsid w:val="00E46768"/>
    <w:rsid w:val="00E47245"/>
    <w:rsid w:val="00E47A41"/>
    <w:rsid w:val="00E54CD7"/>
    <w:rsid w:val="00E54E46"/>
    <w:rsid w:val="00E5526E"/>
    <w:rsid w:val="00E56ADB"/>
    <w:rsid w:val="00E61277"/>
    <w:rsid w:val="00E613D8"/>
    <w:rsid w:val="00E61495"/>
    <w:rsid w:val="00E621C7"/>
    <w:rsid w:val="00E658B3"/>
    <w:rsid w:val="00E65D47"/>
    <w:rsid w:val="00E67523"/>
    <w:rsid w:val="00E7324F"/>
    <w:rsid w:val="00E7412C"/>
    <w:rsid w:val="00E74A16"/>
    <w:rsid w:val="00E75091"/>
    <w:rsid w:val="00E76DCF"/>
    <w:rsid w:val="00E77443"/>
    <w:rsid w:val="00E800EF"/>
    <w:rsid w:val="00E8012F"/>
    <w:rsid w:val="00E80652"/>
    <w:rsid w:val="00E80F1F"/>
    <w:rsid w:val="00E81FE8"/>
    <w:rsid w:val="00E828F4"/>
    <w:rsid w:val="00E838DF"/>
    <w:rsid w:val="00E8538D"/>
    <w:rsid w:val="00E871F0"/>
    <w:rsid w:val="00E90EF1"/>
    <w:rsid w:val="00E919E7"/>
    <w:rsid w:val="00E919ED"/>
    <w:rsid w:val="00E92A76"/>
    <w:rsid w:val="00E93215"/>
    <w:rsid w:val="00E9391C"/>
    <w:rsid w:val="00E94C6F"/>
    <w:rsid w:val="00E964E4"/>
    <w:rsid w:val="00E96DE5"/>
    <w:rsid w:val="00E97CE4"/>
    <w:rsid w:val="00E97F1F"/>
    <w:rsid w:val="00EA31E9"/>
    <w:rsid w:val="00EA3F23"/>
    <w:rsid w:val="00EA58A4"/>
    <w:rsid w:val="00EB0A16"/>
    <w:rsid w:val="00EB19E9"/>
    <w:rsid w:val="00EB422B"/>
    <w:rsid w:val="00EB53A4"/>
    <w:rsid w:val="00EB6E49"/>
    <w:rsid w:val="00EB767C"/>
    <w:rsid w:val="00EB7E1C"/>
    <w:rsid w:val="00EC03E7"/>
    <w:rsid w:val="00EC13D1"/>
    <w:rsid w:val="00EC1E9D"/>
    <w:rsid w:val="00EC3CEE"/>
    <w:rsid w:val="00EC4110"/>
    <w:rsid w:val="00EC4E5E"/>
    <w:rsid w:val="00EC6A26"/>
    <w:rsid w:val="00ED251A"/>
    <w:rsid w:val="00ED410D"/>
    <w:rsid w:val="00ED46FF"/>
    <w:rsid w:val="00ED486B"/>
    <w:rsid w:val="00ED63B8"/>
    <w:rsid w:val="00EE0056"/>
    <w:rsid w:val="00EE0FA5"/>
    <w:rsid w:val="00EE1269"/>
    <w:rsid w:val="00EE12CF"/>
    <w:rsid w:val="00EE2760"/>
    <w:rsid w:val="00EE2789"/>
    <w:rsid w:val="00EE5C0C"/>
    <w:rsid w:val="00EF0123"/>
    <w:rsid w:val="00EF18A5"/>
    <w:rsid w:val="00EF1B37"/>
    <w:rsid w:val="00EF2375"/>
    <w:rsid w:val="00EF2A1A"/>
    <w:rsid w:val="00EF3280"/>
    <w:rsid w:val="00EF371A"/>
    <w:rsid w:val="00EF5C5C"/>
    <w:rsid w:val="00EF5DA0"/>
    <w:rsid w:val="00EF6653"/>
    <w:rsid w:val="00EF6C6A"/>
    <w:rsid w:val="00EF74FC"/>
    <w:rsid w:val="00EF796D"/>
    <w:rsid w:val="00F019E6"/>
    <w:rsid w:val="00F02659"/>
    <w:rsid w:val="00F0401D"/>
    <w:rsid w:val="00F05244"/>
    <w:rsid w:val="00F05796"/>
    <w:rsid w:val="00F05BA5"/>
    <w:rsid w:val="00F06E6E"/>
    <w:rsid w:val="00F06F06"/>
    <w:rsid w:val="00F07A96"/>
    <w:rsid w:val="00F108CC"/>
    <w:rsid w:val="00F117E9"/>
    <w:rsid w:val="00F11857"/>
    <w:rsid w:val="00F1185E"/>
    <w:rsid w:val="00F13B99"/>
    <w:rsid w:val="00F1656B"/>
    <w:rsid w:val="00F2075D"/>
    <w:rsid w:val="00F223B0"/>
    <w:rsid w:val="00F23AF0"/>
    <w:rsid w:val="00F2675B"/>
    <w:rsid w:val="00F267F7"/>
    <w:rsid w:val="00F277CE"/>
    <w:rsid w:val="00F303D0"/>
    <w:rsid w:val="00F30B0F"/>
    <w:rsid w:val="00F30DBD"/>
    <w:rsid w:val="00F3142B"/>
    <w:rsid w:val="00F330AA"/>
    <w:rsid w:val="00F424B9"/>
    <w:rsid w:val="00F425F6"/>
    <w:rsid w:val="00F431A9"/>
    <w:rsid w:val="00F4461D"/>
    <w:rsid w:val="00F4498A"/>
    <w:rsid w:val="00F45939"/>
    <w:rsid w:val="00F460E8"/>
    <w:rsid w:val="00F46538"/>
    <w:rsid w:val="00F5085A"/>
    <w:rsid w:val="00F50D5D"/>
    <w:rsid w:val="00F511F4"/>
    <w:rsid w:val="00F51463"/>
    <w:rsid w:val="00F51B0D"/>
    <w:rsid w:val="00F52604"/>
    <w:rsid w:val="00F52764"/>
    <w:rsid w:val="00F554C9"/>
    <w:rsid w:val="00F574A5"/>
    <w:rsid w:val="00F600B2"/>
    <w:rsid w:val="00F607EF"/>
    <w:rsid w:val="00F61893"/>
    <w:rsid w:val="00F62DE3"/>
    <w:rsid w:val="00F632CC"/>
    <w:rsid w:val="00F63977"/>
    <w:rsid w:val="00F63BB5"/>
    <w:rsid w:val="00F656BC"/>
    <w:rsid w:val="00F65D4F"/>
    <w:rsid w:val="00F67FE1"/>
    <w:rsid w:val="00F70193"/>
    <w:rsid w:val="00F70E1E"/>
    <w:rsid w:val="00F712F5"/>
    <w:rsid w:val="00F71715"/>
    <w:rsid w:val="00F77520"/>
    <w:rsid w:val="00F8030C"/>
    <w:rsid w:val="00F803A1"/>
    <w:rsid w:val="00F82155"/>
    <w:rsid w:val="00F8317F"/>
    <w:rsid w:val="00F85AE6"/>
    <w:rsid w:val="00F861FD"/>
    <w:rsid w:val="00F8731A"/>
    <w:rsid w:val="00F903F0"/>
    <w:rsid w:val="00F90557"/>
    <w:rsid w:val="00F911B3"/>
    <w:rsid w:val="00F92D9E"/>
    <w:rsid w:val="00F92DBD"/>
    <w:rsid w:val="00F94F8B"/>
    <w:rsid w:val="00F96A9D"/>
    <w:rsid w:val="00F97449"/>
    <w:rsid w:val="00FA024C"/>
    <w:rsid w:val="00FA0D21"/>
    <w:rsid w:val="00FA1BC6"/>
    <w:rsid w:val="00FA1EB5"/>
    <w:rsid w:val="00FA218F"/>
    <w:rsid w:val="00FA56C4"/>
    <w:rsid w:val="00FA5761"/>
    <w:rsid w:val="00FA75AF"/>
    <w:rsid w:val="00FA77D3"/>
    <w:rsid w:val="00FA7B52"/>
    <w:rsid w:val="00FB01CD"/>
    <w:rsid w:val="00FB1CC8"/>
    <w:rsid w:val="00FB1D20"/>
    <w:rsid w:val="00FB23D9"/>
    <w:rsid w:val="00FB32FE"/>
    <w:rsid w:val="00FB338D"/>
    <w:rsid w:val="00FB4B08"/>
    <w:rsid w:val="00FB5395"/>
    <w:rsid w:val="00FC13C7"/>
    <w:rsid w:val="00FC2438"/>
    <w:rsid w:val="00FC285A"/>
    <w:rsid w:val="00FC2FA2"/>
    <w:rsid w:val="00FD0804"/>
    <w:rsid w:val="00FD1167"/>
    <w:rsid w:val="00FD2F39"/>
    <w:rsid w:val="00FD3C81"/>
    <w:rsid w:val="00FD59B5"/>
    <w:rsid w:val="00FD6D23"/>
    <w:rsid w:val="00FE0411"/>
    <w:rsid w:val="00FE1211"/>
    <w:rsid w:val="00FE1409"/>
    <w:rsid w:val="00FE32C0"/>
    <w:rsid w:val="00FE399B"/>
    <w:rsid w:val="00FE5FDA"/>
    <w:rsid w:val="00FE6D9D"/>
    <w:rsid w:val="00FF1355"/>
    <w:rsid w:val="00FF45F5"/>
    <w:rsid w:val="00FF5136"/>
    <w:rsid w:val="00FF61D7"/>
    <w:rsid w:val="00FF702C"/>
    <w:rsid w:val="00FF70CC"/>
    <w:rsid w:val="00FF72D1"/>
    <w:rsid w:val="00FF749C"/>
    <w:rsid w:val="00FF76F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hadow on="t" opacity=".5" offset="-6pt,6pt"/>
    </o:shapedefaults>
    <o:shapelayout v:ext="edit">
      <o:idmap v:ext="edit" data="1"/>
    </o:shapelayout>
  </w:shapeDefaults>
  <w:decimalSymbol w:val="/"/>
  <w:listSeparator w:val="؛"/>
  <w14:docId w14:val="18FCD3F2"/>
  <w15:docId w15:val="{4DCEB0B8-96C2-4825-960A-7A2B00CF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مأخذ زير جدول"/>
    <w:qFormat/>
    <w:rsid w:val="000A03F5"/>
    <w:pPr>
      <w:bidi/>
    </w:pPr>
    <w:rPr>
      <w:rFonts w:cs="B Nazanin"/>
      <w:bCs/>
      <w:sz w:val="24"/>
      <w:lang w:bidi="ar-SA"/>
    </w:rPr>
  </w:style>
  <w:style w:type="paragraph" w:styleId="a0">
    <w:name w:val="heading 1"/>
    <w:basedOn w:val="a"/>
    <w:next w:val="a"/>
    <w:link w:val="a1"/>
    <w:uiPriority w:val="9"/>
    <w:qFormat/>
    <w:rsid w:val="005A6EC1"/>
    <w:pPr>
      <w:keepNext/>
      <w:spacing w:line="264" w:lineRule="auto"/>
      <w:ind w:firstLine="403"/>
      <w:jc w:val="center"/>
      <w:outlineLvl w:val="0"/>
    </w:pPr>
    <w:rPr>
      <w:rFonts w:cs="Titr"/>
      <w:b/>
      <w:bCs w:val="0"/>
      <w:spacing w:val="6"/>
      <w:sz w:val="30"/>
      <w:szCs w:val="30"/>
    </w:rPr>
  </w:style>
  <w:style w:type="paragraph" w:styleId="2">
    <w:name w:val="heading 2"/>
    <w:basedOn w:val="a"/>
    <w:next w:val="a"/>
    <w:link w:val="20"/>
    <w:uiPriority w:val="9"/>
    <w:qFormat/>
    <w:rsid w:val="005A6EC1"/>
    <w:pPr>
      <w:keepNext/>
      <w:spacing w:line="264" w:lineRule="auto"/>
      <w:jc w:val="both"/>
      <w:outlineLvl w:val="1"/>
    </w:pPr>
    <w:rPr>
      <w:rFonts w:cs="Zar"/>
      <w:b/>
      <w:bCs w:val="0"/>
      <w:spacing w:val="6"/>
      <w:sz w:val="30"/>
      <w:szCs w:val="30"/>
    </w:rPr>
  </w:style>
  <w:style w:type="paragraph" w:styleId="3">
    <w:name w:val="heading 3"/>
    <w:basedOn w:val="a"/>
    <w:next w:val="a"/>
    <w:link w:val="30"/>
    <w:uiPriority w:val="9"/>
    <w:qFormat/>
    <w:rsid w:val="005A6EC1"/>
    <w:pPr>
      <w:keepNext/>
      <w:spacing w:before="240" w:after="60"/>
      <w:outlineLvl w:val="2"/>
    </w:pPr>
    <w:rPr>
      <w:rFonts w:ascii="Arial" w:hAnsi="Arial" w:cs="Arial"/>
      <w:b/>
      <w:bCs w:val="0"/>
      <w:sz w:val="26"/>
      <w:szCs w:val="26"/>
    </w:rPr>
  </w:style>
  <w:style w:type="paragraph" w:styleId="4">
    <w:name w:val="heading 4"/>
    <w:basedOn w:val="a"/>
    <w:next w:val="a"/>
    <w:link w:val="40"/>
    <w:uiPriority w:val="9"/>
    <w:qFormat/>
    <w:rsid w:val="00F82155"/>
    <w:pPr>
      <w:keepNext/>
      <w:spacing w:before="240" w:after="60"/>
      <w:outlineLvl w:val="3"/>
    </w:pPr>
    <w:rPr>
      <w:rFonts w:cs="Times New Roman"/>
      <w:b/>
      <w:bCs w:val="0"/>
      <w:sz w:val="28"/>
      <w:szCs w:val="28"/>
      <w:lang w:bidi="fa-IR"/>
    </w:rPr>
  </w:style>
  <w:style w:type="paragraph" w:styleId="5">
    <w:name w:val="heading 5"/>
    <w:basedOn w:val="a"/>
    <w:next w:val="a"/>
    <w:link w:val="50"/>
    <w:uiPriority w:val="9"/>
    <w:qFormat/>
    <w:rsid w:val="005A6EC1"/>
    <w:pPr>
      <w:keepNext/>
      <w:jc w:val="center"/>
      <w:outlineLvl w:val="4"/>
    </w:pPr>
    <w:rPr>
      <w:rFonts w:cs="Lotus"/>
      <w:b/>
      <w:bCs w:val="0"/>
    </w:rPr>
  </w:style>
  <w:style w:type="paragraph" w:styleId="6">
    <w:name w:val="heading 6"/>
    <w:basedOn w:val="a"/>
    <w:next w:val="a"/>
    <w:link w:val="60"/>
    <w:uiPriority w:val="9"/>
    <w:qFormat/>
    <w:rsid w:val="005A6EC1"/>
    <w:pPr>
      <w:keepNext/>
      <w:bidi w:val="0"/>
      <w:jc w:val="right"/>
      <w:outlineLvl w:val="5"/>
    </w:pPr>
    <w:rPr>
      <w:rFonts w:cs="Lotus"/>
      <w:b/>
      <w:bCs w:val="0"/>
      <w:sz w:val="30"/>
      <w:szCs w:val="30"/>
    </w:rPr>
  </w:style>
  <w:style w:type="paragraph" w:styleId="7">
    <w:name w:val="heading 7"/>
    <w:basedOn w:val="a"/>
    <w:next w:val="a"/>
    <w:link w:val="70"/>
    <w:uiPriority w:val="9"/>
    <w:qFormat/>
    <w:rsid w:val="005A6EC1"/>
    <w:pPr>
      <w:keepNext/>
      <w:bidi w:val="0"/>
      <w:ind w:firstLine="403"/>
      <w:jc w:val="right"/>
      <w:outlineLvl w:val="6"/>
    </w:pPr>
    <w:rPr>
      <w:rFonts w:cs="Lotus"/>
      <w:b/>
      <w:bCs w:val="0"/>
      <w:sz w:val="30"/>
      <w:szCs w:val="30"/>
    </w:rPr>
  </w:style>
  <w:style w:type="paragraph" w:styleId="8">
    <w:name w:val="heading 8"/>
    <w:basedOn w:val="a"/>
    <w:next w:val="a"/>
    <w:link w:val="80"/>
    <w:uiPriority w:val="9"/>
    <w:semiHidden/>
    <w:unhideWhenUsed/>
    <w:qFormat/>
    <w:rsid w:val="001A7982"/>
    <w:pPr>
      <w:keepNext/>
      <w:keepLines/>
      <w:spacing w:before="40"/>
      <w:outlineLvl w:val="7"/>
    </w:pPr>
    <w:rPr>
      <w:rFonts w:ascii="Calibri Light" w:hAnsi="Calibri Light" w:cs="Times New Roman"/>
      <w:bCs w:val="0"/>
      <w:color w:val="272727"/>
      <w:sz w:val="21"/>
      <w:szCs w:val="21"/>
      <w:lang w:bidi="fa-IR"/>
    </w:rPr>
  </w:style>
  <w:style w:type="paragraph" w:styleId="9">
    <w:name w:val="heading 9"/>
    <w:basedOn w:val="a"/>
    <w:next w:val="a"/>
    <w:link w:val="90"/>
    <w:uiPriority w:val="9"/>
    <w:semiHidden/>
    <w:unhideWhenUsed/>
    <w:qFormat/>
    <w:rsid w:val="001A7982"/>
    <w:pPr>
      <w:keepNext/>
      <w:keepLines/>
      <w:spacing w:before="40"/>
      <w:outlineLvl w:val="8"/>
    </w:pPr>
    <w:rPr>
      <w:rFonts w:ascii="Calibri Light" w:hAnsi="Calibri Light" w:cs="Times New Roman"/>
      <w:bCs w:val="0"/>
      <w:i/>
      <w:iCs/>
      <w:color w:val="272727"/>
      <w:sz w:val="21"/>
      <w:szCs w:val="21"/>
      <w:lang w:bidi="fa-I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4D3B3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4D05A3"/>
    <w:pPr>
      <w:tabs>
        <w:tab w:val="center" w:pos="4153"/>
        <w:tab w:val="right" w:pos="8306"/>
      </w:tabs>
    </w:pPr>
  </w:style>
  <w:style w:type="character" w:styleId="a8">
    <w:name w:val="page number"/>
    <w:basedOn w:val="a2"/>
    <w:rsid w:val="004D05A3"/>
  </w:style>
  <w:style w:type="table" w:styleId="31">
    <w:name w:val="Table Grid 3"/>
    <w:basedOn w:val="a3"/>
    <w:rsid w:val="004B6580"/>
    <w:pPr>
      <w:bidi/>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9">
    <w:name w:val="Balloon Text"/>
    <w:basedOn w:val="a"/>
    <w:link w:val="aa"/>
    <w:uiPriority w:val="99"/>
    <w:semiHidden/>
    <w:rsid w:val="00CA0E90"/>
    <w:rPr>
      <w:rFonts w:ascii="Tahoma" w:hAnsi="Tahoma" w:cs="Tahoma"/>
      <w:sz w:val="16"/>
      <w:szCs w:val="16"/>
    </w:rPr>
  </w:style>
  <w:style w:type="paragraph" w:styleId="ab">
    <w:name w:val="footnote text"/>
    <w:basedOn w:val="a"/>
    <w:link w:val="ac"/>
    <w:uiPriority w:val="99"/>
    <w:semiHidden/>
    <w:rsid w:val="00D1463A"/>
    <w:rPr>
      <w:sz w:val="20"/>
    </w:rPr>
  </w:style>
  <w:style w:type="character" w:styleId="ad">
    <w:name w:val="footnote reference"/>
    <w:basedOn w:val="a2"/>
    <w:uiPriority w:val="99"/>
    <w:semiHidden/>
    <w:rsid w:val="00D1463A"/>
    <w:rPr>
      <w:vertAlign w:val="superscript"/>
    </w:rPr>
  </w:style>
  <w:style w:type="paragraph" w:styleId="ae">
    <w:name w:val="header"/>
    <w:aliases w:val=" Char Char Char"/>
    <w:basedOn w:val="a"/>
    <w:link w:val="af"/>
    <w:uiPriority w:val="99"/>
    <w:rsid w:val="00987B33"/>
    <w:pPr>
      <w:tabs>
        <w:tab w:val="center" w:pos="4153"/>
        <w:tab w:val="right" w:pos="8306"/>
      </w:tabs>
    </w:pPr>
  </w:style>
  <w:style w:type="character" w:styleId="af0">
    <w:name w:val="Hyperlink"/>
    <w:basedOn w:val="a2"/>
    <w:uiPriority w:val="99"/>
    <w:rsid w:val="00BE7D1A"/>
    <w:rPr>
      <w:color w:val="0000FF"/>
      <w:u w:val="single"/>
    </w:rPr>
  </w:style>
  <w:style w:type="paragraph" w:styleId="af1">
    <w:name w:val="Block Text"/>
    <w:basedOn w:val="a"/>
    <w:rsid w:val="005A6EC1"/>
    <w:pPr>
      <w:spacing w:line="264" w:lineRule="auto"/>
      <w:ind w:left="1124" w:right="1080" w:firstLine="360"/>
      <w:jc w:val="both"/>
    </w:pPr>
    <w:rPr>
      <w:rFonts w:cs="Lotus"/>
      <w:spacing w:val="6"/>
      <w:sz w:val="30"/>
      <w:szCs w:val="30"/>
    </w:rPr>
  </w:style>
  <w:style w:type="paragraph" w:styleId="af2">
    <w:name w:val="endnote text"/>
    <w:basedOn w:val="a"/>
    <w:link w:val="af3"/>
    <w:uiPriority w:val="99"/>
    <w:semiHidden/>
    <w:rsid w:val="005A6EC1"/>
    <w:pPr>
      <w:jc w:val="lowKashida"/>
    </w:pPr>
    <w:rPr>
      <w:rFonts w:cs="Koodak"/>
      <w:sz w:val="20"/>
    </w:rPr>
  </w:style>
  <w:style w:type="character" w:styleId="af4">
    <w:name w:val="endnote reference"/>
    <w:basedOn w:val="a2"/>
    <w:uiPriority w:val="99"/>
    <w:semiHidden/>
    <w:rsid w:val="005A6EC1"/>
    <w:rPr>
      <w:vertAlign w:val="superscript"/>
    </w:rPr>
  </w:style>
  <w:style w:type="table" w:styleId="1">
    <w:name w:val="Table Simple 1"/>
    <w:basedOn w:val="a3"/>
    <w:rsid w:val="005A6EC1"/>
    <w:pPr>
      <w:bidi/>
      <w:jc w:val="lowKashida"/>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5">
    <w:name w:val="Body Text Indent"/>
    <w:basedOn w:val="a"/>
    <w:rsid w:val="009F3A6B"/>
    <w:pPr>
      <w:snapToGrid w:val="0"/>
      <w:ind w:firstLine="567"/>
      <w:jc w:val="lowKashida"/>
    </w:pPr>
    <w:rPr>
      <w:rFonts w:cs="Traditional Arabic"/>
      <w:b/>
      <w:bCs w:val="0"/>
      <w:sz w:val="20"/>
      <w:lang w:bidi="fa-IR"/>
    </w:rPr>
  </w:style>
  <w:style w:type="paragraph" w:styleId="21">
    <w:name w:val="Body Text Indent 2"/>
    <w:basedOn w:val="a"/>
    <w:rsid w:val="009F3A6B"/>
    <w:pPr>
      <w:ind w:left="-113" w:right="-113" w:firstLine="720"/>
      <w:jc w:val="lowKashida"/>
    </w:pPr>
    <w:rPr>
      <w:rFonts w:cs="Traditional Arabic"/>
      <w:b/>
      <w:bCs w:val="0"/>
      <w:sz w:val="20"/>
      <w:lang w:bidi="fa-IR"/>
    </w:rPr>
  </w:style>
  <w:style w:type="character" w:customStyle="1" w:styleId="mw-headline">
    <w:name w:val="mw-headline"/>
    <w:basedOn w:val="a2"/>
    <w:rsid w:val="009F3A6B"/>
  </w:style>
  <w:style w:type="paragraph" w:styleId="af6">
    <w:name w:val="Normal (Web)"/>
    <w:basedOn w:val="a"/>
    <w:uiPriority w:val="99"/>
    <w:rsid w:val="009F3A6B"/>
    <w:pPr>
      <w:bidi w:val="0"/>
      <w:spacing w:before="100" w:beforeAutospacing="1" w:after="100" w:afterAutospacing="1"/>
    </w:pPr>
    <w:rPr>
      <w:rFonts w:cs="Times New Roman"/>
      <w:lang w:bidi="fa-IR"/>
    </w:rPr>
  </w:style>
  <w:style w:type="paragraph" w:styleId="22">
    <w:name w:val="toc 2"/>
    <w:basedOn w:val="a"/>
    <w:next w:val="a"/>
    <w:autoRedefine/>
    <w:uiPriority w:val="39"/>
    <w:rsid w:val="009F3A6B"/>
    <w:pPr>
      <w:ind w:left="240"/>
    </w:pPr>
    <w:rPr>
      <w:rFonts w:cs="Times New Roman"/>
    </w:rPr>
  </w:style>
  <w:style w:type="paragraph" w:styleId="10">
    <w:name w:val="toc 1"/>
    <w:basedOn w:val="a"/>
    <w:next w:val="a"/>
    <w:autoRedefine/>
    <w:uiPriority w:val="39"/>
    <w:rsid w:val="009F3A6B"/>
    <w:rPr>
      <w:rFonts w:cs="Times New Roman"/>
    </w:rPr>
  </w:style>
  <w:style w:type="paragraph" w:styleId="32">
    <w:name w:val="toc 3"/>
    <w:basedOn w:val="a"/>
    <w:next w:val="a"/>
    <w:autoRedefine/>
    <w:semiHidden/>
    <w:rsid w:val="009F3A6B"/>
    <w:pPr>
      <w:ind w:left="480"/>
    </w:pPr>
    <w:rPr>
      <w:rFonts w:cs="Times New Roman"/>
    </w:rPr>
  </w:style>
  <w:style w:type="character" w:styleId="af7">
    <w:name w:val="FollowedHyperlink"/>
    <w:basedOn w:val="a2"/>
    <w:uiPriority w:val="99"/>
    <w:rsid w:val="00E54E46"/>
    <w:rPr>
      <w:color w:val="800080"/>
      <w:u w:val="single"/>
    </w:rPr>
  </w:style>
  <w:style w:type="paragraph" w:styleId="af8">
    <w:name w:val="Document Map"/>
    <w:basedOn w:val="a"/>
    <w:semiHidden/>
    <w:rsid w:val="000E70AB"/>
    <w:pPr>
      <w:shd w:val="clear" w:color="auto" w:fill="000080"/>
    </w:pPr>
    <w:rPr>
      <w:rFonts w:ascii="Tahoma" w:hAnsi="Tahoma" w:cs="Tahoma"/>
    </w:rPr>
  </w:style>
  <w:style w:type="paragraph" w:customStyle="1" w:styleId="levele1">
    <w:name w:val="levele 1"/>
    <w:basedOn w:val="a"/>
    <w:qFormat/>
    <w:rsid w:val="008D4B78"/>
    <w:pPr>
      <w:keepNext/>
      <w:widowControl w:val="0"/>
      <w:spacing w:after="240" w:line="276" w:lineRule="auto"/>
      <w:ind w:left="170"/>
      <w:jc w:val="lowKashida"/>
      <w:outlineLvl w:val="0"/>
    </w:pPr>
    <w:rPr>
      <w:szCs w:val="26"/>
      <w:lang w:bidi="fa-IR"/>
    </w:rPr>
  </w:style>
  <w:style w:type="paragraph" w:customStyle="1" w:styleId="11">
    <w:name w:val="1"/>
    <w:basedOn w:val="levele1"/>
    <w:rsid w:val="00422C50"/>
    <w:rPr>
      <w:bCs w:val="0"/>
    </w:rPr>
  </w:style>
  <w:style w:type="paragraph" w:customStyle="1" w:styleId="af9">
    <w:name w:val="متن گزارش"/>
    <w:basedOn w:val="a"/>
    <w:link w:val="Char"/>
    <w:qFormat/>
    <w:rsid w:val="00FB01CD"/>
    <w:pPr>
      <w:widowControl w:val="0"/>
      <w:spacing w:line="276" w:lineRule="auto"/>
      <w:ind w:firstLine="397"/>
      <w:jc w:val="both"/>
    </w:pPr>
    <w:rPr>
      <w:szCs w:val="26"/>
      <w:lang w:bidi="fa-IR"/>
    </w:rPr>
  </w:style>
  <w:style w:type="paragraph" w:customStyle="1" w:styleId="afa">
    <w:name w:val="تيتر جدول"/>
    <w:qFormat/>
    <w:rsid w:val="002236CB"/>
    <w:pPr>
      <w:keepNext/>
      <w:widowControl w:val="0"/>
      <w:jc w:val="center"/>
    </w:pPr>
    <w:rPr>
      <w:rFonts w:cs="B Nazanin"/>
      <w:bCs/>
      <w:sz w:val="24"/>
      <w:szCs w:val="24"/>
    </w:rPr>
  </w:style>
  <w:style w:type="paragraph" w:customStyle="1" w:styleId="afb">
    <w:name w:val="جدول"/>
    <w:basedOn w:val="a"/>
    <w:qFormat/>
    <w:rsid w:val="00051F3D"/>
    <w:pPr>
      <w:widowControl w:val="0"/>
      <w:jc w:val="lowKashida"/>
    </w:pPr>
    <w:rPr>
      <w:sz w:val="22"/>
      <w:szCs w:val="22"/>
      <w:lang w:bidi="fa-IR"/>
    </w:rPr>
  </w:style>
  <w:style w:type="paragraph" w:customStyle="1" w:styleId="23">
    <w:name w:val="2"/>
    <w:basedOn w:val="a"/>
    <w:rsid w:val="001B4988"/>
    <w:pPr>
      <w:keepNext/>
      <w:widowControl w:val="0"/>
      <w:spacing w:line="276" w:lineRule="auto"/>
      <w:jc w:val="lowKashida"/>
    </w:pPr>
    <w:rPr>
      <w:bCs w:val="0"/>
      <w:szCs w:val="26"/>
      <w:lang w:bidi="fa-IR"/>
    </w:rPr>
  </w:style>
  <w:style w:type="paragraph" w:customStyle="1" w:styleId="Style1">
    <w:name w:val="Style1"/>
    <w:basedOn w:val="af9"/>
    <w:rsid w:val="00675795"/>
  </w:style>
  <w:style w:type="paragraph" w:customStyle="1" w:styleId="level2">
    <w:name w:val="level 2"/>
    <w:basedOn w:val="af2"/>
    <w:rsid w:val="00F06F06"/>
    <w:pPr>
      <w:keepNext/>
    </w:pPr>
    <w:rPr>
      <w:rFonts w:cs="B Nazanin"/>
      <w:b/>
      <w:szCs w:val="26"/>
    </w:rPr>
  </w:style>
  <w:style w:type="paragraph" w:customStyle="1" w:styleId="level20">
    <w:name w:val="level     2"/>
    <w:basedOn w:val="level2"/>
    <w:qFormat/>
    <w:rsid w:val="00BA70E7"/>
    <w:rPr>
      <w:bCs w:val="0"/>
    </w:rPr>
  </w:style>
  <w:style w:type="numbering" w:customStyle="1" w:styleId="NoList1">
    <w:name w:val="No List1"/>
    <w:next w:val="a4"/>
    <w:uiPriority w:val="99"/>
    <w:semiHidden/>
    <w:rsid w:val="00682082"/>
  </w:style>
  <w:style w:type="character" w:customStyle="1" w:styleId="ac">
    <w:name w:val="متن پاورقی نویسه"/>
    <w:link w:val="ab"/>
    <w:uiPriority w:val="99"/>
    <w:semiHidden/>
    <w:rsid w:val="00682082"/>
    <w:rPr>
      <w:rFonts w:cs="B Nazanin"/>
      <w:bCs/>
      <w:lang w:bidi="ar-SA"/>
    </w:rPr>
  </w:style>
  <w:style w:type="character" w:customStyle="1" w:styleId="af3">
    <w:name w:val="متن یادداشت پایانی نویسه"/>
    <w:link w:val="af2"/>
    <w:uiPriority w:val="99"/>
    <w:semiHidden/>
    <w:rsid w:val="00682082"/>
    <w:rPr>
      <w:rFonts w:cs="Koodak"/>
      <w:bCs/>
      <w:lang w:bidi="ar-SA"/>
    </w:rPr>
  </w:style>
  <w:style w:type="character" w:customStyle="1" w:styleId="af">
    <w:name w:val="سرصفحه نویسه"/>
    <w:aliases w:val=" Char Char Char نویسه"/>
    <w:link w:val="ae"/>
    <w:uiPriority w:val="99"/>
    <w:rsid w:val="00682082"/>
    <w:rPr>
      <w:rFonts w:cs="B Nazanin"/>
      <w:bCs/>
      <w:sz w:val="24"/>
      <w:lang w:bidi="ar-SA"/>
    </w:rPr>
  </w:style>
  <w:style w:type="character" w:customStyle="1" w:styleId="a7">
    <w:name w:val="پانویس نویسه"/>
    <w:link w:val="a6"/>
    <w:uiPriority w:val="99"/>
    <w:rsid w:val="00682082"/>
    <w:rPr>
      <w:rFonts w:cs="B Nazanin"/>
      <w:bCs/>
      <w:sz w:val="24"/>
      <w:lang w:bidi="ar-SA"/>
    </w:rPr>
  </w:style>
  <w:style w:type="paragraph" w:styleId="afc">
    <w:name w:val="List Paragraph"/>
    <w:basedOn w:val="a"/>
    <w:uiPriority w:val="34"/>
    <w:qFormat/>
    <w:rsid w:val="00682082"/>
    <w:pPr>
      <w:spacing w:after="200" w:line="276" w:lineRule="auto"/>
      <w:ind w:left="720"/>
      <w:contextualSpacing/>
    </w:pPr>
    <w:rPr>
      <w:rFonts w:ascii="Calibri" w:eastAsia="Calibri" w:hAnsi="Calibri" w:cs="Arial"/>
      <w:bCs w:val="0"/>
      <w:sz w:val="22"/>
      <w:szCs w:val="22"/>
      <w:lang w:bidi="fa-IR"/>
    </w:rPr>
  </w:style>
  <w:style w:type="character" w:customStyle="1" w:styleId="aa">
    <w:name w:val="متن بادکنک نویسه"/>
    <w:link w:val="a9"/>
    <w:uiPriority w:val="99"/>
    <w:semiHidden/>
    <w:rsid w:val="00682082"/>
    <w:rPr>
      <w:rFonts w:ascii="Tahoma" w:hAnsi="Tahoma" w:cs="Tahoma"/>
      <w:bCs/>
      <w:sz w:val="16"/>
      <w:szCs w:val="16"/>
      <w:lang w:bidi="ar-SA"/>
    </w:rPr>
  </w:style>
  <w:style w:type="paragraph" w:customStyle="1" w:styleId="sub">
    <w:name w:val="sub"/>
    <w:basedOn w:val="a"/>
    <w:link w:val="subChar"/>
    <w:qFormat/>
    <w:rsid w:val="00682082"/>
    <w:pPr>
      <w:spacing w:after="240" w:line="360" w:lineRule="auto"/>
      <w:ind w:left="170"/>
      <w:jc w:val="both"/>
      <w:outlineLvl w:val="0"/>
    </w:pPr>
    <w:rPr>
      <w:bCs w:val="0"/>
      <w:sz w:val="26"/>
      <w:lang w:bidi="fa-IR"/>
    </w:rPr>
  </w:style>
  <w:style w:type="paragraph" w:styleId="afd">
    <w:name w:val="Revision"/>
    <w:hidden/>
    <w:uiPriority w:val="99"/>
    <w:semiHidden/>
    <w:rsid w:val="00682082"/>
    <w:rPr>
      <w:rFonts w:cs="B Nazanin"/>
      <w:sz w:val="24"/>
      <w:szCs w:val="24"/>
      <w:lang w:bidi="ar-SA"/>
    </w:rPr>
  </w:style>
  <w:style w:type="character" w:customStyle="1" w:styleId="subChar">
    <w:name w:val="sub Char"/>
    <w:link w:val="sub"/>
    <w:rsid w:val="00682082"/>
    <w:rPr>
      <w:rFonts w:cs="B Nazanin"/>
      <w:sz w:val="26"/>
    </w:rPr>
  </w:style>
  <w:style w:type="character" w:customStyle="1" w:styleId="apple-converted-space">
    <w:name w:val="apple-converted-space"/>
    <w:basedOn w:val="a2"/>
    <w:rsid w:val="00765483"/>
  </w:style>
  <w:style w:type="character" w:styleId="afe">
    <w:name w:val="annotation reference"/>
    <w:basedOn w:val="a2"/>
    <w:uiPriority w:val="99"/>
    <w:semiHidden/>
    <w:unhideWhenUsed/>
    <w:rsid w:val="00142542"/>
    <w:rPr>
      <w:sz w:val="16"/>
      <w:szCs w:val="16"/>
    </w:rPr>
  </w:style>
  <w:style w:type="paragraph" w:styleId="aff">
    <w:name w:val="annotation text"/>
    <w:basedOn w:val="a"/>
    <w:link w:val="aff0"/>
    <w:uiPriority w:val="99"/>
    <w:semiHidden/>
    <w:unhideWhenUsed/>
    <w:rsid w:val="00142542"/>
    <w:rPr>
      <w:sz w:val="20"/>
    </w:rPr>
  </w:style>
  <w:style w:type="character" w:customStyle="1" w:styleId="aff0">
    <w:name w:val="متن نظر نویسه"/>
    <w:basedOn w:val="a2"/>
    <w:link w:val="aff"/>
    <w:uiPriority w:val="99"/>
    <w:semiHidden/>
    <w:rsid w:val="00142542"/>
    <w:rPr>
      <w:rFonts w:cs="B Nazanin"/>
      <w:bCs/>
      <w:lang w:bidi="ar-SA"/>
    </w:rPr>
  </w:style>
  <w:style w:type="paragraph" w:styleId="aff1">
    <w:name w:val="annotation subject"/>
    <w:basedOn w:val="aff"/>
    <w:next w:val="aff"/>
    <w:link w:val="aff2"/>
    <w:uiPriority w:val="99"/>
    <w:semiHidden/>
    <w:unhideWhenUsed/>
    <w:rsid w:val="00142542"/>
    <w:rPr>
      <w:b/>
    </w:rPr>
  </w:style>
  <w:style w:type="character" w:customStyle="1" w:styleId="aff2">
    <w:name w:val="موضوع توضیح نویسه"/>
    <w:basedOn w:val="aff0"/>
    <w:link w:val="aff1"/>
    <w:uiPriority w:val="99"/>
    <w:semiHidden/>
    <w:rsid w:val="00142542"/>
    <w:rPr>
      <w:rFonts w:cs="B Nazanin"/>
      <w:b/>
      <w:bCs/>
      <w:lang w:bidi="ar-SA"/>
    </w:rPr>
  </w:style>
  <w:style w:type="paragraph" w:customStyle="1" w:styleId="Heading81">
    <w:name w:val="Heading 81"/>
    <w:basedOn w:val="a"/>
    <w:next w:val="a"/>
    <w:uiPriority w:val="9"/>
    <w:semiHidden/>
    <w:unhideWhenUsed/>
    <w:qFormat/>
    <w:rsid w:val="001A7982"/>
    <w:pPr>
      <w:keepNext/>
      <w:keepLines/>
      <w:spacing w:before="40" w:line="259" w:lineRule="auto"/>
      <w:ind w:left="5760" w:hanging="360"/>
      <w:jc w:val="both"/>
      <w:outlineLvl w:val="7"/>
    </w:pPr>
    <w:rPr>
      <w:rFonts w:ascii="Calibri Light" w:hAnsi="Calibri Light" w:cs="Times New Roman"/>
      <w:bCs w:val="0"/>
      <w:color w:val="272727"/>
      <w:sz w:val="21"/>
      <w:szCs w:val="21"/>
      <w:lang w:bidi="fa-IR"/>
    </w:rPr>
  </w:style>
  <w:style w:type="paragraph" w:customStyle="1" w:styleId="Heading91">
    <w:name w:val="Heading 91"/>
    <w:basedOn w:val="a"/>
    <w:next w:val="a"/>
    <w:uiPriority w:val="9"/>
    <w:semiHidden/>
    <w:unhideWhenUsed/>
    <w:qFormat/>
    <w:rsid w:val="001A7982"/>
    <w:pPr>
      <w:keepNext/>
      <w:keepLines/>
      <w:spacing w:before="40" w:line="259" w:lineRule="auto"/>
      <w:ind w:left="6480" w:hanging="180"/>
      <w:jc w:val="both"/>
      <w:outlineLvl w:val="8"/>
    </w:pPr>
    <w:rPr>
      <w:rFonts w:ascii="Calibri Light" w:hAnsi="Calibri Light" w:cs="Times New Roman"/>
      <w:bCs w:val="0"/>
      <w:i/>
      <w:iCs/>
      <w:color w:val="272727"/>
      <w:sz w:val="21"/>
      <w:szCs w:val="21"/>
      <w:lang w:bidi="fa-IR"/>
    </w:rPr>
  </w:style>
  <w:style w:type="numbering" w:customStyle="1" w:styleId="NoList2">
    <w:name w:val="No List2"/>
    <w:next w:val="a4"/>
    <w:uiPriority w:val="99"/>
    <w:semiHidden/>
    <w:unhideWhenUsed/>
    <w:rsid w:val="001A7982"/>
  </w:style>
  <w:style w:type="character" w:customStyle="1" w:styleId="a1">
    <w:name w:val="عنوان ۱ نویسه"/>
    <w:basedOn w:val="a2"/>
    <w:link w:val="a0"/>
    <w:uiPriority w:val="9"/>
    <w:rsid w:val="001A7982"/>
    <w:rPr>
      <w:rFonts w:cs="Titr"/>
      <w:b/>
      <w:spacing w:val="6"/>
      <w:sz w:val="30"/>
      <w:szCs w:val="30"/>
      <w:lang w:bidi="ar-SA"/>
    </w:rPr>
  </w:style>
  <w:style w:type="character" w:customStyle="1" w:styleId="20">
    <w:name w:val="عنوان 2 نویسه"/>
    <w:basedOn w:val="a2"/>
    <w:link w:val="2"/>
    <w:uiPriority w:val="9"/>
    <w:rsid w:val="001A7982"/>
    <w:rPr>
      <w:rFonts w:cs="Zar"/>
      <w:b/>
      <w:spacing w:val="6"/>
      <w:sz w:val="30"/>
      <w:szCs w:val="30"/>
      <w:lang w:bidi="ar-SA"/>
    </w:rPr>
  </w:style>
  <w:style w:type="paragraph" w:customStyle="1" w:styleId="Caption1">
    <w:name w:val="Caption1"/>
    <w:basedOn w:val="a"/>
    <w:next w:val="a"/>
    <w:autoRedefine/>
    <w:uiPriority w:val="35"/>
    <w:unhideWhenUsed/>
    <w:qFormat/>
    <w:rsid w:val="001A7982"/>
    <w:pPr>
      <w:keepNext/>
      <w:jc w:val="center"/>
    </w:pPr>
    <w:rPr>
      <w:rFonts w:eastAsia="Calibri"/>
      <w:i/>
      <w:iCs/>
      <w:color w:val="44546A"/>
      <w:sz w:val="18"/>
      <w:lang w:bidi="fa-IR"/>
    </w:rPr>
  </w:style>
  <w:style w:type="table" w:customStyle="1" w:styleId="TableGrid1">
    <w:name w:val="Table Grid1"/>
    <w:basedOn w:val="a3"/>
    <w:next w:val="a5"/>
    <w:uiPriority w:val="39"/>
    <w:rsid w:val="001A7982"/>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basedOn w:val="a2"/>
    <w:uiPriority w:val="20"/>
    <w:qFormat/>
    <w:rsid w:val="001A7982"/>
    <w:rPr>
      <w:i/>
      <w:iCs/>
    </w:rPr>
  </w:style>
  <w:style w:type="table" w:customStyle="1" w:styleId="GridTable5Dark-Accent51">
    <w:name w:val="Grid Table 5 Dark - Accent 51"/>
    <w:basedOn w:val="a3"/>
    <w:next w:val="5-5"/>
    <w:uiPriority w:val="50"/>
    <w:rsid w:val="001A7982"/>
    <w:rPr>
      <w:rFonts w:ascii="Calibri" w:eastAsia="Calibri" w:hAnsi="Calibri" w:cs="Arial"/>
      <w:sz w:val="22"/>
      <w:szCs w:val="22"/>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30">
    <w:name w:val="عنوان 3 نویسه"/>
    <w:basedOn w:val="a2"/>
    <w:link w:val="3"/>
    <w:uiPriority w:val="9"/>
    <w:rsid w:val="001A7982"/>
    <w:rPr>
      <w:rFonts w:ascii="Arial" w:hAnsi="Arial" w:cs="Arial"/>
      <w:b/>
      <w:sz w:val="26"/>
      <w:szCs w:val="26"/>
      <w:lang w:bidi="ar-SA"/>
    </w:rPr>
  </w:style>
  <w:style w:type="character" w:customStyle="1" w:styleId="40">
    <w:name w:val="عنوان 4 نویسه"/>
    <w:basedOn w:val="a2"/>
    <w:link w:val="4"/>
    <w:uiPriority w:val="9"/>
    <w:rsid w:val="001A7982"/>
    <w:rPr>
      <w:b/>
      <w:sz w:val="28"/>
      <w:szCs w:val="28"/>
    </w:rPr>
  </w:style>
  <w:style w:type="character" w:customStyle="1" w:styleId="50">
    <w:name w:val="سرصفحه 5 نویسه"/>
    <w:basedOn w:val="a2"/>
    <w:link w:val="5"/>
    <w:uiPriority w:val="9"/>
    <w:rsid w:val="001A7982"/>
    <w:rPr>
      <w:rFonts w:cs="Lotus"/>
      <w:b/>
      <w:sz w:val="24"/>
      <w:lang w:bidi="ar-SA"/>
    </w:rPr>
  </w:style>
  <w:style w:type="character" w:customStyle="1" w:styleId="60">
    <w:name w:val="سرصفحه 6 نویسه"/>
    <w:basedOn w:val="a2"/>
    <w:link w:val="6"/>
    <w:uiPriority w:val="9"/>
    <w:rsid w:val="001A7982"/>
    <w:rPr>
      <w:rFonts w:cs="Lotus"/>
      <w:b/>
      <w:sz w:val="30"/>
      <w:szCs w:val="30"/>
      <w:lang w:bidi="ar-SA"/>
    </w:rPr>
  </w:style>
  <w:style w:type="character" w:customStyle="1" w:styleId="70">
    <w:name w:val="سرصفحه 7 نویسه"/>
    <w:basedOn w:val="a2"/>
    <w:link w:val="7"/>
    <w:uiPriority w:val="9"/>
    <w:rsid w:val="001A7982"/>
    <w:rPr>
      <w:rFonts w:cs="Lotus"/>
      <w:b/>
      <w:sz w:val="30"/>
      <w:szCs w:val="30"/>
      <w:lang w:bidi="ar-SA"/>
    </w:rPr>
  </w:style>
  <w:style w:type="character" w:customStyle="1" w:styleId="80">
    <w:name w:val="سرصفحه 8 نویسه"/>
    <w:basedOn w:val="a2"/>
    <w:link w:val="8"/>
    <w:uiPriority w:val="9"/>
    <w:semiHidden/>
    <w:rsid w:val="001A7982"/>
    <w:rPr>
      <w:rFonts w:ascii="Calibri Light" w:eastAsia="Times New Roman" w:hAnsi="Calibri Light" w:cs="Times New Roman"/>
      <w:color w:val="272727"/>
      <w:sz w:val="21"/>
      <w:szCs w:val="21"/>
      <w:lang w:bidi="fa-IR"/>
    </w:rPr>
  </w:style>
  <w:style w:type="character" w:customStyle="1" w:styleId="90">
    <w:name w:val="سرصفحه 9 نویسه"/>
    <w:basedOn w:val="a2"/>
    <w:link w:val="9"/>
    <w:uiPriority w:val="9"/>
    <w:semiHidden/>
    <w:rsid w:val="001A7982"/>
    <w:rPr>
      <w:rFonts w:ascii="Calibri Light" w:eastAsia="Times New Roman" w:hAnsi="Calibri Light" w:cs="Times New Roman"/>
      <w:i/>
      <w:iCs/>
      <w:color w:val="272727"/>
      <w:sz w:val="21"/>
      <w:szCs w:val="21"/>
      <w:lang w:bidi="fa-IR"/>
    </w:rPr>
  </w:style>
  <w:style w:type="character" w:styleId="aff4">
    <w:name w:val="Strong"/>
    <w:basedOn w:val="a2"/>
    <w:uiPriority w:val="22"/>
    <w:qFormat/>
    <w:rsid w:val="001A7982"/>
    <w:rPr>
      <w:b/>
      <w:bCs/>
    </w:rPr>
  </w:style>
  <w:style w:type="table" w:styleId="5-5">
    <w:name w:val="Grid Table 5 Dark Accent 5"/>
    <w:basedOn w:val="a3"/>
    <w:uiPriority w:val="50"/>
    <w:rsid w:val="001A79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ing8Char1">
    <w:name w:val="Heading 8 Char1"/>
    <w:basedOn w:val="a2"/>
    <w:uiPriority w:val="9"/>
    <w:semiHidden/>
    <w:rsid w:val="001A7982"/>
    <w:rPr>
      <w:rFonts w:asciiTheme="majorHAnsi" w:eastAsiaTheme="majorEastAsia" w:hAnsiTheme="majorHAnsi" w:cstheme="majorBidi"/>
      <w:bCs/>
      <w:color w:val="272727" w:themeColor="text1" w:themeTint="D8"/>
      <w:sz w:val="21"/>
      <w:szCs w:val="21"/>
      <w:lang w:bidi="ar-SA"/>
    </w:rPr>
  </w:style>
  <w:style w:type="character" w:customStyle="1" w:styleId="Heading9Char1">
    <w:name w:val="Heading 9 Char1"/>
    <w:basedOn w:val="a2"/>
    <w:uiPriority w:val="9"/>
    <w:semiHidden/>
    <w:rsid w:val="001A7982"/>
    <w:rPr>
      <w:rFonts w:asciiTheme="majorHAnsi" w:eastAsiaTheme="majorEastAsia" w:hAnsiTheme="majorHAnsi" w:cstheme="majorBidi"/>
      <w:bCs/>
      <w:i/>
      <w:iCs/>
      <w:color w:val="272727" w:themeColor="text1" w:themeTint="D8"/>
      <w:sz w:val="21"/>
      <w:szCs w:val="21"/>
      <w:lang w:bidi="ar-SA"/>
    </w:rPr>
  </w:style>
  <w:style w:type="paragraph" w:customStyle="1" w:styleId="css-1i4p12r-paragraph">
    <w:name w:val="css-1i4p12r-paragraph"/>
    <w:basedOn w:val="a"/>
    <w:rsid w:val="00EB7E1C"/>
    <w:pPr>
      <w:bidi w:val="0"/>
      <w:spacing w:before="100" w:beforeAutospacing="1" w:after="100" w:afterAutospacing="1"/>
    </w:pPr>
    <w:rPr>
      <w:rFonts w:cs="Times New Roman"/>
      <w:bCs w:val="0"/>
      <w:szCs w:val="24"/>
    </w:rPr>
  </w:style>
  <w:style w:type="paragraph" w:customStyle="1" w:styleId="aff5">
    <w:name w:val="متین"/>
    <w:basedOn w:val="a"/>
    <w:qFormat/>
    <w:rsid w:val="00182872"/>
    <w:pPr>
      <w:spacing w:line="360" w:lineRule="auto"/>
      <w:jc w:val="both"/>
    </w:pPr>
    <w:rPr>
      <w:rFonts w:asciiTheme="minorHAnsi" w:eastAsiaTheme="minorHAnsi" w:hAnsiTheme="minorHAnsi" w:cs="B Mitra"/>
      <w:bCs w:val="0"/>
      <w:sz w:val="28"/>
      <w:szCs w:val="28"/>
      <w:lang w:bidi="fa-IR"/>
    </w:rPr>
  </w:style>
  <w:style w:type="character" w:customStyle="1" w:styleId="UnresolvedMention1">
    <w:name w:val="Unresolved Mention1"/>
    <w:basedOn w:val="a2"/>
    <w:uiPriority w:val="99"/>
    <w:semiHidden/>
    <w:unhideWhenUsed/>
    <w:rsid w:val="000C6B1B"/>
    <w:rPr>
      <w:color w:val="605E5C"/>
      <w:shd w:val="clear" w:color="auto" w:fill="E1DFDD"/>
    </w:rPr>
  </w:style>
  <w:style w:type="paragraph" w:customStyle="1" w:styleId="aff6">
    <w:name w:val="عنوان نمودار"/>
    <w:basedOn w:val="a"/>
    <w:link w:val="Char0"/>
    <w:qFormat/>
    <w:rsid w:val="002953CE"/>
    <w:pPr>
      <w:spacing w:after="160" w:line="259" w:lineRule="auto"/>
      <w:jc w:val="center"/>
    </w:pPr>
    <w:rPr>
      <w:rFonts w:ascii="Calibri" w:eastAsia="Calibri" w:hAnsi="Calibri"/>
      <w:b/>
      <w:sz w:val="20"/>
      <w:lang w:bidi="fa-IR"/>
    </w:rPr>
  </w:style>
  <w:style w:type="character" w:customStyle="1" w:styleId="Char0">
    <w:name w:val="عنوان نمودار Char"/>
    <w:link w:val="aff6"/>
    <w:rsid w:val="002953CE"/>
    <w:rPr>
      <w:rFonts w:ascii="Calibri" w:eastAsia="Calibri" w:hAnsi="Calibri" w:cs="B Nazanin"/>
      <w:b/>
      <w:bCs/>
    </w:rPr>
  </w:style>
  <w:style w:type="character" w:customStyle="1" w:styleId="Char">
    <w:name w:val="متن گزارش Char"/>
    <w:link w:val="af9"/>
    <w:rsid w:val="002953CE"/>
    <w:rPr>
      <w:rFonts w:cs="B Nazani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2897">
      <w:bodyDiv w:val="1"/>
      <w:marLeft w:val="0"/>
      <w:marRight w:val="0"/>
      <w:marTop w:val="0"/>
      <w:marBottom w:val="0"/>
      <w:divBdr>
        <w:top w:val="none" w:sz="0" w:space="0" w:color="auto"/>
        <w:left w:val="none" w:sz="0" w:space="0" w:color="auto"/>
        <w:bottom w:val="none" w:sz="0" w:space="0" w:color="auto"/>
        <w:right w:val="none" w:sz="0" w:space="0" w:color="auto"/>
      </w:divBdr>
    </w:div>
    <w:div w:id="444737067">
      <w:bodyDiv w:val="1"/>
      <w:marLeft w:val="0"/>
      <w:marRight w:val="0"/>
      <w:marTop w:val="0"/>
      <w:marBottom w:val="0"/>
      <w:divBdr>
        <w:top w:val="none" w:sz="0" w:space="0" w:color="auto"/>
        <w:left w:val="none" w:sz="0" w:space="0" w:color="auto"/>
        <w:bottom w:val="none" w:sz="0" w:space="0" w:color="auto"/>
        <w:right w:val="none" w:sz="0" w:space="0" w:color="auto"/>
      </w:divBdr>
    </w:div>
    <w:div w:id="521286736">
      <w:bodyDiv w:val="1"/>
      <w:marLeft w:val="0"/>
      <w:marRight w:val="0"/>
      <w:marTop w:val="0"/>
      <w:marBottom w:val="0"/>
      <w:divBdr>
        <w:top w:val="none" w:sz="0" w:space="0" w:color="auto"/>
        <w:left w:val="none" w:sz="0" w:space="0" w:color="auto"/>
        <w:bottom w:val="none" w:sz="0" w:space="0" w:color="auto"/>
        <w:right w:val="none" w:sz="0" w:space="0" w:color="auto"/>
      </w:divBdr>
    </w:div>
    <w:div w:id="723412705">
      <w:bodyDiv w:val="1"/>
      <w:marLeft w:val="0"/>
      <w:marRight w:val="0"/>
      <w:marTop w:val="0"/>
      <w:marBottom w:val="0"/>
      <w:divBdr>
        <w:top w:val="none" w:sz="0" w:space="0" w:color="auto"/>
        <w:left w:val="none" w:sz="0" w:space="0" w:color="auto"/>
        <w:bottom w:val="none" w:sz="0" w:space="0" w:color="auto"/>
        <w:right w:val="none" w:sz="0" w:space="0" w:color="auto"/>
      </w:divBdr>
    </w:div>
    <w:div w:id="758601808">
      <w:bodyDiv w:val="1"/>
      <w:marLeft w:val="0"/>
      <w:marRight w:val="0"/>
      <w:marTop w:val="0"/>
      <w:marBottom w:val="0"/>
      <w:divBdr>
        <w:top w:val="none" w:sz="0" w:space="0" w:color="auto"/>
        <w:left w:val="none" w:sz="0" w:space="0" w:color="auto"/>
        <w:bottom w:val="none" w:sz="0" w:space="0" w:color="auto"/>
        <w:right w:val="none" w:sz="0" w:space="0" w:color="auto"/>
      </w:divBdr>
      <w:divsChild>
        <w:div w:id="1911647959">
          <w:marLeft w:val="0"/>
          <w:marRight w:val="0"/>
          <w:marTop w:val="0"/>
          <w:marBottom w:val="0"/>
          <w:divBdr>
            <w:top w:val="none" w:sz="0" w:space="0" w:color="auto"/>
            <w:left w:val="none" w:sz="0" w:space="0" w:color="auto"/>
            <w:bottom w:val="none" w:sz="0" w:space="0" w:color="auto"/>
            <w:right w:val="none" w:sz="0" w:space="0" w:color="auto"/>
          </w:divBdr>
        </w:div>
        <w:div w:id="1300184123">
          <w:marLeft w:val="0"/>
          <w:marRight w:val="0"/>
          <w:marTop w:val="0"/>
          <w:marBottom w:val="0"/>
          <w:divBdr>
            <w:top w:val="none" w:sz="0" w:space="0" w:color="auto"/>
            <w:left w:val="none" w:sz="0" w:space="0" w:color="auto"/>
            <w:bottom w:val="none" w:sz="0" w:space="0" w:color="auto"/>
            <w:right w:val="none" w:sz="0" w:space="0" w:color="auto"/>
          </w:divBdr>
        </w:div>
        <w:div w:id="945774941">
          <w:marLeft w:val="0"/>
          <w:marRight w:val="0"/>
          <w:marTop w:val="0"/>
          <w:marBottom w:val="0"/>
          <w:divBdr>
            <w:top w:val="none" w:sz="0" w:space="0" w:color="auto"/>
            <w:left w:val="none" w:sz="0" w:space="0" w:color="auto"/>
            <w:bottom w:val="none" w:sz="0" w:space="0" w:color="auto"/>
            <w:right w:val="none" w:sz="0" w:space="0" w:color="auto"/>
          </w:divBdr>
        </w:div>
        <w:div w:id="1160081864">
          <w:marLeft w:val="0"/>
          <w:marRight w:val="0"/>
          <w:marTop w:val="0"/>
          <w:marBottom w:val="0"/>
          <w:divBdr>
            <w:top w:val="none" w:sz="0" w:space="0" w:color="auto"/>
            <w:left w:val="none" w:sz="0" w:space="0" w:color="auto"/>
            <w:bottom w:val="none" w:sz="0" w:space="0" w:color="auto"/>
            <w:right w:val="none" w:sz="0" w:space="0" w:color="auto"/>
          </w:divBdr>
        </w:div>
      </w:divsChild>
    </w:div>
    <w:div w:id="832792145">
      <w:bodyDiv w:val="1"/>
      <w:marLeft w:val="0"/>
      <w:marRight w:val="0"/>
      <w:marTop w:val="0"/>
      <w:marBottom w:val="0"/>
      <w:divBdr>
        <w:top w:val="none" w:sz="0" w:space="0" w:color="auto"/>
        <w:left w:val="none" w:sz="0" w:space="0" w:color="auto"/>
        <w:bottom w:val="none" w:sz="0" w:space="0" w:color="auto"/>
        <w:right w:val="none" w:sz="0" w:space="0" w:color="auto"/>
      </w:divBdr>
    </w:div>
    <w:div w:id="1120994778">
      <w:bodyDiv w:val="1"/>
      <w:marLeft w:val="0"/>
      <w:marRight w:val="0"/>
      <w:marTop w:val="0"/>
      <w:marBottom w:val="0"/>
      <w:divBdr>
        <w:top w:val="none" w:sz="0" w:space="0" w:color="auto"/>
        <w:left w:val="none" w:sz="0" w:space="0" w:color="auto"/>
        <w:bottom w:val="none" w:sz="0" w:space="0" w:color="auto"/>
        <w:right w:val="none" w:sz="0" w:space="0" w:color="auto"/>
      </w:divBdr>
    </w:div>
    <w:div w:id="1139610879">
      <w:bodyDiv w:val="1"/>
      <w:marLeft w:val="0"/>
      <w:marRight w:val="0"/>
      <w:marTop w:val="0"/>
      <w:marBottom w:val="0"/>
      <w:divBdr>
        <w:top w:val="none" w:sz="0" w:space="0" w:color="auto"/>
        <w:left w:val="none" w:sz="0" w:space="0" w:color="auto"/>
        <w:bottom w:val="none" w:sz="0" w:space="0" w:color="auto"/>
        <w:right w:val="none" w:sz="0" w:space="0" w:color="auto"/>
      </w:divBdr>
      <w:divsChild>
        <w:div w:id="1511018494">
          <w:marLeft w:val="0"/>
          <w:marRight w:val="0"/>
          <w:marTop w:val="0"/>
          <w:marBottom w:val="0"/>
          <w:divBdr>
            <w:top w:val="none" w:sz="0" w:space="0" w:color="auto"/>
            <w:left w:val="none" w:sz="0" w:space="0" w:color="auto"/>
            <w:bottom w:val="none" w:sz="0" w:space="0" w:color="auto"/>
            <w:right w:val="none" w:sz="0" w:space="0" w:color="auto"/>
          </w:divBdr>
        </w:div>
        <w:div w:id="1792630125">
          <w:marLeft w:val="0"/>
          <w:marRight w:val="0"/>
          <w:marTop w:val="0"/>
          <w:marBottom w:val="0"/>
          <w:divBdr>
            <w:top w:val="none" w:sz="0" w:space="0" w:color="auto"/>
            <w:left w:val="none" w:sz="0" w:space="0" w:color="auto"/>
            <w:bottom w:val="none" w:sz="0" w:space="0" w:color="auto"/>
            <w:right w:val="none" w:sz="0" w:space="0" w:color="auto"/>
          </w:divBdr>
        </w:div>
      </w:divsChild>
    </w:div>
    <w:div w:id="1164322991">
      <w:bodyDiv w:val="1"/>
      <w:marLeft w:val="0"/>
      <w:marRight w:val="0"/>
      <w:marTop w:val="0"/>
      <w:marBottom w:val="0"/>
      <w:divBdr>
        <w:top w:val="none" w:sz="0" w:space="0" w:color="auto"/>
        <w:left w:val="none" w:sz="0" w:space="0" w:color="auto"/>
        <w:bottom w:val="none" w:sz="0" w:space="0" w:color="auto"/>
        <w:right w:val="none" w:sz="0" w:space="0" w:color="auto"/>
      </w:divBdr>
    </w:div>
    <w:div w:id="1168444345">
      <w:bodyDiv w:val="1"/>
      <w:marLeft w:val="0"/>
      <w:marRight w:val="0"/>
      <w:marTop w:val="0"/>
      <w:marBottom w:val="0"/>
      <w:divBdr>
        <w:top w:val="none" w:sz="0" w:space="0" w:color="auto"/>
        <w:left w:val="none" w:sz="0" w:space="0" w:color="auto"/>
        <w:bottom w:val="none" w:sz="0" w:space="0" w:color="auto"/>
        <w:right w:val="none" w:sz="0" w:space="0" w:color="auto"/>
      </w:divBdr>
    </w:div>
    <w:div w:id="1204950205">
      <w:bodyDiv w:val="1"/>
      <w:marLeft w:val="0"/>
      <w:marRight w:val="0"/>
      <w:marTop w:val="0"/>
      <w:marBottom w:val="0"/>
      <w:divBdr>
        <w:top w:val="none" w:sz="0" w:space="0" w:color="auto"/>
        <w:left w:val="none" w:sz="0" w:space="0" w:color="auto"/>
        <w:bottom w:val="none" w:sz="0" w:space="0" w:color="auto"/>
        <w:right w:val="none" w:sz="0" w:space="0" w:color="auto"/>
      </w:divBdr>
    </w:div>
    <w:div w:id="1212688545">
      <w:bodyDiv w:val="1"/>
      <w:marLeft w:val="0"/>
      <w:marRight w:val="0"/>
      <w:marTop w:val="0"/>
      <w:marBottom w:val="0"/>
      <w:divBdr>
        <w:top w:val="none" w:sz="0" w:space="0" w:color="auto"/>
        <w:left w:val="none" w:sz="0" w:space="0" w:color="auto"/>
        <w:bottom w:val="none" w:sz="0" w:space="0" w:color="auto"/>
        <w:right w:val="none" w:sz="0" w:space="0" w:color="auto"/>
      </w:divBdr>
    </w:div>
    <w:div w:id="1423181050">
      <w:bodyDiv w:val="1"/>
      <w:marLeft w:val="0"/>
      <w:marRight w:val="0"/>
      <w:marTop w:val="0"/>
      <w:marBottom w:val="0"/>
      <w:divBdr>
        <w:top w:val="none" w:sz="0" w:space="0" w:color="auto"/>
        <w:left w:val="none" w:sz="0" w:space="0" w:color="auto"/>
        <w:bottom w:val="none" w:sz="0" w:space="0" w:color="auto"/>
        <w:right w:val="none" w:sz="0" w:space="0" w:color="auto"/>
      </w:divBdr>
    </w:div>
    <w:div w:id="1476600102">
      <w:bodyDiv w:val="1"/>
      <w:marLeft w:val="0"/>
      <w:marRight w:val="0"/>
      <w:marTop w:val="0"/>
      <w:marBottom w:val="0"/>
      <w:divBdr>
        <w:top w:val="none" w:sz="0" w:space="0" w:color="auto"/>
        <w:left w:val="none" w:sz="0" w:space="0" w:color="auto"/>
        <w:bottom w:val="none" w:sz="0" w:space="0" w:color="auto"/>
        <w:right w:val="none" w:sz="0" w:space="0" w:color="auto"/>
      </w:divBdr>
    </w:div>
    <w:div w:id="1821657591">
      <w:bodyDiv w:val="1"/>
      <w:marLeft w:val="0"/>
      <w:marRight w:val="0"/>
      <w:marTop w:val="0"/>
      <w:marBottom w:val="0"/>
      <w:divBdr>
        <w:top w:val="none" w:sz="0" w:space="0" w:color="auto"/>
        <w:left w:val="none" w:sz="0" w:space="0" w:color="auto"/>
        <w:bottom w:val="none" w:sz="0" w:space="0" w:color="auto"/>
        <w:right w:val="none" w:sz="0" w:space="0" w:color="auto"/>
      </w:divBdr>
    </w:div>
    <w:div w:id="1884825423">
      <w:bodyDiv w:val="1"/>
      <w:marLeft w:val="0"/>
      <w:marRight w:val="0"/>
      <w:marTop w:val="0"/>
      <w:marBottom w:val="0"/>
      <w:divBdr>
        <w:top w:val="none" w:sz="0" w:space="0" w:color="auto"/>
        <w:left w:val="none" w:sz="0" w:space="0" w:color="auto"/>
        <w:bottom w:val="none" w:sz="0" w:space="0" w:color="auto"/>
        <w:right w:val="none" w:sz="0" w:space="0" w:color="auto"/>
      </w:divBdr>
    </w:div>
    <w:div w:id="2001350126">
      <w:bodyDiv w:val="1"/>
      <w:marLeft w:val="0"/>
      <w:marRight w:val="0"/>
      <w:marTop w:val="0"/>
      <w:marBottom w:val="0"/>
      <w:divBdr>
        <w:top w:val="none" w:sz="0" w:space="0" w:color="auto"/>
        <w:left w:val="none" w:sz="0" w:space="0" w:color="auto"/>
        <w:bottom w:val="none" w:sz="0" w:space="0" w:color="auto"/>
        <w:right w:val="none" w:sz="0" w:space="0" w:color="auto"/>
      </w:divBdr>
    </w:div>
    <w:div w:id="2011982216">
      <w:bodyDiv w:val="1"/>
      <w:marLeft w:val="0"/>
      <w:marRight w:val="0"/>
      <w:marTop w:val="0"/>
      <w:marBottom w:val="0"/>
      <w:divBdr>
        <w:top w:val="none" w:sz="0" w:space="0" w:color="auto"/>
        <w:left w:val="none" w:sz="0" w:space="0" w:color="auto"/>
        <w:bottom w:val="none" w:sz="0" w:space="0" w:color="auto"/>
        <w:right w:val="none" w:sz="0" w:space="0" w:color="auto"/>
      </w:divBdr>
      <w:divsChild>
        <w:div w:id="1023870449">
          <w:marLeft w:val="0"/>
          <w:marRight w:val="0"/>
          <w:marTop w:val="0"/>
          <w:marBottom w:val="0"/>
          <w:divBdr>
            <w:top w:val="none" w:sz="0" w:space="0" w:color="auto"/>
            <w:left w:val="none" w:sz="0" w:space="0" w:color="auto"/>
            <w:bottom w:val="none" w:sz="0" w:space="0" w:color="auto"/>
            <w:right w:val="none" w:sz="0" w:space="0" w:color="auto"/>
          </w:divBdr>
        </w:div>
      </w:divsChild>
    </w:div>
    <w:div w:id="2031685778">
      <w:bodyDiv w:val="1"/>
      <w:marLeft w:val="0"/>
      <w:marRight w:val="0"/>
      <w:marTop w:val="0"/>
      <w:marBottom w:val="0"/>
      <w:divBdr>
        <w:top w:val="none" w:sz="0" w:space="0" w:color="auto"/>
        <w:left w:val="none" w:sz="0" w:space="0" w:color="auto"/>
        <w:bottom w:val="none" w:sz="0" w:space="0" w:color="auto"/>
        <w:right w:val="none" w:sz="0" w:space="0" w:color="auto"/>
      </w:divBdr>
    </w:div>
    <w:div w:id="2038387534">
      <w:bodyDiv w:val="1"/>
      <w:marLeft w:val="0"/>
      <w:marRight w:val="0"/>
      <w:marTop w:val="0"/>
      <w:marBottom w:val="0"/>
      <w:divBdr>
        <w:top w:val="none" w:sz="0" w:space="0" w:color="auto"/>
        <w:left w:val="none" w:sz="0" w:space="0" w:color="auto"/>
        <w:bottom w:val="none" w:sz="0" w:space="0" w:color="auto"/>
        <w:right w:val="none" w:sz="0" w:space="0" w:color="auto"/>
      </w:divBdr>
    </w:div>
    <w:div w:id="20548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chart" Target="charts/chart3.xml" /><Relationship Id="rId18" Type="http://schemas.openxmlformats.org/officeDocument/2006/relationships/chart" Target="charts/chart8.xml" /><Relationship Id="rId3" Type="http://schemas.openxmlformats.org/officeDocument/2006/relationships/styles" Target="styles.xml" /><Relationship Id="rId21" Type="http://schemas.openxmlformats.org/officeDocument/2006/relationships/header" Target="header3.xml" /><Relationship Id="rId7" Type="http://schemas.openxmlformats.org/officeDocument/2006/relationships/endnotes" Target="endnotes.xml" /><Relationship Id="rId12" Type="http://schemas.openxmlformats.org/officeDocument/2006/relationships/chart" Target="charts/chart2.xml" /><Relationship Id="rId17" Type="http://schemas.openxmlformats.org/officeDocument/2006/relationships/chart" Target="charts/chart7.xml" /><Relationship Id="rId2" Type="http://schemas.openxmlformats.org/officeDocument/2006/relationships/numbering" Target="numbering.xml" /><Relationship Id="rId16" Type="http://schemas.openxmlformats.org/officeDocument/2006/relationships/chart" Target="charts/chart6.xml" /><Relationship Id="rId20" Type="http://schemas.openxmlformats.org/officeDocument/2006/relationships/header" Target="header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chart" Target="charts/chart1.xml" /><Relationship Id="rId2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chart" Target="charts/chart5.xml" /><Relationship Id="rId23" Type="http://schemas.openxmlformats.org/officeDocument/2006/relationships/fontTable" Target="fontTable.xml" /><Relationship Id="rId10" Type="http://schemas.openxmlformats.org/officeDocument/2006/relationships/header" Target="header1.xml" /><Relationship Id="rId19" Type="http://schemas.openxmlformats.org/officeDocument/2006/relationships/chart" Target="charts/chart9.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chart" Target="charts/chart4.xml" /><Relationship Id="rId22" Type="http://schemas.openxmlformats.org/officeDocument/2006/relationships/footer" Target="footer1.xml" /></Relationships>
</file>

<file path=word/_rels/header2.xml.rels><?xml version="1.0" encoding="UTF-8" standalone="yes"?>
<Relationships xmlns="http://schemas.openxmlformats.org/package/2006/relationships"><Relationship Id="rId1" Type="http://schemas.openxmlformats.org/officeDocument/2006/relationships/image" Target="media/image4.jpeg" /></Relationships>
</file>

<file path=word/charts/_rels/chart1.xml.rels><?xml version="1.0" encoding="UTF-8" standalone="yes"?>
<Relationships xmlns="http://schemas.openxmlformats.org/package/2006/relationships"><Relationship Id="rId3" Type="http://schemas.openxmlformats.org/officeDocument/2006/relationships/oleObject" Target="file:///C:\Users\Green\Dropbox\Majlis%20Years\Majlis%2099\Inflation\&#1711;&#1586;&#1575;&#1585;&#1588;%20&#1607;&#1575;&#1740;%20&#1587;&#1575;&#1604;%2098\inflation\Data-%20Statistics%20Center\&#1605;&#1589;&#1585;&#1601;%20&#1705;&#1606;&#1606;&#1583;&#1607;\&#1606;&#1585;&#1582;%20&#1578;&#1608;&#1585;&#1605;%20&#1605;&#1589;&#1585;&#1601;%20&#1705;&#1606;&#1606;&#1583;&#1607;-%20&#1605;&#1575;&#1607;&#1575;&#1606;&#1607;.xlsx" TargetMode="External" /><Relationship Id="rId2" Type="http://schemas.microsoft.com/office/2011/relationships/chartColorStyle" Target="colors1.xml" /><Relationship Id="rId1" Type="http://schemas.microsoft.com/office/2011/relationships/chartStyle" Target="style1.xml" /><Relationship Id="rId4" Type="http://schemas.openxmlformats.org/officeDocument/2006/relationships/chartUserShapes" Target="../drawings/drawing1.xml" /></Relationships>
</file>

<file path=word/charts/_rels/chart2.xml.rels><?xml version="1.0" encoding="UTF-8" standalone="yes"?>
<Relationships xmlns="http://schemas.openxmlformats.org/package/2006/relationships"><Relationship Id="rId3" Type="http://schemas.openxmlformats.org/officeDocument/2006/relationships/oleObject" Target="file:///C:\Users\Green\Dropbox\Majlis%20Years\Majlis%2099\Inflation\&#1711;&#1586;&#1575;&#1585;&#1588;%20&#1607;&#1575;&#1740;%20&#1587;&#1575;&#1604;%2098\inflation\Data-%20Statistics%20Center\&#1605;&#1589;&#1585;&#1601;%20&#1705;&#1606;&#1606;&#1583;&#1607;\&#1588;&#1575;&#1582;&#1589;%20&#1602;&#1740;&#1605;&#1578;%20&#1605;&#1589;&#1585;&#1601;%20&#1705;&#1606;&#1606;&#1583;&#1607;%20&#1605;&#1575;&#1607;&#1575;&#1606;&#1607;%20(Autosaved).xlsx" TargetMode="External" /><Relationship Id="rId2" Type="http://schemas.microsoft.com/office/2011/relationships/chartColorStyle" Target="colors2.xml" /><Relationship Id="rId1" Type="http://schemas.microsoft.com/office/2011/relationships/chartStyle" Target="style2.xml" /></Relationships>
</file>

<file path=word/charts/_rels/chart3.xml.rels><?xml version="1.0" encoding="UTF-8" standalone="yes"?>
<Relationships xmlns="http://schemas.openxmlformats.org/package/2006/relationships"><Relationship Id="rId3" Type="http://schemas.openxmlformats.org/officeDocument/2006/relationships/oleObject" Target="file:///C:\Users\Green\Dropbox\Majlis%20Years\Majlis%2099\Inflation\&#1711;&#1586;&#1575;&#1585;&#1588;%20&#1607;&#1575;&#1740;%20&#1587;&#1575;&#1604;%2098\inflation\Data-%20Statistics%20Center\&#1605;&#1589;&#1585;&#1601;%20&#1705;&#1606;&#1606;&#1583;&#1607;\&#1588;&#1575;&#1582;&#1589;%20&#1575;&#1580;&#1575;&#1585;&#1607;%20&#1576;&#1607;&#1575;.xlsx" TargetMode="External" /><Relationship Id="rId2" Type="http://schemas.microsoft.com/office/2011/relationships/chartColorStyle" Target="colors3.xml" /><Relationship Id="rId1" Type="http://schemas.microsoft.com/office/2011/relationships/chartStyle" Target="style3.xml" /></Relationships>
</file>

<file path=word/charts/_rels/chart4.xml.rels><?xml version="1.0" encoding="UTF-8" standalone="yes"?>
<Relationships xmlns="http://schemas.openxmlformats.org/package/2006/relationships"><Relationship Id="rId3" Type="http://schemas.openxmlformats.org/officeDocument/2006/relationships/image" Target="../media/image3.jpeg" /><Relationship Id="rId2" Type="http://schemas.microsoft.com/office/2011/relationships/chartColorStyle" Target="colors4.xml" /><Relationship Id="rId1" Type="http://schemas.microsoft.com/office/2011/relationships/chartStyle" Target="style4.xml" /><Relationship Id="rId4" Type="http://schemas.openxmlformats.org/officeDocument/2006/relationships/oleObject" Target="file:///C:\Users\Green\Dropbox\Majlis%20Years\Majlis%2099\Inflation\&#1711;&#1586;&#1575;&#1585;&#1588;%20&#1607;&#1575;&#1740;%20&#1587;&#1575;&#1604;%2098\inflation\Data-%20Statistics%20Center\&#1605;&#1589;&#1585;&#1601;%20&#1705;&#1606;&#1606;&#1583;&#1607;\&#1606;&#1585;&#1582;%20&#1578;&#1608;&#1585;&#1605;%20&#1605;&#1589;&#1585;&#1601;%20&#1705;&#1606;&#1606;&#1583;&#1607;-%20&#1587;&#1575;&#1604;&#1575;&#1606;&#1607;.xlsx" TargetMode="External" /></Relationships>
</file>

<file path=word/charts/_rels/chart5.xml.rels><?xml version="1.0" encoding="UTF-8" standalone="yes"?>
<Relationships xmlns="http://schemas.openxmlformats.org/package/2006/relationships"><Relationship Id="rId3" Type="http://schemas.openxmlformats.org/officeDocument/2006/relationships/oleObject" Target="file:///C:\Users\Green\Dropbox\Majlis%20Years\Majlis%2099\Inflation\&#1711;&#1586;&#1575;&#1585;&#1588;%20&#1607;&#1575;&#1740;%20&#1587;&#1575;&#1604;%2098\inflation\Data-%20Statistics%20Center\&#1585;&#1588;&#1583;%20&#1601;&#1589;&#1604;&#1610;%20&#1662;&#1575;&#1610;&#1607;%20&#1662;&#1608;&#1604;&#1610;%20&#1608;%20&#1606;&#1602;&#1583;&#1610;&#1606;.xlsx" TargetMode="External" /><Relationship Id="rId2" Type="http://schemas.microsoft.com/office/2011/relationships/chartColorStyle" Target="colors5.xml" /><Relationship Id="rId1" Type="http://schemas.microsoft.com/office/2011/relationships/chartStyle" Target="style5.xml" /></Relationships>
</file>

<file path=word/charts/_rels/chart6.xml.rels><?xml version="1.0" encoding="UTF-8" standalone="yes"?>
<Relationships xmlns="http://schemas.openxmlformats.org/package/2006/relationships"><Relationship Id="rId3" Type="http://schemas.openxmlformats.org/officeDocument/2006/relationships/oleObject" Target="file:///C:\Users\Green\Dropbox\Majlis%20Years\Majlis%2099\Inflation\&#1711;&#1586;&#1575;&#1585;&#1588;%20&#1607;&#1575;&#1740;%20&#1587;&#1575;&#1604;%2098\inflation\Data-%20Statistics%20Center\DATA_990415-%20&#1608;&#1740;&#1585;&#1575;&#1740;&#1588;%20&#1588;&#1583;&#1607;.xlsx" TargetMode="External" /><Relationship Id="rId2" Type="http://schemas.microsoft.com/office/2011/relationships/chartColorStyle" Target="colors6.xml" /><Relationship Id="rId1" Type="http://schemas.microsoft.com/office/2011/relationships/chartStyle" Target="style6.xml" /></Relationships>
</file>

<file path=word/charts/_rels/chart7.xml.rels><?xml version="1.0" encoding="UTF-8" standalone="yes"?>
<Relationships xmlns="http://schemas.openxmlformats.org/package/2006/relationships"><Relationship Id="rId3" Type="http://schemas.openxmlformats.org/officeDocument/2006/relationships/oleObject" Target="file:///C:\Users\Green\Dropbox\Majlis%20Years\Majlis%2099\Inflation\&#1711;&#1586;&#1575;&#1585;&#1588;%20&#1607;&#1575;&#1740;%20&#1587;&#1575;&#1604;%2098\inflation\Data-%20Statistics%20Center\DATA_990415-%20&#1608;&#1740;&#1585;&#1575;&#1740;&#1588;%20&#1588;&#1583;&#1607;.xlsx" TargetMode="External" /><Relationship Id="rId2" Type="http://schemas.microsoft.com/office/2011/relationships/chartColorStyle" Target="colors7.xml" /><Relationship Id="rId1" Type="http://schemas.microsoft.com/office/2011/relationships/chartStyle" Target="style7.xml" /></Relationships>
</file>

<file path=word/charts/_rels/chart8.xml.rels><?xml version="1.0" encoding="UTF-8" standalone="yes"?>
<Relationships xmlns="http://schemas.openxmlformats.org/package/2006/relationships"><Relationship Id="rId3" Type="http://schemas.openxmlformats.org/officeDocument/2006/relationships/oleObject" Target="file:///C:\Users\Green\Dropbox\Majlis%20Years\Majlis%2099\Inflation\&#1711;&#1586;&#1575;&#1585;&#1588;%20&#1607;&#1575;&#1740;%20&#1587;&#1575;&#1604;%2098\inflation\Data-%20Statistics%20Center\DATA_990415-%20&#1608;&#1740;&#1585;&#1575;&#1740;&#1588;%20&#1588;&#1583;&#1607;.xlsx" TargetMode="External" /><Relationship Id="rId2" Type="http://schemas.microsoft.com/office/2011/relationships/chartColorStyle" Target="colors8.xml" /><Relationship Id="rId1" Type="http://schemas.microsoft.com/office/2011/relationships/chartStyle" Target="style8.xml" /></Relationships>
</file>

<file path=word/charts/_rels/chart9.xml.rels><?xml version="1.0" encoding="UTF-8" standalone="yes"?>
<Relationships xmlns="http://schemas.openxmlformats.org/package/2006/relationships"><Relationship Id="rId3" Type="http://schemas.openxmlformats.org/officeDocument/2006/relationships/oleObject" Target="file:///C:\Users\Green\Dropbox\Majlis%20Years\Majlis%2099\Inflation\&#1711;&#1586;&#1575;&#1585;&#1588;%20&#1607;&#1575;&#1740;%20&#1587;&#1575;&#1604;%2098\inflation\Data-%20Statistics%20Center\DATA_990415-%20&#1608;&#1740;&#1585;&#1575;&#1740;&#1588;%20&#1588;&#1583;&#1607;.xlsx" TargetMode="External" /><Relationship Id="rId2" Type="http://schemas.microsoft.com/office/2011/relationships/chartColorStyle" Target="colors9.xml" /><Relationship Id="rId1" Type="http://schemas.microsoft.com/office/2011/relationships/chartStyle" Target="style9.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v>میانگین نرخ تورم ده ساله</c:v>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cat>
            <c:multiLvlStrRef>
              <c:f>'نمودار تورم ماهیانه'!$A$29:$C$43</c:f>
              <c:multiLvlStrCache>
                <c:ptCount val="15"/>
                <c:lvl>
                  <c:pt idx="0">
                    <c:v>تیر </c:v>
                  </c:pt>
                  <c:pt idx="1">
                    <c:v>مرداد</c:v>
                  </c:pt>
                  <c:pt idx="2">
                    <c:v>شهریور</c:v>
                  </c:pt>
                  <c:pt idx="3">
                    <c:v>مهر </c:v>
                  </c:pt>
                  <c:pt idx="4">
                    <c:v>آبان</c:v>
                  </c:pt>
                  <c:pt idx="5">
                    <c:v>آذر</c:v>
                  </c:pt>
                  <c:pt idx="6">
                    <c:v>دی </c:v>
                  </c:pt>
                  <c:pt idx="7">
                    <c:v>بهمن </c:v>
                  </c:pt>
                  <c:pt idx="8">
                    <c:v>اسفند </c:v>
                  </c:pt>
                  <c:pt idx="9">
                    <c:v>فروردین </c:v>
                  </c:pt>
                  <c:pt idx="10">
                    <c:v>اردیبهشت </c:v>
                  </c:pt>
                  <c:pt idx="11">
                    <c:v>خرداد </c:v>
                  </c:pt>
                  <c:pt idx="12">
                    <c:v>تیر </c:v>
                  </c:pt>
                  <c:pt idx="13">
                    <c:v>مرداد</c:v>
                  </c:pt>
                  <c:pt idx="14">
                    <c:v>شهریور</c:v>
                  </c:pt>
                </c:lvl>
                <c:lvl>
                  <c:pt idx="0">
                    <c:v>تابستان</c:v>
                  </c:pt>
                  <c:pt idx="3">
                    <c:v>پاییز</c:v>
                  </c:pt>
                  <c:pt idx="6">
                    <c:v>زمستان</c:v>
                  </c:pt>
                  <c:pt idx="9">
                    <c:v>بهار</c:v>
                  </c:pt>
                  <c:pt idx="12">
                    <c:v>تابستان</c:v>
                  </c:pt>
                </c:lvl>
                <c:lvl>
                  <c:pt idx="0">
                    <c:v>1399</c:v>
                  </c:pt>
                  <c:pt idx="9">
                    <c:v>1400</c:v>
                  </c:pt>
                </c:lvl>
              </c:multiLvlStrCache>
            </c:multiLvlStrRef>
          </c:cat>
          <c:val>
            <c:numRef>
              <c:f>'نمودار تورم ماهیانه'!$F$23:$F$37</c:f>
              <c:numCache>
                <c:formatCode>General</c:formatCode>
                <c:ptCount val="15"/>
                <c:pt idx="0">
                  <c:v>1.3278976797479092</c:v>
                </c:pt>
                <c:pt idx="1">
                  <c:v>1.533030041011719</c:v>
                </c:pt>
                <c:pt idx="2">
                  <c:v>1.9372622583069554</c:v>
                </c:pt>
                <c:pt idx="3">
                  <c:v>1.1768389396426584</c:v>
                </c:pt>
                <c:pt idx="4">
                  <c:v>1.2903886341323614</c:v>
                </c:pt>
                <c:pt idx="5">
                  <c:v>2.759329298268689</c:v>
                </c:pt>
                <c:pt idx="6">
                  <c:v>1.9199173666847813</c:v>
                </c:pt>
                <c:pt idx="7">
                  <c:v>1.6405103725890797</c:v>
                </c:pt>
                <c:pt idx="8">
                  <c:v>2.7748121247367137</c:v>
                </c:pt>
                <c:pt idx="9">
                  <c:v>1.8361339139104218</c:v>
                </c:pt>
                <c:pt idx="10">
                  <c:v>1.6092384666090864</c:v>
                </c:pt>
                <c:pt idx="11">
                  <c:v>1.1733925348776308</c:v>
                </c:pt>
                <c:pt idx="12">
                  <c:v>1.3278976797479092</c:v>
                </c:pt>
                <c:pt idx="13">
                  <c:v>1.533030041011719</c:v>
                </c:pt>
                <c:pt idx="14">
                  <c:v>1.9372622583069554</c:v>
                </c:pt>
              </c:numCache>
            </c:numRef>
          </c:val>
          <c:extLst>
            <c:ext xmlns:c16="http://schemas.microsoft.com/office/drawing/2014/chart" uri="{C3380CC4-5D6E-409C-BE32-E72D297353CC}">
              <c16:uniqueId val="{00000000-9EC9-44B2-978B-239D5A3AB1D0}"/>
            </c:ext>
          </c:extLst>
        </c:ser>
        <c:dLbls>
          <c:showLegendKey val="0"/>
          <c:showVal val="0"/>
          <c:showCatName val="0"/>
          <c:showSerName val="0"/>
          <c:showPercent val="0"/>
          <c:showBubbleSize val="0"/>
        </c:dLbls>
        <c:gapWidth val="150"/>
        <c:axId val="461367120"/>
        <c:axId val="461367512"/>
      </c:barChart>
      <c:lineChart>
        <c:grouping val="standard"/>
        <c:varyColors val="0"/>
        <c:ser>
          <c:idx val="0"/>
          <c:order val="0"/>
          <c:tx>
            <c:v>نرخ تورم ماهیانه</c:v>
          </c:tx>
          <c:spPr>
            <a:ln w="28575" cap="rnd">
              <a:solidFill>
                <a:schemeClr val="accent1"/>
              </a:solidFill>
              <a:prstDash val="dash"/>
              <a:round/>
            </a:ln>
            <a:effectLst>
              <a:outerShdw blurRad="40000" dist="20000" dir="5400000" rotWithShape="0">
                <a:srgbClr val="000000">
                  <a:alpha val="38000"/>
                </a:srgbClr>
              </a:outerShdw>
            </a:effectLst>
          </c:spPr>
          <c:marker>
            <c:symbol val="circle"/>
            <c:size val="5"/>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marker>
          <c:cat>
            <c:multiLvlStrRef>
              <c:f>'نمودار تورم ماهیانه'!$A$29:$C$43</c:f>
              <c:multiLvlStrCache>
                <c:ptCount val="15"/>
                <c:lvl>
                  <c:pt idx="0">
                    <c:v>تیر </c:v>
                  </c:pt>
                  <c:pt idx="1">
                    <c:v>مرداد</c:v>
                  </c:pt>
                  <c:pt idx="2">
                    <c:v>شهریور</c:v>
                  </c:pt>
                  <c:pt idx="3">
                    <c:v>مهر </c:v>
                  </c:pt>
                  <c:pt idx="4">
                    <c:v>آبان</c:v>
                  </c:pt>
                  <c:pt idx="5">
                    <c:v>آذر</c:v>
                  </c:pt>
                  <c:pt idx="6">
                    <c:v>دی </c:v>
                  </c:pt>
                  <c:pt idx="7">
                    <c:v>بهمن </c:v>
                  </c:pt>
                  <c:pt idx="8">
                    <c:v>اسفند </c:v>
                  </c:pt>
                  <c:pt idx="9">
                    <c:v>فروردین </c:v>
                  </c:pt>
                  <c:pt idx="10">
                    <c:v>اردیبهشت </c:v>
                  </c:pt>
                  <c:pt idx="11">
                    <c:v>خرداد </c:v>
                  </c:pt>
                  <c:pt idx="12">
                    <c:v>تیر </c:v>
                  </c:pt>
                  <c:pt idx="13">
                    <c:v>مرداد</c:v>
                  </c:pt>
                  <c:pt idx="14">
                    <c:v>شهریور</c:v>
                  </c:pt>
                </c:lvl>
                <c:lvl>
                  <c:pt idx="0">
                    <c:v>تابستان</c:v>
                  </c:pt>
                  <c:pt idx="3">
                    <c:v>پاییز</c:v>
                  </c:pt>
                  <c:pt idx="6">
                    <c:v>زمستان</c:v>
                  </c:pt>
                  <c:pt idx="9">
                    <c:v>بهار</c:v>
                  </c:pt>
                  <c:pt idx="12">
                    <c:v>تابستان</c:v>
                  </c:pt>
                </c:lvl>
                <c:lvl>
                  <c:pt idx="0">
                    <c:v>1399</c:v>
                  </c:pt>
                  <c:pt idx="9">
                    <c:v>1400</c:v>
                  </c:pt>
                </c:lvl>
              </c:multiLvlStrCache>
            </c:multiLvlStrRef>
          </c:cat>
          <c:val>
            <c:numRef>
              <c:f>'نمودار تورم ماهیانه'!$D$29:$D$43</c:f>
              <c:numCache>
                <c:formatCode>0.0</c:formatCode>
                <c:ptCount val="15"/>
                <c:pt idx="0">
                  <c:v>6.4</c:v>
                </c:pt>
                <c:pt idx="1">
                  <c:v>3.5</c:v>
                </c:pt>
                <c:pt idx="2">
                  <c:v>3.6</c:v>
                </c:pt>
                <c:pt idx="3">
                  <c:v>7</c:v>
                </c:pt>
                <c:pt idx="4">
                  <c:v>5.2</c:v>
                </c:pt>
                <c:pt idx="5">
                  <c:v>2.0182241855070799</c:v>
                </c:pt>
                <c:pt idx="6">
                  <c:v>1.8264215352816962</c:v>
                </c:pt>
                <c:pt idx="7">
                  <c:v>2.5007254028433579</c:v>
                </c:pt>
                <c:pt idx="8">
                  <c:v>1.802127961221629</c:v>
                </c:pt>
                <c:pt idx="9">
                  <c:v>2.6914545515825523</c:v>
                </c:pt>
                <c:pt idx="10">
                  <c:v>0.73373779377749315</c:v>
                </c:pt>
                <c:pt idx="11">
                  <c:v>2.5328721788862936</c:v>
                </c:pt>
                <c:pt idx="12">
                  <c:v>3.5384546091338649</c:v>
                </c:pt>
                <c:pt idx="13">
                  <c:v>3.1794312023523617</c:v>
                </c:pt>
                <c:pt idx="14">
                  <c:v>3.9354851074328394</c:v>
                </c:pt>
              </c:numCache>
            </c:numRef>
          </c:val>
          <c:smooth val="0"/>
          <c:extLst>
            <c:ext xmlns:c16="http://schemas.microsoft.com/office/drawing/2014/chart" uri="{C3380CC4-5D6E-409C-BE32-E72D297353CC}">
              <c16:uniqueId val="{00000001-9EC9-44B2-978B-239D5A3AB1D0}"/>
            </c:ext>
          </c:extLst>
        </c:ser>
        <c:dLbls>
          <c:showLegendKey val="0"/>
          <c:showVal val="0"/>
          <c:showCatName val="0"/>
          <c:showSerName val="0"/>
          <c:showPercent val="0"/>
          <c:showBubbleSize val="0"/>
        </c:dLbls>
        <c:marker val="1"/>
        <c:smooth val="0"/>
        <c:axId val="461367120"/>
        <c:axId val="461367512"/>
      </c:lineChart>
      <c:catAx>
        <c:axId val="46136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50000"/>
                    <a:lumOff val="50000"/>
                  </a:schemeClr>
                </a:solidFill>
                <a:latin typeface="+mn-lt"/>
                <a:ea typeface="+mn-ea"/>
                <a:cs typeface="B Nazanin" panose="00000400000000000000" pitchFamily="2" charset="-78"/>
              </a:defRPr>
            </a:pPr>
            <a:endParaRPr lang="fa-IR"/>
          </a:p>
        </c:txPr>
        <c:crossAx val="461367512"/>
        <c:crosses val="autoZero"/>
        <c:auto val="1"/>
        <c:lblAlgn val="ctr"/>
        <c:lblOffset val="100"/>
        <c:noMultiLvlLbl val="0"/>
      </c:catAx>
      <c:valAx>
        <c:axId val="461367512"/>
        <c:scaling>
          <c:orientation val="minMax"/>
          <c:max val="7"/>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50000"/>
                    <a:lumOff val="50000"/>
                  </a:schemeClr>
                </a:solidFill>
                <a:latin typeface="+mn-lt"/>
                <a:ea typeface="+mn-ea"/>
                <a:cs typeface="+mn-cs"/>
              </a:defRPr>
            </a:pPr>
            <a:endParaRPr lang="fa-IR"/>
          </a:p>
        </c:txPr>
        <c:crossAx val="461367120"/>
        <c:crosses val="autoZero"/>
        <c:crossBetween val="between"/>
      </c:valAx>
      <c:spPr>
        <a:noFill/>
        <a:ln>
          <a:noFill/>
        </a:ln>
        <a:effectLst>
          <a:outerShdw blurRad="50800" dist="50800" dir="5400000" sx="1000" sy="1000" algn="ctr" rotWithShape="0">
            <a:srgbClr val="000000"/>
          </a:outerShdw>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B Nazanin" panose="00000400000000000000" pitchFamily="2" charset="-78"/>
            </a:defRPr>
          </a:pPr>
          <a:endParaRPr lang="fa-I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2"/>
          <c:spPr>
            <a:solidFill>
              <a:schemeClr val="accent6">
                <a:lumMod val="20000"/>
                <a:lumOff val="80000"/>
              </a:schemeClr>
            </a:solidFill>
            <a:ln>
              <a:noFill/>
            </a:ln>
            <a:effectLst/>
          </c:spPr>
          <c:val>
            <c:numRef>
              <c:f>'تغییرات فصلی گروه ها'!$P$7:$P$28</c:f>
              <c:numCache>
                <c:formatCode>General</c:formatCode>
                <c:ptCount val="22"/>
                <c:pt idx="0">
                  <c:v>40</c:v>
                </c:pt>
                <c:pt idx="1">
                  <c:v>40</c:v>
                </c:pt>
                <c:pt idx="2">
                  <c:v>40</c:v>
                </c:pt>
                <c:pt idx="3">
                  <c:v>40</c:v>
                </c:pt>
                <c:pt idx="4">
                  <c:v>40</c:v>
                </c:pt>
                <c:pt idx="5">
                  <c:v>40</c:v>
                </c:pt>
                <c:pt idx="6">
                  <c:v>40</c:v>
                </c:pt>
                <c:pt idx="7">
                  <c:v>40</c:v>
                </c:pt>
                <c:pt idx="8">
                  <c:v>40</c:v>
                </c:pt>
                <c:pt idx="9">
                  <c:v>40</c:v>
                </c:pt>
                <c:pt idx="10">
                  <c:v>40</c:v>
                </c:pt>
                <c:pt idx="11">
                  <c:v>40</c:v>
                </c:pt>
                <c:pt idx="12">
                  <c:v>40</c:v>
                </c:pt>
              </c:numCache>
            </c:numRef>
          </c:val>
          <c:extLst>
            <c:ext xmlns:c16="http://schemas.microsoft.com/office/drawing/2014/chart" uri="{C3380CC4-5D6E-409C-BE32-E72D297353CC}">
              <c16:uniqueId val="{00000000-8004-46DD-B902-C3B7CDBCFEC9}"/>
            </c:ext>
          </c:extLst>
        </c:ser>
        <c:dLbls>
          <c:showLegendKey val="0"/>
          <c:showVal val="0"/>
          <c:showCatName val="0"/>
          <c:showSerName val="0"/>
          <c:showPercent val="0"/>
          <c:showBubbleSize val="0"/>
        </c:dLbls>
        <c:axId val="461367904"/>
        <c:axId val="461368296"/>
      </c:areaChart>
      <c:barChart>
        <c:barDir val="col"/>
        <c:grouping val="clustered"/>
        <c:varyColors val="0"/>
        <c:ser>
          <c:idx val="0"/>
          <c:order val="0"/>
          <c:tx>
            <c:v>رشد شاخص در تابستان 1400</c:v>
          </c:tx>
          <c:spPr>
            <a:gradFill rotWithShape="1">
              <a:gsLst>
                <a:gs pos="100000">
                  <a:schemeClr val="accent6">
                    <a:lumMod val="60000"/>
                    <a:lumOff val="40000"/>
                  </a:schemeClr>
                </a:gs>
                <a:gs pos="10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2.42160067804819E-3"/>
                  <c:y val="6.67779632721202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04-46DD-B902-C3B7CDBCFEC9}"/>
                </c:ext>
              </c:extLst>
            </c:dLbl>
            <c:dLbl>
              <c:idx val="4"/>
              <c:layout>
                <c:manualLayout>
                  <c:x val="-4.4395499570284028E-17"/>
                  <c:y val="2.0033388981636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004-46DD-B902-C3B7CDBCFEC9}"/>
                </c:ext>
              </c:extLst>
            </c:dLbl>
            <c:dLbl>
              <c:idx val="15"/>
              <c:layout>
                <c:manualLayout>
                  <c:x val="0"/>
                  <c:y val="2.8503562945368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04-46DD-B902-C3B7CDBCFEC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a-I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'تغییرات فصلی گروه ها'!$A$7:$A$28</c:f>
              <c:strCache>
                <c:ptCount val="22"/>
                <c:pt idx="0">
                  <c:v>خوراكي‌ها و آشاميدنی‌ها</c:v>
                </c:pt>
                <c:pt idx="1">
                  <c:v> دخانيات</c:v>
                </c:pt>
                <c:pt idx="2">
                  <c:v>پوشاک و کفش </c:v>
                </c:pt>
                <c:pt idx="3">
                  <c:v>مسكن ، آب ، برق ، گاز و ساير سوخت‌ها</c:v>
                </c:pt>
                <c:pt idx="4">
                  <c:v> مبلمان و لوازم خانگي و نگهداري معمول آنها</c:v>
                </c:pt>
                <c:pt idx="5">
                  <c:v>بهداشت و درمان</c:v>
                </c:pt>
                <c:pt idx="6">
                  <c:v>حمل ونقل</c:v>
                </c:pt>
                <c:pt idx="7">
                  <c:v> ارتباطات</c:v>
                </c:pt>
                <c:pt idx="8">
                  <c:v>تفريح و فرهنگ</c:v>
                </c:pt>
                <c:pt idx="9">
                  <c:v> آموزش</c:v>
                </c:pt>
                <c:pt idx="10">
                  <c:v> هتل و رستوران</c:v>
                </c:pt>
                <c:pt idx="11">
                  <c:v>كالاها و خدمات متفرقه</c:v>
                </c:pt>
                <c:pt idx="13">
                  <c:v>شاخص كل* (بدون اجاره)</c:v>
                </c:pt>
                <c:pt idx="14">
                  <c:v>كالاها</c:v>
                </c:pt>
                <c:pt idx="15">
                  <c:v>خدمات</c:v>
                </c:pt>
                <c:pt idx="16">
                  <c:v>کالاهای بادوام</c:v>
                </c:pt>
                <c:pt idx="17">
                  <c:v>کالاهای بی دوام</c:v>
                </c:pt>
                <c:pt idx="18">
                  <c:v>کالاهای کم دوام</c:v>
                </c:pt>
                <c:pt idx="19">
                  <c:v>خوراکی های تازه</c:v>
                </c:pt>
                <c:pt idx="20">
                  <c:v>سایر خوراکی ها</c:v>
                </c:pt>
                <c:pt idx="21">
                  <c:v>خدمات عمومی</c:v>
                </c:pt>
              </c:strCache>
            </c:strRef>
          </c:cat>
          <c:val>
            <c:numRef>
              <c:f>'تغییرات فصلی گروه ها'!$K$7:$K$28</c:f>
              <c:numCache>
                <c:formatCode>General</c:formatCode>
                <c:ptCount val="22"/>
                <c:pt idx="0">
                  <c:v>13.689590962401068</c:v>
                </c:pt>
                <c:pt idx="1">
                  <c:v>5.923679273938629</c:v>
                </c:pt>
                <c:pt idx="2">
                  <c:v>9.4075413643760228</c:v>
                </c:pt>
                <c:pt idx="3">
                  <c:v>10.722910296607443</c:v>
                </c:pt>
                <c:pt idx="4">
                  <c:v>7.4968152512939952</c:v>
                </c:pt>
                <c:pt idx="5">
                  <c:v>9.9399471572291596</c:v>
                </c:pt>
                <c:pt idx="6">
                  <c:v>11.772169994217446</c:v>
                </c:pt>
                <c:pt idx="7">
                  <c:v>2.3502007812050594</c:v>
                </c:pt>
                <c:pt idx="8">
                  <c:v>6.8541889184085214</c:v>
                </c:pt>
                <c:pt idx="9">
                  <c:v>5.0039917423751152</c:v>
                </c:pt>
                <c:pt idx="10">
                  <c:v>15.495038299556718</c:v>
                </c:pt>
                <c:pt idx="11">
                  <c:v>6.6414578260634061</c:v>
                </c:pt>
                <c:pt idx="13">
                  <c:v>11.317042544262213</c:v>
                </c:pt>
                <c:pt idx="14">
                  <c:v>12.093874437644121</c:v>
                </c:pt>
                <c:pt idx="15">
                  <c:v>9.1673027789551025</c:v>
                </c:pt>
                <c:pt idx="16">
                  <c:v>12.882547741889594</c:v>
                </c:pt>
                <c:pt idx="17">
                  <c:v>12.413663860010045</c:v>
                </c:pt>
                <c:pt idx="18">
                  <c:v>8.663565741712338</c:v>
                </c:pt>
                <c:pt idx="19">
                  <c:v>15.992171199271962</c:v>
                </c:pt>
                <c:pt idx="20">
                  <c:v>10.857309574798737</c:v>
                </c:pt>
                <c:pt idx="21">
                  <c:v>9.2531168636377821</c:v>
                </c:pt>
              </c:numCache>
            </c:numRef>
          </c:val>
          <c:extLst>
            <c:ext xmlns:c16="http://schemas.microsoft.com/office/drawing/2014/chart" uri="{C3380CC4-5D6E-409C-BE32-E72D297353CC}">
              <c16:uniqueId val="{00000004-8004-46DD-B902-C3B7CDBCFEC9}"/>
            </c:ext>
          </c:extLst>
        </c:ser>
        <c:ser>
          <c:idx val="3"/>
          <c:order val="3"/>
          <c:tx>
            <c:v>میانگین بلند مدت رشد شاخص</c:v>
          </c:tx>
          <c:spPr>
            <a:pattFill prst="wdDnDiag">
              <a:fgClr>
                <a:srgbClr val="FF0000"/>
              </a:fgClr>
              <a:bgClr>
                <a:schemeClr val="bg1"/>
              </a:bgClr>
            </a:pattFill>
            <a:ln>
              <a:noFill/>
            </a:ln>
            <a:effectLst/>
          </c:spPr>
          <c:invertIfNegative val="0"/>
          <c:val>
            <c:numRef>
              <c:f>'تغییرات فصلی گروه ها'!$T$7:$T$28</c:f>
              <c:numCache>
                <c:formatCode>0.0</c:formatCode>
                <c:ptCount val="22"/>
                <c:pt idx="0">
                  <c:v>6.2944640575472892</c:v>
                </c:pt>
                <c:pt idx="1">
                  <c:v>10.941686285511985</c:v>
                </c:pt>
                <c:pt idx="2">
                  <c:v>5.9120625033961298</c:v>
                </c:pt>
                <c:pt idx="3">
                  <c:v>7.2322587097734754</c:v>
                </c:pt>
                <c:pt idx="4">
                  <c:v>7.0505152300369005</c:v>
                </c:pt>
                <c:pt idx="5">
                  <c:v>7.1344307198283543</c:v>
                </c:pt>
                <c:pt idx="6">
                  <c:v>6.5187331237408328</c:v>
                </c:pt>
                <c:pt idx="7">
                  <c:v>3.0549663881791234</c:v>
                </c:pt>
                <c:pt idx="8">
                  <c:v>7.0234915881235001</c:v>
                </c:pt>
                <c:pt idx="9">
                  <c:v>2.646575055076144</c:v>
                </c:pt>
                <c:pt idx="10">
                  <c:v>6.1390003996392224</c:v>
                </c:pt>
                <c:pt idx="11">
                  <c:v>6.3701957280440924</c:v>
                </c:pt>
                <c:pt idx="13">
                  <c:v>6.7563351201863124</c:v>
                </c:pt>
                <c:pt idx="14">
                  <c:v>6.9461048376515606</c:v>
                </c:pt>
                <c:pt idx="15">
                  <c:v>6.0473492592780094</c:v>
                </c:pt>
                <c:pt idx="16">
                  <c:v>20.076410111478641</c:v>
                </c:pt>
                <c:pt idx="17">
                  <c:v>8.5370818213631718</c:v>
                </c:pt>
                <c:pt idx="18">
                  <c:v>11.13044332935451</c:v>
                </c:pt>
                <c:pt idx="19">
                  <c:v>7.5344937146510009</c:v>
                </c:pt>
                <c:pt idx="20">
                  <c:v>7.4031152359035914</c:v>
                </c:pt>
                <c:pt idx="21">
                  <c:v>7.8956542056335284</c:v>
                </c:pt>
              </c:numCache>
            </c:numRef>
          </c:val>
          <c:extLst>
            <c:ext xmlns:c16="http://schemas.microsoft.com/office/drawing/2014/chart" uri="{C3380CC4-5D6E-409C-BE32-E72D297353CC}">
              <c16:uniqueId val="{00000005-8004-46DD-B902-C3B7CDBCFEC9}"/>
            </c:ext>
          </c:extLst>
        </c:ser>
        <c:dLbls>
          <c:showLegendKey val="0"/>
          <c:showVal val="0"/>
          <c:showCatName val="0"/>
          <c:showSerName val="0"/>
          <c:showPercent val="0"/>
          <c:showBubbleSize val="0"/>
        </c:dLbls>
        <c:gapWidth val="150"/>
        <c:axId val="461367904"/>
        <c:axId val="461368296"/>
      </c:barChart>
      <c:lineChart>
        <c:grouping val="stacked"/>
        <c:varyColors val="0"/>
        <c:ser>
          <c:idx val="1"/>
          <c:order val="1"/>
          <c:tx>
            <c:v>رشد شاخص کل در تابستان 1400</c:v>
          </c:tx>
          <c:spPr>
            <a:ln w="28575" cap="rnd">
              <a:solidFill>
                <a:schemeClr val="tx1">
                  <a:lumMod val="85000"/>
                  <a:lumOff val="15000"/>
                </a:schemeClr>
              </a:solidFill>
              <a:round/>
            </a:ln>
            <a:effectLst/>
          </c:spPr>
          <c:marker>
            <c:symbol val="none"/>
          </c:marker>
          <c:val>
            <c:numRef>
              <c:f>'تغییرات فصلی گروه ها'!$R$7:$R$28</c:f>
              <c:numCache>
                <c:formatCode>General</c:formatCode>
                <c:ptCount val="22"/>
                <c:pt idx="0">
                  <c:v>11.034682572669951</c:v>
                </c:pt>
                <c:pt idx="1">
                  <c:v>11.034682572669951</c:v>
                </c:pt>
                <c:pt idx="2">
                  <c:v>11.034682572669951</c:v>
                </c:pt>
                <c:pt idx="3">
                  <c:v>11.034682572669951</c:v>
                </c:pt>
                <c:pt idx="4">
                  <c:v>11.034682572669951</c:v>
                </c:pt>
                <c:pt idx="5">
                  <c:v>11.034682572669951</c:v>
                </c:pt>
                <c:pt idx="6">
                  <c:v>11.034682572669951</c:v>
                </c:pt>
                <c:pt idx="7">
                  <c:v>11.034682572669951</c:v>
                </c:pt>
                <c:pt idx="8">
                  <c:v>11.034682572669951</c:v>
                </c:pt>
                <c:pt idx="9">
                  <c:v>11.034682572669951</c:v>
                </c:pt>
                <c:pt idx="10">
                  <c:v>11.034682572669951</c:v>
                </c:pt>
                <c:pt idx="11">
                  <c:v>11.034682572669951</c:v>
                </c:pt>
                <c:pt idx="12">
                  <c:v>11.034682572669951</c:v>
                </c:pt>
                <c:pt idx="13">
                  <c:v>11.034682572669951</c:v>
                </c:pt>
                <c:pt idx="14">
                  <c:v>11.034682572669951</c:v>
                </c:pt>
                <c:pt idx="15">
                  <c:v>11.034682572669951</c:v>
                </c:pt>
                <c:pt idx="16">
                  <c:v>11.034682572669951</c:v>
                </c:pt>
                <c:pt idx="17">
                  <c:v>11.034682572669951</c:v>
                </c:pt>
                <c:pt idx="18">
                  <c:v>11.034682572669951</c:v>
                </c:pt>
                <c:pt idx="19">
                  <c:v>11.034682572669951</c:v>
                </c:pt>
                <c:pt idx="20">
                  <c:v>11.034682572669951</c:v>
                </c:pt>
                <c:pt idx="21">
                  <c:v>11.034682572669951</c:v>
                </c:pt>
              </c:numCache>
            </c:numRef>
          </c:val>
          <c:smooth val="0"/>
          <c:extLst>
            <c:ext xmlns:c16="http://schemas.microsoft.com/office/drawing/2014/chart" uri="{C3380CC4-5D6E-409C-BE32-E72D297353CC}">
              <c16:uniqueId val="{00000006-8004-46DD-B902-C3B7CDBCFEC9}"/>
            </c:ext>
          </c:extLst>
        </c:ser>
        <c:dLbls>
          <c:showLegendKey val="0"/>
          <c:showVal val="0"/>
          <c:showCatName val="0"/>
          <c:showSerName val="0"/>
          <c:showPercent val="0"/>
          <c:showBubbleSize val="0"/>
        </c:dLbls>
        <c:marker val="1"/>
        <c:smooth val="0"/>
        <c:axId val="461367904"/>
        <c:axId val="461368296"/>
      </c:lineChart>
      <c:catAx>
        <c:axId val="46136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crossAx val="461368296"/>
        <c:crosses val="autoZero"/>
        <c:auto val="1"/>
        <c:lblAlgn val="ctr"/>
        <c:lblOffset val="100"/>
        <c:noMultiLvlLbl val="0"/>
      </c:catAx>
      <c:valAx>
        <c:axId val="461368296"/>
        <c:scaling>
          <c:orientation val="minMax"/>
          <c:max val="2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461367904"/>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1"/>
          <c:order val="1"/>
          <c:spPr>
            <a:solidFill>
              <a:schemeClr val="accent6">
                <a:lumMod val="40000"/>
                <a:lumOff val="60000"/>
                <a:alpha val="65000"/>
              </a:schemeClr>
            </a:solidFill>
            <a:ln>
              <a:noFill/>
            </a:ln>
            <a:effectLst/>
          </c:spPr>
          <c:val>
            <c:numRef>
              <c:f>'رشد فصلی مرکز آمار- نمودار'!$E$25:$E$42</c:f>
              <c:numCache>
                <c:formatCode>General</c:formatCode>
                <c:ptCount val="18"/>
                <c:pt idx="0">
                  <c:v>14</c:v>
                </c:pt>
                <c:pt idx="1">
                  <c:v>14</c:v>
                </c:pt>
                <c:pt idx="2">
                  <c:v>14</c:v>
                </c:pt>
                <c:pt idx="3">
                  <c:v>14</c:v>
                </c:pt>
                <c:pt idx="8">
                  <c:v>14</c:v>
                </c:pt>
                <c:pt idx="9">
                  <c:v>14</c:v>
                </c:pt>
                <c:pt idx="10">
                  <c:v>14</c:v>
                </c:pt>
                <c:pt idx="11">
                  <c:v>14</c:v>
                </c:pt>
                <c:pt idx="16">
                  <c:v>14</c:v>
                </c:pt>
                <c:pt idx="17">
                  <c:v>14</c:v>
                </c:pt>
              </c:numCache>
            </c:numRef>
          </c:val>
          <c:extLst>
            <c:ext xmlns:c16="http://schemas.microsoft.com/office/drawing/2014/chart" uri="{C3380CC4-5D6E-409C-BE32-E72D297353CC}">
              <c16:uniqueId val="{00000000-AE0D-4C22-BFE5-0D8AF9707FCB}"/>
            </c:ext>
          </c:extLst>
        </c:ser>
        <c:dLbls>
          <c:showLegendKey val="0"/>
          <c:showVal val="0"/>
          <c:showCatName val="0"/>
          <c:showSerName val="0"/>
          <c:showPercent val="0"/>
          <c:showBubbleSize val="0"/>
        </c:dLbls>
        <c:axId val="461369080"/>
        <c:axId val="461369472"/>
      </c:areaChart>
      <c:lineChart>
        <c:grouping val="standard"/>
        <c:varyColors val="0"/>
        <c:ser>
          <c:idx val="0"/>
          <c:order val="0"/>
          <c:tx>
            <c:v>رشد شاخص اجاره بها</c:v>
          </c:tx>
          <c:spPr>
            <a:ln w="28575" cap="rnd">
              <a:solidFill>
                <a:schemeClr val="accent1"/>
              </a:solidFill>
              <a:prstDash val="sysDash"/>
              <a:round/>
            </a:ln>
            <a:effectLst/>
          </c:spPr>
          <c:marker>
            <c:symbol val="circle"/>
            <c:size val="5"/>
            <c:spPr>
              <a:solidFill>
                <a:schemeClr val="accent1"/>
              </a:solidFill>
              <a:ln w="9525">
                <a:solidFill>
                  <a:schemeClr val="accent1"/>
                </a:solidFill>
              </a:ln>
              <a:effectLst/>
            </c:spPr>
          </c:marker>
          <c:cat>
            <c:multiLvlStrRef>
              <c:f>'رشد فصلی مرکز آمار- نمودار'!$A$25:$B$42</c:f>
              <c:multiLvlStrCache>
                <c:ptCount val="18"/>
                <c:lvl>
                  <c:pt idx="0">
                    <c:v>بهار</c:v>
                  </c:pt>
                  <c:pt idx="1">
                    <c:v>تابستان </c:v>
                  </c:pt>
                  <c:pt idx="2">
                    <c:v>پاییز </c:v>
                  </c:pt>
                  <c:pt idx="3">
                    <c:v>زمستان</c:v>
                  </c:pt>
                  <c:pt idx="4">
                    <c:v>بهار</c:v>
                  </c:pt>
                  <c:pt idx="5">
                    <c:v>تابستان </c:v>
                  </c:pt>
                  <c:pt idx="6">
                    <c:v>پاییز </c:v>
                  </c:pt>
                  <c:pt idx="7">
                    <c:v>زمستان</c:v>
                  </c:pt>
                  <c:pt idx="8">
                    <c:v>بهار</c:v>
                  </c:pt>
                  <c:pt idx="9">
                    <c:v>تابستان </c:v>
                  </c:pt>
                  <c:pt idx="10">
                    <c:v>پاییز </c:v>
                  </c:pt>
                  <c:pt idx="11">
                    <c:v>زمستان</c:v>
                  </c:pt>
                  <c:pt idx="12">
                    <c:v>بهار</c:v>
                  </c:pt>
                  <c:pt idx="13">
                    <c:v>تابستان </c:v>
                  </c:pt>
                  <c:pt idx="14">
                    <c:v>پاییز </c:v>
                  </c:pt>
                  <c:pt idx="15">
                    <c:v>زمستان</c:v>
                  </c:pt>
                  <c:pt idx="16">
                    <c:v>بهار</c:v>
                  </c:pt>
                  <c:pt idx="17">
                    <c:v>تابستان </c:v>
                  </c:pt>
                </c:lvl>
                <c:lvl>
                  <c:pt idx="0">
                    <c:v>1396</c:v>
                  </c:pt>
                  <c:pt idx="4">
                    <c:v>1397</c:v>
                  </c:pt>
                  <c:pt idx="8">
                    <c:v>1398</c:v>
                  </c:pt>
                  <c:pt idx="12">
                    <c:v>1399</c:v>
                  </c:pt>
                  <c:pt idx="16">
                    <c:v>1400</c:v>
                  </c:pt>
                </c:lvl>
              </c:multiLvlStrCache>
            </c:multiLvlStrRef>
          </c:cat>
          <c:val>
            <c:numRef>
              <c:f>'رشد فصلی مرکز آمار- نمودار'!$D$25:$D$42</c:f>
              <c:numCache>
                <c:formatCode>0.00</c:formatCode>
                <c:ptCount val="18"/>
                <c:pt idx="0">
                  <c:v>1.614031215171204</c:v>
                </c:pt>
                <c:pt idx="1">
                  <c:v>2.8062375341722618</c:v>
                </c:pt>
                <c:pt idx="2">
                  <c:v>2.8891411050117579</c:v>
                </c:pt>
                <c:pt idx="3">
                  <c:v>2.3175694423625672</c:v>
                </c:pt>
                <c:pt idx="4">
                  <c:v>1.8058465435096802</c:v>
                </c:pt>
                <c:pt idx="5">
                  <c:v>10.533969583895161</c:v>
                </c:pt>
                <c:pt idx="6">
                  <c:v>7.6195276035015898</c:v>
                </c:pt>
                <c:pt idx="7">
                  <c:v>1.9993403762227178</c:v>
                </c:pt>
                <c:pt idx="8">
                  <c:v>3.7738139489733036</c:v>
                </c:pt>
                <c:pt idx="9">
                  <c:v>7.3643615687964514</c:v>
                </c:pt>
                <c:pt idx="10">
                  <c:v>6.5092828710716404</c:v>
                </c:pt>
                <c:pt idx="11">
                  <c:v>3.687227514561938</c:v>
                </c:pt>
                <c:pt idx="12">
                  <c:v>4.6829263227526425</c:v>
                </c:pt>
                <c:pt idx="13">
                  <c:v>11.975395508901286</c:v>
                </c:pt>
                <c:pt idx="14">
                  <c:v>5.1159032593788245</c:v>
                </c:pt>
                <c:pt idx="15">
                  <c:v>4.9839532448021515</c:v>
                </c:pt>
                <c:pt idx="16">
                  <c:v>3.3907887507871401</c:v>
                </c:pt>
                <c:pt idx="17">
                  <c:v>10.0359103318742</c:v>
                </c:pt>
              </c:numCache>
            </c:numRef>
          </c:val>
          <c:smooth val="0"/>
          <c:extLst>
            <c:ext xmlns:c16="http://schemas.microsoft.com/office/drawing/2014/chart" uri="{C3380CC4-5D6E-409C-BE32-E72D297353CC}">
              <c16:uniqueId val="{00000001-AE0D-4C22-BFE5-0D8AF9707FCB}"/>
            </c:ext>
          </c:extLst>
        </c:ser>
        <c:ser>
          <c:idx val="2"/>
          <c:order val="2"/>
          <c:tx>
            <c:v>میانگین دهه‌ی نود رشد شاخص اجاره بها</c:v>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'رشد فصلی مرکز آمار- نمودار'!$A$25:$B$42</c:f>
              <c:multiLvlStrCache>
                <c:ptCount val="18"/>
                <c:lvl>
                  <c:pt idx="0">
                    <c:v>بهار</c:v>
                  </c:pt>
                  <c:pt idx="1">
                    <c:v>تابستان </c:v>
                  </c:pt>
                  <c:pt idx="2">
                    <c:v>پاییز </c:v>
                  </c:pt>
                  <c:pt idx="3">
                    <c:v>زمستان</c:v>
                  </c:pt>
                  <c:pt idx="4">
                    <c:v>بهار</c:v>
                  </c:pt>
                  <c:pt idx="5">
                    <c:v>تابستان </c:v>
                  </c:pt>
                  <c:pt idx="6">
                    <c:v>پاییز </c:v>
                  </c:pt>
                  <c:pt idx="7">
                    <c:v>زمستان</c:v>
                  </c:pt>
                  <c:pt idx="8">
                    <c:v>بهار</c:v>
                  </c:pt>
                  <c:pt idx="9">
                    <c:v>تابستان </c:v>
                  </c:pt>
                  <c:pt idx="10">
                    <c:v>پاییز </c:v>
                  </c:pt>
                  <c:pt idx="11">
                    <c:v>زمستان</c:v>
                  </c:pt>
                  <c:pt idx="12">
                    <c:v>بهار</c:v>
                  </c:pt>
                  <c:pt idx="13">
                    <c:v>تابستان </c:v>
                  </c:pt>
                  <c:pt idx="14">
                    <c:v>پاییز </c:v>
                  </c:pt>
                  <c:pt idx="15">
                    <c:v>زمستان</c:v>
                  </c:pt>
                  <c:pt idx="16">
                    <c:v>بهار</c:v>
                  </c:pt>
                  <c:pt idx="17">
                    <c:v>تابستان </c:v>
                  </c:pt>
                </c:lvl>
                <c:lvl>
                  <c:pt idx="0">
                    <c:v>1396</c:v>
                  </c:pt>
                  <c:pt idx="4">
                    <c:v>1397</c:v>
                  </c:pt>
                  <c:pt idx="8">
                    <c:v>1398</c:v>
                  </c:pt>
                  <c:pt idx="12">
                    <c:v>1399</c:v>
                  </c:pt>
                  <c:pt idx="16">
                    <c:v>1400</c:v>
                  </c:pt>
                </c:lvl>
              </c:multiLvlStrCache>
            </c:multiLvlStrRef>
          </c:cat>
          <c:val>
            <c:numRef>
              <c:f>'رشد فصلی مرکز آمار- نمودار'!$F$25:$F$42</c:f>
              <c:numCache>
                <c:formatCode>0.0</c:formatCode>
                <c:ptCount val="18"/>
                <c:pt idx="0">
                  <c:v>3.1366311997301826</c:v>
                </c:pt>
                <c:pt idx="1">
                  <c:v>5.9604300550784339</c:v>
                </c:pt>
                <c:pt idx="2">
                  <c:v>4.3911538267498562</c:v>
                </c:pt>
                <c:pt idx="3">
                  <c:v>2.2986448695297277</c:v>
                </c:pt>
                <c:pt idx="4">
                  <c:v>3.1366311997301826</c:v>
                </c:pt>
                <c:pt idx="5">
                  <c:v>5.9604300550784339</c:v>
                </c:pt>
                <c:pt idx="6">
                  <c:v>4.3911538267498562</c:v>
                </c:pt>
                <c:pt idx="7">
                  <c:v>2.2986448695297277</c:v>
                </c:pt>
                <c:pt idx="8">
                  <c:v>3.1366311997301826</c:v>
                </c:pt>
                <c:pt idx="9">
                  <c:v>5.9604300550784339</c:v>
                </c:pt>
                <c:pt idx="10">
                  <c:v>4.3911538267498562</c:v>
                </c:pt>
                <c:pt idx="11">
                  <c:v>2.2986448695297277</c:v>
                </c:pt>
                <c:pt idx="12">
                  <c:v>3.1366311997301826</c:v>
                </c:pt>
                <c:pt idx="13">
                  <c:v>5.9604300550784339</c:v>
                </c:pt>
                <c:pt idx="14">
                  <c:v>4.3911538267498562</c:v>
                </c:pt>
                <c:pt idx="15">
                  <c:v>2.2986448695297277</c:v>
                </c:pt>
                <c:pt idx="16">
                  <c:v>3.1366311997301826</c:v>
                </c:pt>
                <c:pt idx="17">
                  <c:v>5.9604300550784339</c:v>
                </c:pt>
              </c:numCache>
            </c:numRef>
          </c:val>
          <c:smooth val="0"/>
          <c:extLst>
            <c:ext xmlns:c16="http://schemas.microsoft.com/office/drawing/2014/chart" uri="{C3380CC4-5D6E-409C-BE32-E72D297353CC}">
              <c16:uniqueId val="{00000002-AE0D-4C22-BFE5-0D8AF9707FCB}"/>
            </c:ext>
          </c:extLst>
        </c:ser>
        <c:dLbls>
          <c:showLegendKey val="0"/>
          <c:showVal val="0"/>
          <c:showCatName val="0"/>
          <c:showSerName val="0"/>
          <c:showPercent val="0"/>
          <c:showBubbleSize val="0"/>
        </c:dLbls>
        <c:marker val="1"/>
        <c:smooth val="0"/>
        <c:axId val="461369080"/>
        <c:axId val="461369472"/>
      </c:lineChart>
      <c:catAx>
        <c:axId val="461369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crossAx val="461369472"/>
        <c:crosses val="autoZero"/>
        <c:auto val="1"/>
        <c:lblAlgn val="ctr"/>
        <c:lblOffset val="100"/>
        <c:noMultiLvlLbl val="0"/>
      </c:catAx>
      <c:valAx>
        <c:axId val="461369472"/>
        <c:scaling>
          <c:orientation val="minMax"/>
          <c:max val="14"/>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461369080"/>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نرخ تورم متوسط سالیانه</c:v>
          </c:tx>
          <c:spPr>
            <a:ln w="28575" cap="rnd">
              <a:solidFill>
                <a:schemeClr val="accent1"/>
              </a:solidFill>
              <a:prstDash val="sysDash"/>
              <a:round/>
            </a:ln>
            <a:effectLst/>
          </c:spPr>
          <c:marker>
            <c:symbol val="circle"/>
            <c:size val="5"/>
            <c:spPr>
              <a:solidFill>
                <a:schemeClr val="accent1"/>
              </a:solidFill>
              <a:ln w="9525">
                <a:solidFill>
                  <a:schemeClr val="accent1"/>
                </a:solidFill>
              </a:ln>
              <a:effectLst/>
            </c:spPr>
          </c:marker>
          <c:cat>
            <c:multiLvlStrRef>
              <c:f>نمودار!$A$62:$B$115</c:f>
              <c:multiLvlStrCache>
                <c:ptCount val="54"/>
                <c:lvl>
                  <c:pt idx="0">
                    <c:v>فروردین</c:v>
                  </c:pt>
                  <c:pt idx="1">
                    <c:v>اردیبهشت </c:v>
                  </c:pt>
                  <c:pt idx="2">
                    <c:v>خرداد</c:v>
                  </c:pt>
                  <c:pt idx="3">
                    <c:v>تیر</c:v>
                  </c:pt>
                  <c:pt idx="4">
                    <c:v>مرداد</c:v>
                  </c:pt>
                  <c:pt idx="5">
                    <c:v>شهریور</c:v>
                  </c:pt>
                  <c:pt idx="6">
                    <c:v>مهر</c:v>
                  </c:pt>
                  <c:pt idx="7">
                    <c:v>آبان</c:v>
                  </c:pt>
                  <c:pt idx="8">
                    <c:v>آذر</c:v>
                  </c:pt>
                  <c:pt idx="9">
                    <c:v>دی</c:v>
                  </c:pt>
                  <c:pt idx="10">
                    <c:v>بهمن</c:v>
                  </c:pt>
                  <c:pt idx="11">
                    <c:v>اسفند</c:v>
                  </c:pt>
                  <c:pt idx="12">
                    <c:v>فروردین</c:v>
                  </c:pt>
                  <c:pt idx="13">
                    <c:v>اردیبهشت </c:v>
                  </c:pt>
                  <c:pt idx="14">
                    <c:v>خرداد</c:v>
                  </c:pt>
                  <c:pt idx="15">
                    <c:v>تیر</c:v>
                  </c:pt>
                  <c:pt idx="16">
                    <c:v>مرداد</c:v>
                  </c:pt>
                  <c:pt idx="17">
                    <c:v>شهریور</c:v>
                  </c:pt>
                  <c:pt idx="18">
                    <c:v>مهر</c:v>
                  </c:pt>
                  <c:pt idx="19">
                    <c:v>آبان</c:v>
                  </c:pt>
                  <c:pt idx="20">
                    <c:v>آذر</c:v>
                  </c:pt>
                  <c:pt idx="21">
                    <c:v>دی</c:v>
                  </c:pt>
                  <c:pt idx="22">
                    <c:v>بهمن</c:v>
                  </c:pt>
                  <c:pt idx="23">
                    <c:v>اسفند</c:v>
                  </c:pt>
                  <c:pt idx="24">
                    <c:v>فروردین</c:v>
                  </c:pt>
                  <c:pt idx="25">
                    <c:v>اردیبهشت </c:v>
                  </c:pt>
                  <c:pt idx="26">
                    <c:v>خرداد</c:v>
                  </c:pt>
                  <c:pt idx="27">
                    <c:v>تیر</c:v>
                  </c:pt>
                  <c:pt idx="28">
                    <c:v>مرداد</c:v>
                  </c:pt>
                  <c:pt idx="29">
                    <c:v>شهریور</c:v>
                  </c:pt>
                  <c:pt idx="30">
                    <c:v>مهر</c:v>
                  </c:pt>
                  <c:pt idx="31">
                    <c:v>آبان</c:v>
                  </c:pt>
                  <c:pt idx="32">
                    <c:v>آذر</c:v>
                  </c:pt>
                  <c:pt idx="33">
                    <c:v>دی</c:v>
                  </c:pt>
                  <c:pt idx="34">
                    <c:v>بهمن </c:v>
                  </c:pt>
                  <c:pt idx="35">
                    <c:v>اسفند</c:v>
                  </c:pt>
                  <c:pt idx="36">
                    <c:v>فروردین </c:v>
                  </c:pt>
                  <c:pt idx="37">
                    <c:v>اردیبهشت </c:v>
                  </c:pt>
                  <c:pt idx="38">
                    <c:v>خرداد</c:v>
                  </c:pt>
                  <c:pt idx="39">
                    <c:v>تیر</c:v>
                  </c:pt>
                  <c:pt idx="40">
                    <c:v>مرداد</c:v>
                  </c:pt>
                  <c:pt idx="41">
                    <c:v>شهریور</c:v>
                  </c:pt>
                  <c:pt idx="42">
                    <c:v>مهر </c:v>
                  </c:pt>
                  <c:pt idx="43">
                    <c:v>آبان </c:v>
                  </c:pt>
                  <c:pt idx="44">
                    <c:v>آذر</c:v>
                  </c:pt>
                  <c:pt idx="45">
                    <c:v>دی </c:v>
                  </c:pt>
                  <c:pt idx="46">
                    <c:v>بهمن </c:v>
                  </c:pt>
                  <c:pt idx="47">
                    <c:v>اسفند</c:v>
                  </c:pt>
                  <c:pt idx="48">
                    <c:v>فروردین </c:v>
                  </c:pt>
                  <c:pt idx="49">
                    <c:v>اردیبهشت </c:v>
                  </c:pt>
                  <c:pt idx="50">
                    <c:v>خرداد</c:v>
                  </c:pt>
                  <c:pt idx="51">
                    <c:v>تیر</c:v>
                  </c:pt>
                  <c:pt idx="52">
                    <c:v>مرداد</c:v>
                  </c:pt>
                  <c:pt idx="53">
                    <c:v>شهریور</c:v>
                  </c:pt>
                </c:lvl>
                <c:lvl>
                  <c:pt idx="0">
                    <c:v>1396</c:v>
                  </c:pt>
                  <c:pt idx="12">
                    <c:v>1397</c:v>
                  </c:pt>
                  <c:pt idx="24">
                    <c:v>1398</c:v>
                  </c:pt>
                  <c:pt idx="36">
                    <c:v>1399</c:v>
                  </c:pt>
                  <c:pt idx="48">
                    <c:v>1400</c:v>
                  </c:pt>
                </c:lvl>
              </c:multiLvlStrCache>
            </c:multiLvlStrRef>
          </c:cat>
          <c:val>
            <c:numRef>
              <c:f>نمودار!$C$62:$C$115</c:f>
              <c:numCache>
                <c:formatCode>0.0</c:formatCode>
                <c:ptCount val="54"/>
                <c:pt idx="0">
                  <c:v>6.9693983077477668</c:v>
                </c:pt>
                <c:pt idx="1">
                  <c:v>7.1014184569346668</c:v>
                </c:pt>
                <c:pt idx="2">
                  <c:v>7.2253138373336867</c:v>
                </c:pt>
                <c:pt idx="3">
                  <c:v>7.3581872994563469</c:v>
                </c:pt>
                <c:pt idx="4">
                  <c:v>7.3876120254315651</c:v>
                </c:pt>
                <c:pt idx="5">
                  <c:v>7.4232544185618252</c:v>
                </c:pt>
                <c:pt idx="6">
                  <c:v>7.5490627021678165</c:v>
                </c:pt>
                <c:pt idx="7">
                  <c:v>7.7768042811638054</c:v>
                </c:pt>
                <c:pt idx="8">
                  <c:v>8.0449243766029355</c:v>
                </c:pt>
                <c:pt idx="9">
                  <c:v>8.2339775244366393</c:v>
                </c:pt>
                <c:pt idx="10">
                  <c:v>8.3272143102876868</c:v>
                </c:pt>
                <c:pt idx="11">
                  <c:v>8.2374508010891248</c:v>
                </c:pt>
                <c:pt idx="12">
                  <c:v>8.069194240241174</c:v>
                </c:pt>
                <c:pt idx="13">
                  <c:v>8.0317893787511281</c:v>
                </c:pt>
                <c:pt idx="14">
                  <c:v>8.1962995629759803</c:v>
                </c:pt>
                <c:pt idx="15">
                  <c:v>8.6809084010368309</c:v>
                </c:pt>
                <c:pt idx="16">
                  <c:v>9.6887479998821959</c:v>
                </c:pt>
                <c:pt idx="17">
                  <c:v>11.262925064802531</c:v>
                </c:pt>
                <c:pt idx="18">
                  <c:v>13.377009152315907</c:v>
                </c:pt>
                <c:pt idx="19">
                  <c:v>15.595131488175795</c:v>
                </c:pt>
                <c:pt idx="20">
                  <c:v>18.014118337187242</c:v>
                </c:pt>
                <c:pt idx="21">
                  <c:v>20.637125843999499</c:v>
                </c:pt>
                <c:pt idx="22">
                  <c:v>23.484194233417899</c:v>
                </c:pt>
                <c:pt idx="23">
                  <c:v>26.9</c:v>
                </c:pt>
                <c:pt idx="24">
                  <c:v>30.57345303848075</c:v>
                </c:pt>
                <c:pt idx="25">
                  <c:v>34.220779041905871</c:v>
                </c:pt>
                <c:pt idx="26">
                  <c:v>37.6</c:v>
                </c:pt>
                <c:pt idx="27">
                  <c:v>40.393530200056603</c:v>
                </c:pt>
                <c:pt idx="28">
                  <c:v>42.16377127787328</c:v>
                </c:pt>
                <c:pt idx="29">
                  <c:v>42.739119485868059</c:v>
                </c:pt>
                <c:pt idx="30">
                  <c:v>42.036663861583094</c:v>
                </c:pt>
                <c:pt idx="31">
                  <c:v>41.1</c:v>
                </c:pt>
                <c:pt idx="32">
                  <c:v>40</c:v>
                </c:pt>
                <c:pt idx="33">
                  <c:v>38.6</c:v>
                </c:pt>
                <c:pt idx="34">
                  <c:v>37</c:v>
                </c:pt>
                <c:pt idx="35">
                  <c:v>34.799999999999997</c:v>
                </c:pt>
                <c:pt idx="36">
                  <c:v>32.200000000000003</c:v>
                </c:pt>
                <c:pt idx="37">
                  <c:v>29.8</c:v>
                </c:pt>
                <c:pt idx="38">
                  <c:v>27.823589480550353</c:v>
                </c:pt>
                <c:pt idx="39">
                  <c:v>26.428326677925412</c:v>
                </c:pt>
                <c:pt idx="40">
                  <c:v>25.80133085251228</c:v>
                </c:pt>
                <c:pt idx="41">
                  <c:v>26</c:v>
                </c:pt>
                <c:pt idx="42" formatCode="General">
                  <c:v>27.2</c:v>
                </c:pt>
                <c:pt idx="43" formatCode="General">
                  <c:v>29</c:v>
                </c:pt>
                <c:pt idx="44">
                  <c:v>30.5</c:v>
                </c:pt>
                <c:pt idx="45">
                  <c:v>32.248796422635905</c:v>
                </c:pt>
                <c:pt idx="46">
                  <c:v>34.218527834645045</c:v>
                </c:pt>
                <c:pt idx="47">
                  <c:v>36.429693178903193</c:v>
                </c:pt>
                <c:pt idx="48">
                  <c:v>38.873234459662655</c:v>
                </c:pt>
                <c:pt idx="49">
                  <c:v>40.956094514383665</c:v>
                </c:pt>
                <c:pt idx="50">
                  <c:v>42.955345253547534</c:v>
                </c:pt>
                <c:pt idx="51">
                  <c:v>44.235760467251737</c:v>
                </c:pt>
                <c:pt idx="52">
                  <c:v>45.162112656284478</c:v>
                </c:pt>
                <c:pt idx="53">
                  <c:v>45.798595454203905</c:v>
                </c:pt>
              </c:numCache>
            </c:numRef>
          </c:val>
          <c:smooth val="0"/>
          <c:extLst>
            <c:ext xmlns:c16="http://schemas.microsoft.com/office/drawing/2014/chart" uri="{C3380CC4-5D6E-409C-BE32-E72D297353CC}">
              <c16:uniqueId val="{00000000-0D63-4CC7-AC97-9E11A2C00B2B}"/>
            </c:ext>
          </c:extLst>
        </c:ser>
        <c:ser>
          <c:idx val="1"/>
          <c:order val="1"/>
          <c:tx>
            <c:v>نرخ تورم نقطه به نقطه</c:v>
          </c:tx>
          <c:spPr>
            <a:ln w="28575" cap="rnd">
              <a:solidFill>
                <a:schemeClr val="accent2"/>
              </a:solidFill>
              <a:round/>
            </a:ln>
            <a:effectLst/>
          </c:spPr>
          <c:marker>
            <c:symbol val="circle"/>
            <c:size val="5"/>
            <c:spPr>
              <a:blipFill>
                <a:blip xmlns:r="http://schemas.openxmlformats.org/officeDocument/2006/relationships" r:embed="rId3"/>
                <a:tile tx="0" ty="0" sx="100000" sy="100000" flip="none" algn="tl"/>
              </a:blipFill>
              <a:ln w="9525">
                <a:solidFill>
                  <a:schemeClr val="accent2"/>
                </a:solidFill>
              </a:ln>
              <a:effectLst/>
            </c:spPr>
          </c:marker>
          <c:cat>
            <c:multiLvlStrRef>
              <c:f>نمودار!$A$62:$B$115</c:f>
              <c:multiLvlStrCache>
                <c:ptCount val="54"/>
                <c:lvl>
                  <c:pt idx="0">
                    <c:v>فروردین</c:v>
                  </c:pt>
                  <c:pt idx="1">
                    <c:v>اردیبهشت </c:v>
                  </c:pt>
                  <c:pt idx="2">
                    <c:v>خرداد</c:v>
                  </c:pt>
                  <c:pt idx="3">
                    <c:v>تیر</c:v>
                  </c:pt>
                  <c:pt idx="4">
                    <c:v>مرداد</c:v>
                  </c:pt>
                  <c:pt idx="5">
                    <c:v>شهریور</c:v>
                  </c:pt>
                  <c:pt idx="6">
                    <c:v>مهر</c:v>
                  </c:pt>
                  <c:pt idx="7">
                    <c:v>آبان</c:v>
                  </c:pt>
                  <c:pt idx="8">
                    <c:v>آذر</c:v>
                  </c:pt>
                  <c:pt idx="9">
                    <c:v>دی</c:v>
                  </c:pt>
                  <c:pt idx="10">
                    <c:v>بهمن</c:v>
                  </c:pt>
                  <c:pt idx="11">
                    <c:v>اسفند</c:v>
                  </c:pt>
                  <c:pt idx="12">
                    <c:v>فروردین</c:v>
                  </c:pt>
                  <c:pt idx="13">
                    <c:v>اردیبهشت </c:v>
                  </c:pt>
                  <c:pt idx="14">
                    <c:v>خرداد</c:v>
                  </c:pt>
                  <c:pt idx="15">
                    <c:v>تیر</c:v>
                  </c:pt>
                  <c:pt idx="16">
                    <c:v>مرداد</c:v>
                  </c:pt>
                  <c:pt idx="17">
                    <c:v>شهریور</c:v>
                  </c:pt>
                  <c:pt idx="18">
                    <c:v>مهر</c:v>
                  </c:pt>
                  <c:pt idx="19">
                    <c:v>آبان</c:v>
                  </c:pt>
                  <c:pt idx="20">
                    <c:v>آذر</c:v>
                  </c:pt>
                  <c:pt idx="21">
                    <c:v>دی</c:v>
                  </c:pt>
                  <c:pt idx="22">
                    <c:v>بهمن</c:v>
                  </c:pt>
                  <c:pt idx="23">
                    <c:v>اسفند</c:v>
                  </c:pt>
                  <c:pt idx="24">
                    <c:v>فروردین</c:v>
                  </c:pt>
                  <c:pt idx="25">
                    <c:v>اردیبهشت </c:v>
                  </c:pt>
                  <c:pt idx="26">
                    <c:v>خرداد</c:v>
                  </c:pt>
                  <c:pt idx="27">
                    <c:v>تیر</c:v>
                  </c:pt>
                  <c:pt idx="28">
                    <c:v>مرداد</c:v>
                  </c:pt>
                  <c:pt idx="29">
                    <c:v>شهریور</c:v>
                  </c:pt>
                  <c:pt idx="30">
                    <c:v>مهر</c:v>
                  </c:pt>
                  <c:pt idx="31">
                    <c:v>آبان</c:v>
                  </c:pt>
                  <c:pt idx="32">
                    <c:v>آذر</c:v>
                  </c:pt>
                  <c:pt idx="33">
                    <c:v>دی</c:v>
                  </c:pt>
                  <c:pt idx="34">
                    <c:v>بهمن </c:v>
                  </c:pt>
                  <c:pt idx="35">
                    <c:v>اسفند</c:v>
                  </c:pt>
                  <c:pt idx="36">
                    <c:v>فروردین </c:v>
                  </c:pt>
                  <c:pt idx="37">
                    <c:v>اردیبهشت </c:v>
                  </c:pt>
                  <c:pt idx="38">
                    <c:v>خرداد</c:v>
                  </c:pt>
                  <c:pt idx="39">
                    <c:v>تیر</c:v>
                  </c:pt>
                  <c:pt idx="40">
                    <c:v>مرداد</c:v>
                  </c:pt>
                  <c:pt idx="41">
                    <c:v>شهریور</c:v>
                  </c:pt>
                  <c:pt idx="42">
                    <c:v>مهر </c:v>
                  </c:pt>
                  <c:pt idx="43">
                    <c:v>آبان </c:v>
                  </c:pt>
                  <c:pt idx="44">
                    <c:v>آذر</c:v>
                  </c:pt>
                  <c:pt idx="45">
                    <c:v>دی </c:v>
                  </c:pt>
                  <c:pt idx="46">
                    <c:v>بهمن </c:v>
                  </c:pt>
                  <c:pt idx="47">
                    <c:v>اسفند</c:v>
                  </c:pt>
                  <c:pt idx="48">
                    <c:v>فروردین </c:v>
                  </c:pt>
                  <c:pt idx="49">
                    <c:v>اردیبهشت </c:v>
                  </c:pt>
                  <c:pt idx="50">
                    <c:v>خرداد</c:v>
                  </c:pt>
                  <c:pt idx="51">
                    <c:v>تیر</c:v>
                  </c:pt>
                  <c:pt idx="52">
                    <c:v>مرداد</c:v>
                  </c:pt>
                  <c:pt idx="53">
                    <c:v>شهریور</c:v>
                  </c:pt>
                </c:lvl>
                <c:lvl>
                  <c:pt idx="0">
                    <c:v>1396</c:v>
                  </c:pt>
                  <c:pt idx="12">
                    <c:v>1397</c:v>
                  </c:pt>
                  <c:pt idx="24">
                    <c:v>1398</c:v>
                  </c:pt>
                  <c:pt idx="36">
                    <c:v>1399</c:v>
                  </c:pt>
                  <c:pt idx="48">
                    <c:v>1400</c:v>
                  </c:pt>
                </c:lvl>
              </c:multiLvlStrCache>
            </c:multiLvlStrRef>
          </c:cat>
          <c:val>
            <c:numRef>
              <c:f>نمودار!$D$62:$D$115</c:f>
              <c:numCache>
                <c:formatCode>0.0</c:formatCode>
                <c:ptCount val="54"/>
                <c:pt idx="0">
                  <c:v>9.0307654257958774</c:v>
                </c:pt>
                <c:pt idx="1">
                  <c:v>8.8078252084345507</c:v>
                </c:pt>
                <c:pt idx="2">
                  <c:v>8.2582575260790918</c:v>
                </c:pt>
                <c:pt idx="3">
                  <c:v>8.2320392923455898</c:v>
                </c:pt>
                <c:pt idx="4">
                  <c:v>7.551550466512353</c:v>
                </c:pt>
                <c:pt idx="5">
                  <c:v>7.2087155931065894</c:v>
                </c:pt>
                <c:pt idx="6">
                  <c:v>8.1085944682423872</c:v>
                </c:pt>
                <c:pt idx="7">
                  <c:v>8.9466512515396772</c:v>
                </c:pt>
                <c:pt idx="8">
                  <c:v>8.9103072775303502</c:v>
                </c:pt>
                <c:pt idx="9">
                  <c:v>8.4762568092213257</c:v>
                </c:pt>
                <c:pt idx="10">
                  <c:v>8.230593372695779</c:v>
                </c:pt>
                <c:pt idx="11">
                  <c:v>7.1526227176066328</c:v>
                </c:pt>
                <c:pt idx="12">
                  <c:v>7.0365229242482599</c:v>
                </c:pt>
                <c:pt idx="13">
                  <c:v>8.3157905750991432</c:v>
                </c:pt>
                <c:pt idx="14">
                  <c:v>10.151417657137543</c:v>
                </c:pt>
                <c:pt idx="15">
                  <c:v>13.835588407394425</c:v>
                </c:pt>
                <c:pt idx="16">
                  <c:v>19.316015146680357</c:v>
                </c:pt>
                <c:pt idx="17">
                  <c:v>25.730386592762343</c:v>
                </c:pt>
                <c:pt idx="18">
                  <c:v>32.830942269879898</c:v>
                </c:pt>
                <c:pt idx="19">
                  <c:v>34.92206503276168</c:v>
                </c:pt>
                <c:pt idx="20">
                  <c:v>37.37880903421032</c:v>
                </c:pt>
                <c:pt idx="21">
                  <c:v>39.578332362536699</c:v>
                </c:pt>
                <c:pt idx="22">
                  <c:v>42.252393986040701</c:v>
                </c:pt>
                <c:pt idx="23">
                  <c:v>47.5</c:v>
                </c:pt>
                <c:pt idx="24">
                  <c:v>51.4</c:v>
                </c:pt>
                <c:pt idx="25">
                  <c:v>52.061899026199768</c:v>
                </c:pt>
                <c:pt idx="26">
                  <c:v>50.4</c:v>
                </c:pt>
                <c:pt idx="27">
                  <c:v>48.029688818672213</c:v>
                </c:pt>
                <c:pt idx="28">
                  <c:v>41.596828977078417</c:v>
                </c:pt>
                <c:pt idx="29">
                  <c:v>35</c:v>
                </c:pt>
                <c:pt idx="30">
                  <c:v>28.335460875426861</c:v>
                </c:pt>
                <c:pt idx="31">
                  <c:v>27</c:v>
                </c:pt>
                <c:pt idx="32">
                  <c:v>28.7</c:v>
                </c:pt>
                <c:pt idx="33">
                  <c:v>26.3</c:v>
                </c:pt>
                <c:pt idx="34">
                  <c:v>25</c:v>
                </c:pt>
                <c:pt idx="35">
                  <c:v>22</c:v>
                </c:pt>
                <c:pt idx="36">
                  <c:v>19.8</c:v>
                </c:pt>
                <c:pt idx="37">
                  <c:v>21</c:v>
                </c:pt>
                <c:pt idx="38">
                  <c:v>22.5</c:v>
                </c:pt>
                <c:pt idx="39">
                  <c:v>26.858178581936684</c:v>
                </c:pt>
                <c:pt idx="40">
                  <c:v>30.431026031089431</c:v>
                </c:pt>
                <c:pt idx="41">
                  <c:v>34.4</c:v>
                </c:pt>
                <c:pt idx="42" formatCode="General">
                  <c:v>41.4</c:v>
                </c:pt>
                <c:pt idx="43">
                  <c:v>46.4</c:v>
                </c:pt>
                <c:pt idx="44">
                  <c:v>44.777218346515582</c:v>
                </c:pt>
                <c:pt idx="45">
                  <c:v>46.182559749473995</c:v>
                </c:pt>
                <c:pt idx="46">
                  <c:v>48.200621166043987</c:v>
                </c:pt>
                <c:pt idx="47">
                  <c:v>48.697955648629232</c:v>
                </c:pt>
                <c:pt idx="48">
                  <c:v>49.486184891098162</c:v>
                </c:pt>
                <c:pt idx="49">
                  <c:v>46.857959600284943</c:v>
                </c:pt>
                <c:pt idx="50">
                  <c:v>47.633751793675827</c:v>
                </c:pt>
                <c:pt idx="51">
                  <c:v>43.633202395474683</c:v>
                </c:pt>
                <c:pt idx="52">
                  <c:v>43.213254227203066</c:v>
                </c:pt>
                <c:pt idx="53">
                  <c:v>43.690625120142471</c:v>
                </c:pt>
              </c:numCache>
            </c:numRef>
          </c:val>
          <c:smooth val="0"/>
          <c:extLst>
            <c:ext xmlns:c16="http://schemas.microsoft.com/office/drawing/2014/chart" uri="{C3380CC4-5D6E-409C-BE32-E72D297353CC}">
              <c16:uniqueId val="{00000001-0D63-4CC7-AC97-9E11A2C00B2B}"/>
            </c:ext>
          </c:extLst>
        </c:ser>
        <c:dLbls>
          <c:showLegendKey val="0"/>
          <c:showVal val="0"/>
          <c:showCatName val="0"/>
          <c:showSerName val="0"/>
          <c:showPercent val="0"/>
          <c:showBubbleSize val="0"/>
        </c:dLbls>
        <c:marker val="1"/>
        <c:smooth val="0"/>
        <c:axId val="461370648"/>
        <c:axId val="461371040"/>
      </c:lineChart>
      <c:catAx>
        <c:axId val="461370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crossAx val="461371040"/>
        <c:crosses val="autoZero"/>
        <c:auto val="1"/>
        <c:lblAlgn val="ctr"/>
        <c:lblOffset val="100"/>
        <c:noMultiLvlLbl val="0"/>
      </c:catAx>
      <c:valAx>
        <c:axId val="4613710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461370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2"/>
          <c:tx>
            <c:v>رشد فصلی پایه پولی</c:v>
          </c:tx>
          <c:spPr>
            <a:solidFill>
              <a:schemeClr val="accent6">
                <a:lumMod val="60000"/>
                <a:lumOff val="40000"/>
              </a:schemeClr>
            </a:solidFill>
            <a:ln>
              <a:solidFill>
                <a:schemeClr val="accent6">
                  <a:lumMod val="40000"/>
                  <a:lumOff val="60000"/>
                </a:schemeClr>
              </a:solidFill>
            </a:ln>
            <a:effectLst/>
            <a:scene3d>
              <a:camera prst="orthographicFront"/>
              <a:lightRig rig="threePt" dir="t"/>
            </a:scene3d>
            <a:sp3d>
              <a:bevelT w="190500" h="38100"/>
            </a:sp3d>
          </c:spPr>
          <c:invertIfNegative val="0"/>
          <c:val>
            <c:numRef>
              <c:f>'رشد فصلی و میانگین بلندمدت '!$E$191:$E$196</c:f>
              <c:numCache>
                <c:formatCode>0.0</c:formatCode>
                <c:ptCount val="6"/>
                <c:pt idx="0">
                  <c:v>8.6438996740824781</c:v>
                </c:pt>
                <c:pt idx="1">
                  <c:v>-2.9450893439415649</c:v>
                </c:pt>
                <c:pt idx="2">
                  <c:v>9.5360963285491493</c:v>
                </c:pt>
                <c:pt idx="3">
                  <c:v>11.878588604799534</c:v>
                </c:pt>
                <c:pt idx="4">
                  <c:v>9.8585371202982728</c:v>
                </c:pt>
                <c:pt idx="5">
                  <c:v>3.6182271910560893</c:v>
                </c:pt>
              </c:numCache>
            </c:numRef>
          </c:val>
          <c:extLst>
            <c:ext xmlns:c16="http://schemas.microsoft.com/office/drawing/2014/chart" uri="{C3380CC4-5D6E-409C-BE32-E72D297353CC}">
              <c16:uniqueId val="{00000000-2098-4134-B4F2-9669230CC096}"/>
            </c:ext>
          </c:extLst>
        </c:ser>
        <c:ser>
          <c:idx val="3"/>
          <c:order val="3"/>
          <c:tx>
            <c:v>رشد فصلی نقدینگی </c:v>
          </c:tx>
          <c:spPr>
            <a:pattFill prst="wdDnDiag">
              <a:fgClr>
                <a:schemeClr val="accent2">
                  <a:lumMod val="60000"/>
                  <a:lumOff val="40000"/>
                </a:schemeClr>
              </a:fgClr>
              <a:bgClr>
                <a:schemeClr val="bg1"/>
              </a:bgClr>
            </a:pattFill>
            <a:ln>
              <a:solidFill>
                <a:schemeClr val="accent2"/>
              </a:solidFill>
              <a:prstDash val="dash"/>
            </a:ln>
            <a:effectLst/>
          </c:spPr>
          <c:invertIfNegative val="0"/>
          <c:val>
            <c:numRef>
              <c:f>'رشد فصلی و میانگین بلندمدت '!$F$191:$F$196</c:f>
              <c:numCache>
                <c:formatCode>0.0</c:formatCode>
                <c:ptCount val="6"/>
                <c:pt idx="0">
                  <c:v>7.484173694961882</c:v>
                </c:pt>
                <c:pt idx="1">
                  <c:v>8.9839942495210998</c:v>
                </c:pt>
                <c:pt idx="2">
                  <c:v>8.0849065399583466</c:v>
                </c:pt>
                <c:pt idx="3">
                  <c:v>11.059034766551012</c:v>
                </c:pt>
                <c:pt idx="4">
                  <c:v>6.5943265145260499</c:v>
                </c:pt>
                <c:pt idx="5">
                  <c:v>9.8052963242834856</c:v>
                </c:pt>
              </c:numCache>
            </c:numRef>
          </c:val>
          <c:extLst>
            <c:ext xmlns:c16="http://schemas.microsoft.com/office/drawing/2014/chart" uri="{C3380CC4-5D6E-409C-BE32-E72D297353CC}">
              <c16:uniqueId val="{00000001-2098-4134-B4F2-9669230CC096}"/>
            </c:ext>
          </c:extLst>
        </c:ser>
        <c:dLbls>
          <c:showLegendKey val="0"/>
          <c:showVal val="0"/>
          <c:showCatName val="0"/>
          <c:showSerName val="0"/>
          <c:showPercent val="0"/>
          <c:showBubbleSize val="0"/>
        </c:dLbls>
        <c:gapWidth val="150"/>
        <c:axId val="461371432"/>
        <c:axId val="461371824"/>
      </c:barChart>
      <c:lineChart>
        <c:grouping val="standard"/>
        <c:varyColors val="0"/>
        <c:ser>
          <c:idx val="0"/>
          <c:order val="0"/>
          <c:tx>
            <c:strRef>
              <c:f>'رشد فصلی و میانگین بلندمدت '!$H$190</c:f>
              <c:strCache>
                <c:ptCount val="1"/>
                <c:pt idx="0">
                  <c:v>ميانگين رشد فصلي پايه پولي  دهه 90</c:v>
                </c:pt>
              </c:strCache>
            </c:strRef>
          </c:tx>
          <c:spPr>
            <a:ln w="28575" cap="rnd">
              <a:solidFill>
                <a:schemeClr val="accent6">
                  <a:lumMod val="50000"/>
                </a:schemeClr>
              </a:solidFill>
              <a:round/>
            </a:ln>
            <a:effectLst/>
          </c:spPr>
          <c:marker>
            <c:symbol val="circle"/>
            <c:size val="5"/>
            <c:spPr>
              <a:solidFill>
                <a:schemeClr val="accent1"/>
              </a:solidFill>
              <a:ln w="9525">
                <a:solidFill>
                  <a:schemeClr val="accent1"/>
                </a:solidFill>
              </a:ln>
              <a:effectLst/>
            </c:spPr>
          </c:marker>
          <c:dLbls>
            <c:dLbl>
              <c:idx val="1"/>
              <c:layout>
                <c:manualLayout>
                  <c:x val="-4.1276869407967556E-17"/>
                  <c:y val="4.7346616689682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098-4134-B4F2-9669230CC096}"/>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a-I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'رشد فصلی و میانگین بلندمدت '!$A$191:$B$196</c:f>
              <c:multiLvlStrCache>
                <c:ptCount val="6"/>
                <c:lvl>
                  <c:pt idx="0">
                    <c:v>بهار</c:v>
                  </c:pt>
                  <c:pt idx="1">
                    <c:v>تابستان </c:v>
                  </c:pt>
                  <c:pt idx="2">
                    <c:v>پاییز </c:v>
                  </c:pt>
                  <c:pt idx="3">
                    <c:v>زمستان</c:v>
                  </c:pt>
                  <c:pt idx="4">
                    <c:v>بهار</c:v>
                  </c:pt>
                  <c:pt idx="5">
                    <c:v>تابستان </c:v>
                  </c:pt>
                </c:lvl>
                <c:lvl>
                  <c:pt idx="0">
                    <c:v>1399</c:v>
                  </c:pt>
                  <c:pt idx="4">
                    <c:v>1400</c:v>
                  </c:pt>
                </c:lvl>
              </c:multiLvlStrCache>
            </c:multiLvlStrRef>
          </c:cat>
          <c:val>
            <c:numRef>
              <c:f>'رشد فصلی و میانگین بلندمدت '!$H$191:$H$196</c:f>
              <c:numCache>
                <c:formatCode>0.0</c:formatCode>
                <c:ptCount val="6"/>
                <c:pt idx="0">
                  <c:v>1.2815203916558751</c:v>
                </c:pt>
                <c:pt idx="1">
                  <c:v>3.2202875797804893</c:v>
                </c:pt>
                <c:pt idx="2">
                  <c:v>3.819078239148602</c:v>
                </c:pt>
                <c:pt idx="3">
                  <c:v>9.7225216232044893</c:v>
                </c:pt>
                <c:pt idx="4">
                  <c:v>1.2815203916558751</c:v>
                </c:pt>
                <c:pt idx="5">
                  <c:v>3.2202875797804893</c:v>
                </c:pt>
              </c:numCache>
            </c:numRef>
          </c:val>
          <c:smooth val="0"/>
          <c:extLst>
            <c:ext xmlns:c16="http://schemas.microsoft.com/office/drawing/2014/chart" uri="{C3380CC4-5D6E-409C-BE32-E72D297353CC}">
              <c16:uniqueId val="{00000003-2098-4134-B4F2-9669230CC096}"/>
            </c:ext>
          </c:extLst>
        </c:ser>
        <c:ser>
          <c:idx val="1"/>
          <c:order val="1"/>
          <c:tx>
            <c:strRef>
              <c:f>'رشد فصلی و میانگین بلندمدت '!$I$190</c:f>
              <c:strCache>
                <c:ptCount val="1"/>
                <c:pt idx="0">
                  <c:v>ميانگين رشد فصلي نقدينگي  دهه 90</c:v>
                </c:pt>
              </c:strCache>
            </c:strRef>
          </c:tx>
          <c:spPr>
            <a:ln w="28575" cap="rnd">
              <a:solidFill>
                <a:schemeClr val="accent2"/>
              </a:solidFill>
              <a:prstDash val="dash"/>
              <a:round/>
            </a:ln>
            <a:effectLst/>
          </c:spPr>
          <c:marker>
            <c:symbol val="circle"/>
            <c:size val="5"/>
            <c:spPr>
              <a:solidFill>
                <a:schemeClr val="accent2"/>
              </a:solidFill>
              <a:ln w="9525">
                <a:solidFill>
                  <a:schemeClr val="accent2"/>
                </a:solidFill>
              </a:ln>
              <a:effectLst/>
            </c:spPr>
          </c:marker>
          <c:dLbls>
            <c:dLbl>
              <c:idx val="2"/>
              <c:layout>
                <c:manualLayout>
                  <c:x val="-1.1257458065968704E-2"/>
                  <c:y val="-7.10199250345236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098-4134-B4F2-9669230CC096}"/>
                </c:ext>
              </c:extLst>
            </c:dLbl>
            <c:dLbl>
              <c:idx val="3"/>
              <c:layout>
                <c:manualLayout>
                  <c:x val="2.9269390971518632E-2"/>
                  <c:y val="-1.57822055632274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098-4134-B4F2-9669230CC096}"/>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a-I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'رشد فصلی و میانگین بلندمدت '!$A$191:$B$196</c:f>
              <c:multiLvlStrCache>
                <c:ptCount val="6"/>
                <c:lvl>
                  <c:pt idx="0">
                    <c:v>بهار</c:v>
                  </c:pt>
                  <c:pt idx="1">
                    <c:v>تابستان </c:v>
                  </c:pt>
                  <c:pt idx="2">
                    <c:v>پاییز </c:v>
                  </c:pt>
                  <c:pt idx="3">
                    <c:v>زمستان</c:v>
                  </c:pt>
                  <c:pt idx="4">
                    <c:v>بهار</c:v>
                  </c:pt>
                  <c:pt idx="5">
                    <c:v>تابستان </c:v>
                  </c:pt>
                </c:lvl>
                <c:lvl>
                  <c:pt idx="0">
                    <c:v>1399</c:v>
                  </c:pt>
                  <c:pt idx="4">
                    <c:v>1400</c:v>
                  </c:pt>
                </c:lvl>
              </c:multiLvlStrCache>
            </c:multiLvlStrRef>
          </c:cat>
          <c:val>
            <c:numRef>
              <c:f>'رشد فصلی و میانگین بلندمدت '!$I$191:$I$196</c:f>
              <c:numCache>
                <c:formatCode>0.0</c:formatCode>
                <c:ptCount val="6"/>
                <c:pt idx="0">
                  <c:v>4.1041486041655304</c:v>
                </c:pt>
                <c:pt idx="1">
                  <c:v>5.9880642648175213</c:v>
                </c:pt>
                <c:pt idx="2">
                  <c:v>5.3229985803918032</c:v>
                </c:pt>
                <c:pt idx="3">
                  <c:v>7.8225552494297341</c:v>
                </c:pt>
                <c:pt idx="4">
                  <c:v>4.1041486041655304</c:v>
                </c:pt>
                <c:pt idx="5">
                  <c:v>5.9880642648175213</c:v>
                </c:pt>
              </c:numCache>
            </c:numRef>
          </c:val>
          <c:smooth val="0"/>
          <c:extLst>
            <c:ext xmlns:c16="http://schemas.microsoft.com/office/drawing/2014/chart" uri="{C3380CC4-5D6E-409C-BE32-E72D297353CC}">
              <c16:uniqueId val="{00000006-2098-4134-B4F2-9669230CC096}"/>
            </c:ext>
          </c:extLst>
        </c:ser>
        <c:dLbls>
          <c:showLegendKey val="0"/>
          <c:showVal val="0"/>
          <c:showCatName val="0"/>
          <c:showSerName val="0"/>
          <c:showPercent val="0"/>
          <c:showBubbleSize val="0"/>
        </c:dLbls>
        <c:marker val="1"/>
        <c:smooth val="0"/>
        <c:axId val="461371432"/>
        <c:axId val="461371824"/>
      </c:lineChart>
      <c:catAx>
        <c:axId val="4613714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crossAx val="461371824"/>
        <c:crosses val="autoZero"/>
        <c:auto val="1"/>
        <c:lblAlgn val="ctr"/>
        <c:lblOffset val="100"/>
        <c:noMultiLvlLbl val="0"/>
      </c:catAx>
      <c:valAx>
        <c:axId val="4613718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461371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نرخ رشد نقطه به نقطه پایه پولی</c:v>
          </c:tx>
          <c:spPr>
            <a:ln w="28575" cap="sq">
              <a:solidFill>
                <a:schemeClr val="accent1"/>
              </a:solidFill>
              <a:round/>
            </a:ln>
            <a:effectLst/>
          </c:spPr>
          <c:marker>
            <c:symbol val="none"/>
          </c:marker>
          <c:cat>
            <c:multiLvlStrRef>
              <c:f>M_Mon!$A$158:$B$223</c:f>
              <c:multiLvlStrCache>
                <c:ptCount val="66"/>
                <c:lvl>
                  <c:pt idx="0">
                    <c:v>فروردین</c:v>
                  </c:pt>
                  <c:pt idx="1">
                    <c:v>اردیبهشت</c:v>
                  </c:pt>
                  <c:pt idx="2">
                    <c:v>خرداد</c:v>
                  </c:pt>
                  <c:pt idx="3">
                    <c:v>تیر</c:v>
                  </c:pt>
                  <c:pt idx="4">
                    <c:v>مرداد</c:v>
                  </c:pt>
                  <c:pt idx="5">
                    <c:v>شهریور</c:v>
                  </c:pt>
                  <c:pt idx="6">
                    <c:v>مهر</c:v>
                  </c:pt>
                  <c:pt idx="7">
                    <c:v>آبان</c:v>
                  </c:pt>
                  <c:pt idx="8">
                    <c:v>آذر</c:v>
                  </c:pt>
                  <c:pt idx="9">
                    <c:v>دی</c:v>
                  </c:pt>
                  <c:pt idx="10">
                    <c:v>بهمن</c:v>
                  </c:pt>
                  <c:pt idx="11">
                    <c:v>اسفند</c:v>
                  </c:pt>
                  <c:pt idx="12">
                    <c:v>فروردین</c:v>
                  </c:pt>
                  <c:pt idx="13">
                    <c:v>اردیبهشت</c:v>
                  </c:pt>
                  <c:pt idx="14">
                    <c:v>خرداد</c:v>
                  </c:pt>
                  <c:pt idx="15">
                    <c:v>تیر</c:v>
                  </c:pt>
                  <c:pt idx="16">
                    <c:v>مرداد</c:v>
                  </c:pt>
                  <c:pt idx="17">
                    <c:v>شهریور</c:v>
                  </c:pt>
                  <c:pt idx="18">
                    <c:v>مهر</c:v>
                  </c:pt>
                  <c:pt idx="19">
                    <c:v>آبان</c:v>
                  </c:pt>
                  <c:pt idx="20">
                    <c:v>آذر</c:v>
                  </c:pt>
                  <c:pt idx="21">
                    <c:v>دی</c:v>
                  </c:pt>
                  <c:pt idx="22">
                    <c:v>بهمن</c:v>
                  </c:pt>
                  <c:pt idx="23">
                    <c:v>اسفند</c:v>
                  </c:pt>
                  <c:pt idx="24">
                    <c:v>فروردین</c:v>
                  </c:pt>
                  <c:pt idx="25">
                    <c:v>اردیبهشت</c:v>
                  </c:pt>
                  <c:pt idx="26">
                    <c:v>خرداد</c:v>
                  </c:pt>
                  <c:pt idx="27">
                    <c:v>تیر</c:v>
                  </c:pt>
                  <c:pt idx="28">
                    <c:v>مرداد</c:v>
                  </c:pt>
                  <c:pt idx="29">
                    <c:v>شهریور</c:v>
                  </c:pt>
                  <c:pt idx="30">
                    <c:v>مهر</c:v>
                  </c:pt>
                  <c:pt idx="31">
                    <c:v>آبان</c:v>
                  </c:pt>
                  <c:pt idx="32">
                    <c:v>آذر</c:v>
                  </c:pt>
                  <c:pt idx="33">
                    <c:v>دی</c:v>
                  </c:pt>
                  <c:pt idx="34">
                    <c:v>بهمن</c:v>
                  </c:pt>
                  <c:pt idx="35">
                    <c:v>اسفند</c:v>
                  </c:pt>
                  <c:pt idx="36">
                    <c:v>فروردین</c:v>
                  </c:pt>
                  <c:pt idx="37">
                    <c:v>اردیبهشت</c:v>
                  </c:pt>
                  <c:pt idx="38">
                    <c:v>خرداد</c:v>
                  </c:pt>
                  <c:pt idx="39">
                    <c:v>تیر</c:v>
                  </c:pt>
                  <c:pt idx="40">
                    <c:v>مرداد</c:v>
                  </c:pt>
                  <c:pt idx="41">
                    <c:v>شهریور</c:v>
                  </c:pt>
                  <c:pt idx="42">
                    <c:v>مهر</c:v>
                  </c:pt>
                  <c:pt idx="43">
                    <c:v>آبان</c:v>
                  </c:pt>
                  <c:pt idx="44">
                    <c:v>آذر</c:v>
                  </c:pt>
                  <c:pt idx="45">
                    <c:v>دی</c:v>
                  </c:pt>
                  <c:pt idx="46">
                    <c:v>بهمن</c:v>
                  </c:pt>
                  <c:pt idx="47">
                    <c:v>اسفند</c:v>
                  </c:pt>
                  <c:pt idx="48">
                    <c:v>فروردین</c:v>
                  </c:pt>
                  <c:pt idx="49">
                    <c:v>اردیبهشت</c:v>
                  </c:pt>
                  <c:pt idx="50">
                    <c:v>خرداد</c:v>
                  </c:pt>
                  <c:pt idx="51">
                    <c:v>تیر</c:v>
                  </c:pt>
                  <c:pt idx="52">
                    <c:v>مرداد</c:v>
                  </c:pt>
                  <c:pt idx="53">
                    <c:v>شهریور</c:v>
                  </c:pt>
                  <c:pt idx="54">
                    <c:v>مهر</c:v>
                  </c:pt>
                  <c:pt idx="55">
                    <c:v>آبان </c:v>
                  </c:pt>
                  <c:pt idx="56">
                    <c:v>آذر</c:v>
                  </c:pt>
                  <c:pt idx="57">
                    <c:v>دی</c:v>
                  </c:pt>
                  <c:pt idx="58">
                    <c:v>بهمن </c:v>
                  </c:pt>
                  <c:pt idx="59">
                    <c:v>اسفند</c:v>
                  </c:pt>
                  <c:pt idx="60">
                    <c:v>فروردین</c:v>
                  </c:pt>
                  <c:pt idx="61">
                    <c:v>اردیبهشت</c:v>
                  </c:pt>
                  <c:pt idx="62">
                    <c:v>خرداد</c:v>
                  </c:pt>
                  <c:pt idx="63">
                    <c:v>تیر</c:v>
                  </c:pt>
                  <c:pt idx="64">
                    <c:v>مرداد</c:v>
                  </c:pt>
                  <c:pt idx="65">
                    <c:v>شهریور</c:v>
                  </c:pt>
                </c:lvl>
                <c:lvl>
                  <c:pt idx="0">
                    <c:v>1395</c:v>
                  </c:pt>
                  <c:pt idx="12">
                    <c:v>1396</c:v>
                  </c:pt>
                  <c:pt idx="24">
                    <c:v>1397</c:v>
                  </c:pt>
                  <c:pt idx="36">
                    <c:v>1398</c:v>
                  </c:pt>
                  <c:pt idx="48">
                    <c:v>1399</c:v>
                  </c:pt>
                  <c:pt idx="60">
                    <c:v>1400</c:v>
                  </c:pt>
                </c:lvl>
              </c:multiLvlStrCache>
            </c:multiLvlStrRef>
          </c:cat>
          <c:val>
            <c:numRef>
              <c:f>M_Mon!$AE$158:$AE$223</c:f>
              <c:numCache>
                <c:formatCode>0%</c:formatCode>
                <c:ptCount val="66"/>
                <c:pt idx="0">
                  <c:v>0.20098334006206775</c:v>
                </c:pt>
                <c:pt idx="1">
                  <c:v>0.22230287308106411</c:v>
                </c:pt>
                <c:pt idx="2">
                  <c:v>0.20348180678969641</c:v>
                </c:pt>
                <c:pt idx="3">
                  <c:v>0.2029343562175534</c:v>
                </c:pt>
                <c:pt idx="4">
                  <c:v>0.17869744192884451</c:v>
                </c:pt>
                <c:pt idx="5">
                  <c:v>0.20370909090909084</c:v>
                </c:pt>
                <c:pt idx="6">
                  <c:v>0.18320501853435989</c:v>
                </c:pt>
                <c:pt idx="7">
                  <c:v>0.18000418614386371</c:v>
                </c:pt>
                <c:pt idx="8">
                  <c:v>0.19393472475136564</c:v>
                </c:pt>
                <c:pt idx="9">
                  <c:v>0.17338874506063506</c:v>
                </c:pt>
                <c:pt idx="10">
                  <c:v>0.1807844205365654</c:v>
                </c:pt>
                <c:pt idx="11">
                  <c:v>0.17260041731872722</c:v>
                </c:pt>
                <c:pt idx="12">
                  <c:v>0.14262932959112073</c:v>
                </c:pt>
                <c:pt idx="13">
                  <c:v>0.14451158106747242</c:v>
                </c:pt>
                <c:pt idx="14">
                  <c:v>0.16824375473126429</c:v>
                </c:pt>
                <c:pt idx="15">
                  <c:v>0.16575967973978867</c:v>
                </c:pt>
                <c:pt idx="16">
                  <c:v>0.18203928905519184</c:v>
                </c:pt>
                <c:pt idx="17">
                  <c:v>0.18717902241556406</c:v>
                </c:pt>
                <c:pt idx="18">
                  <c:v>0.18297385227135798</c:v>
                </c:pt>
                <c:pt idx="19">
                  <c:v>0.16330633240702408</c:v>
                </c:pt>
                <c:pt idx="20">
                  <c:v>0.17000058661348039</c:v>
                </c:pt>
                <c:pt idx="21">
                  <c:v>0.16843755443302566</c:v>
                </c:pt>
                <c:pt idx="22">
                  <c:v>0.17617207773484811</c:v>
                </c:pt>
                <c:pt idx="23">
                  <c:v>0.18990157370850258</c:v>
                </c:pt>
                <c:pt idx="24">
                  <c:v>0.19633785518896896</c:v>
                </c:pt>
                <c:pt idx="25">
                  <c:v>0.18890233172019366</c:v>
                </c:pt>
                <c:pt idx="26">
                  <c:v>0.18073330093417561</c:v>
                </c:pt>
                <c:pt idx="27">
                  <c:v>0.1816279444116542</c:v>
                </c:pt>
                <c:pt idx="28">
                  <c:v>0.20280679539938795</c:v>
                </c:pt>
                <c:pt idx="29">
                  <c:v>0.19349585220621912</c:v>
                </c:pt>
                <c:pt idx="30">
                  <c:v>0.20473644003055758</c:v>
                </c:pt>
                <c:pt idx="31">
                  <c:v>0.22693773824650565</c:v>
                </c:pt>
                <c:pt idx="32">
                  <c:v>0.22752569566307335</c:v>
                </c:pt>
                <c:pt idx="33">
                  <c:v>0.2458755714569667</c:v>
                </c:pt>
                <c:pt idx="34">
                  <c:v>0.24259658756618951</c:v>
                </c:pt>
                <c:pt idx="35">
                  <c:v>0.24165809888774659</c:v>
                </c:pt>
                <c:pt idx="36">
                  <c:v>0.23579094727018202</c:v>
                </c:pt>
                <c:pt idx="37">
                  <c:v>0.27253804523798508</c:v>
                </c:pt>
                <c:pt idx="38">
                  <c:v>0.25505350772889424</c:v>
                </c:pt>
                <c:pt idx="39">
                  <c:v>0.25978566887657806</c:v>
                </c:pt>
                <c:pt idx="40">
                  <c:v>0.2560750943065182</c:v>
                </c:pt>
                <c:pt idx="41">
                  <c:v>0.25845379727943363</c:v>
                </c:pt>
                <c:pt idx="42">
                  <c:v>0.24510674276051581</c:v>
                </c:pt>
                <c:pt idx="43">
                  <c:v>0.2826429163214581</c:v>
                </c:pt>
                <c:pt idx="44">
                  <c:v>0.28358452803986434</c:v>
                </c:pt>
                <c:pt idx="45">
                  <c:v>0.25885449904275681</c:v>
                </c:pt>
                <c:pt idx="46">
                  <c:v>0.29608585858585856</c:v>
                </c:pt>
                <c:pt idx="47">
                  <c:v>0.32805148857691302</c:v>
                </c:pt>
                <c:pt idx="48">
                  <c:v>0.37843144658837735</c:v>
                </c:pt>
                <c:pt idx="49">
                  <c:v>0.36243684344444049</c:v>
                </c:pt>
                <c:pt idx="50">
                  <c:v>0.39689538315781792</c:v>
                </c:pt>
                <c:pt idx="51">
                  <c:v>0.30793353278304436</c:v>
                </c:pt>
                <c:pt idx="52">
                  <c:v>0.26833356614052239</c:v>
                </c:pt>
                <c:pt idx="53">
                  <c:v>0.26070750880997551</c:v>
                </c:pt>
                <c:pt idx="54">
                  <c:v>0.31942416731742096</c:v>
                </c:pt>
                <c:pt idx="55">
                  <c:v>0.28559894067112368</c:v>
                </c:pt>
                <c:pt idx="56">
                  <c:v>0.29682428562336916</c:v>
                </c:pt>
                <c:pt idx="57">
                  <c:v>0.32786261960585517</c:v>
                </c:pt>
                <c:pt idx="58">
                  <c:v>0.32763029712615688</c:v>
                </c:pt>
                <c:pt idx="59">
                  <c:v>0.29219214963865658</c:v>
                </c:pt>
                <c:pt idx="60">
                  <c:v>0.27448294754143276</c:v>
                </c:pt>
                <c:pt idx="61">
                  <c:v>0.3154314070753963</c:v>
                </c:pt>
                <c:pt idx="62">
                  <c:v>0.30663884178948742</c:v>
                </c:pt>
                <c:pt idx="63">
                  <c:v>0.42603207848757085</c:v>
                </c:pt>
                <c:pt idx="64">
                  <c:v>0.42053964757709261</c:v>
                </c:pt>
                <c:pt idx="65">
                  <c:v>0.39500000000000002</c:v>
                </c:pt>
              </c:numCache>
            </c:numRef>
          </c:val>
          <c:smooth val="0"/>
          <c:extLst>
            <c:ext xmlns:c16="http://schemas.microsoft.com/office/drawing/2014/chart" uri="{C3380CC4-5D6E-409C-BE32-E72D297353CC}">
              <c16:uniqueId val="{00000000-57EB-4624-913B-54BF2A6C8905}"/>
            </c:ext>
          </c:extLst>
        </c:ser>
        <c:ser>
          <c:idx val="1"/>
          <c:order val="1"/>
          <c:tx>
            <c:v>نرخ رشد نقطه به نقطه نقدینگی</c:v>
          </c:tx>
          <c:spPr>
            <a:ln w="28575" cap="rnd">
              <a:solidFill>
                <a:schemeClr val="accent2"/>
              </a:solidFill>
              <a:prstDash val="sysDash"/>
              <a:round/>
            </a:ln>
            <a:effectLst/>
          </c:spPr>
          <c:marker>
            <c:symbol val="circle"/>
            <c:size val="5"/>
            <c:spPr>
              <a:solidFill>
                <a:schemeClr val="accent2"/>
              </a:solidFill>
              <a:ln w="9525">
                <a:solidFill>
                  <a:schemeClr val="accent2"/>
                </a:solidFill>
              </a:ln>
              <a:effectLst/>
            </c:spPr>
          </c:marker>
          <c:cat>
            <c:multiLvlStrRef>
              <c:f>M_Mon!$A$158:$B$223</c:f>
              <c:multiLvlStrCache>
                <c:ptCount val="66"/>
                <c:lvl>
                  <c:pt idx="0">
                    <c:v>فروردین</c:v>
                  </c:pt>
                  <c:pt idx="1">
                    <c:v>اردیبهشت</c:v>
                  </c:pt>
                  <c:pt idx="2">
                    <c:v>خرداد</c:v>
                  </c:pt>
                  <c:pt idx="3">
                    <c:v>تیر</c:v>
                  </c:pt>
                  <c:pt idx="4">
                    <c:v>مرداد</c:v>
                  </c:pt>
                  <c:pt idx="5">
                    <c:v>شهریور</c:v>
                  </c:pt>
                  <c:pt idx="6">
                    <c:v>مهر</c:v>
                  </c:pt>
                  <c:pt idx="7">
                    <c:v>آبان</c:v>
                  </c:pt>
                  <c:pt idx="8">
                    <c:v>آذر</c:v>
                  </c:pt>
                  <c:pt idx="9">
                    <c:v>دی</c:v>
                  </c:pt>
                  <c:pt idx="10">
                    <c:v>بهمن</c:v>
                  </c:pt>
                  <c:pt idx="11">
                    <c:v>اسفند</c:v>
                  </c:pt>
                  <c:pt idx="12">
                    <c:v>فروردین</c:v>
                  </c:pt>
                  <c:pt idx="13">
                    <c:v>اردیبهشت</c:v>
                  </c:pt>
                  <c:pt idx="14">
                    <c:v>خرداد</c:v>
                  </c:pt>
                  <c:pt idx="15">
                    <c:v>تیر</c:v>
                  </c:pt>
                  <c:pt idx="16">
                    <c:v>مرداد</c:v>
                  </c:pt>
                  <c:pt idx="17">
                    <c:v>شهریور</c:v>
                  </c:pt>
                  <c:pt idx="18">
                    <c:v>مهر</c:v>
                  </c:pt>
                  <c:pt idx="19">
                    <c:v>آبان</c:v>
                  </c:pt>
                  <c:pt idx="20">
                    <c:v>آذر</c:v>
                  </c:pt>
                  <c:pt idx="21">
                    <c:v>دی</c:v>
                  </c:pt>
                  <c:pt idx="22">
                    <c:v>بهمن</c:v>
                  </c:pt>
                  <c:pt idx="23">
                    <c:v>اسفند</c:v>
                  </c:pt>
                  <c:pt idx="24">
                    <c:v>فروردین</c:v>
                  </c:pt>
                  <c:pt idx="25">
                    <c:v>اردیبهشت</c:v>
                  </c:pt>
                  <c:pt idx="26">
                    <c:v>خرداد</c:v>
                  </c:pt>
                  <c:pt idx="27">
                    <c:v>تیر</c:v>
                  </c:pt>
                  <c:pt idx="28">
                    <c:v>مرداد</c:v>
                  </c:pt>
                  <c:pt idx="29">
                    <c:v>شهریور</c:v>
                  </c:pt>
                  <c:pt idx="30">
                    <c:v>مهر</c:v>
                  </c:pt>
                  <c:pt idx="31">
                    <c:v>آبان</c:v>
                  </c:pt>
                  <c:pt idx="32">
                    <c:v>آذر</c:v>
                  </c:pt>
                  <c:pt idx="33">
                    <c:v>دی</c:v>
                  </c:pt>
                  <c:pt idx="34">
                    <c:v>بهمن</c:v>
                  </c:pt>
                  <c:pt idx="35">
                    <c:v>اسفند</c:v>
                  </c:pt>
                  <c:pt idx="36">
                    <c:v>فروردین</c:v>
                  </c:pt>
                  <c:pt idx="37">
                    <c:v>اردیبهشت</c:v>
                  </c:pt>
                  <c:pt idx="38">
                    <c:v>خرداد</c:v>
                  </c:pt>
                  <c:pt idx="39">
                    <c:v>تیر</c:v>
                  </c:pt>
                  <c:pt idx="40">
                    <c:v>مرداد</c:v>
                  </c:pt>
                  <c:pt idx="41">
                    <c:v>شهریور</c:v>
                  </c:pt>
                  <c:pt idx="42">
                    <c:v>مهر</c:v>
                  </c:pt>
                  <c:pt idx="43">
                    <c:v>آبان</c:v>
                  </c:pt>
                  <c:pt idx="44">
                    <c:v>آذر</c:v>
                  </c:pt>
                  <c:pt idx="45">
                    <c:v>دی</c:v>
                  </c:pt>
                  <c:pt idx="46">
                    <c:v>بهمن</c:v>
                  </c:pt>
                  <c:pt idx="47">
                    <c:v>اسفند</c:v>
                  </c:pt>
                  <c:pt idx="48">
                    <c:v>فروردین</c:v>
                  </c:pt>
                  <c:pt idx="49">
                    <c:v>اردیبهشت</c:v>
                  </c:pt>
                  <c:pt idx="50">
                    <c:v>خرداد</c:v>
                  </c:pt>
                  <c:pt idx="51">
                    <c:v>تیر</c:v>
                  </c:pt>
                  <c:pt idx="52">
                    <c:v>مرداد</c:v>
                  </c:pt>
                  <c:pt idx="53">
                    <c:v>شهریور</c:v>
                  </c:pt>
                  <c:pt idx="54">
                    <c:v>مهر</c:v>
                  </c:pt>
                  <c:pt idx="55">
                    <c:v>آبان </c:v>
                  </c:pt>
                  <c:pt idx="56">
                    <c:v>آذر</c:v>
                  </c:pt>
                  <c:pt idx="57">
                    <c:v>دی</c:v>
                  </c:pt>
                  <c:pt idx="58">
                    <c:v>بهمن </c:v>
                  </c:pt>
                  <c:pt idx="59">
                    <c:v>اسفند</c:v>
                  </c:pt>
                  <c:pt idx="60">
                    <c:v>فروردین</c:v>
                  </c:pt>
                  <c:pt idx="61">
                    <c:v>اردیبهشت</c:v>
                  </c:pt>
                  <c:pt idx="62">
                    <c:v>خرداد</c:v>
                  </c:pt>
                  <c:pt idx="63">
                    <c:v>تیر</c:v>
                  </c:pt>
                  <c:pt idx="64">
                    <c:v>مرداد</c:v>
                  </c:pt>
                  <c:pt idx="65">
                    <c:v>شهریور</c:v>
                  </c:pt>
                </c:lvl>
                <c:lvl>
                  <c:pt idx="0">
                    <c:v>1395</c:v>
                  </c:pt>
                  <c:pt idx="12">
                    <c:v>1396</c:v>
                  </c:pt>
                  <c:pt idx="24">
                    <c:v>1397</c:v>
                  </c:pt>
                  <c:pt idx="36">
                    <c:v>1398</c:v>
                  </c:pt>
                  <c:pt idx="48">
                    <c:v>1399</c:v>
                  </c:pt>
                  <c:pt idx="60">
                    <c:v>1400</c:v>
                  </c:pt>
                </c:lvl>
              </c:multiLvlStrCache>
            </c:multiLvlStrRef>
          </c:cat>
          <c:val>
            <c:numRef>
              <c:f>M_Mon!$AF$158:$AF$223</c:f>
              <c:numCache>
                <c:formatCode>0%</c:formatCode>
                <c:ptCount val="66"/>
                <c:pt idx="0">
                  <c:v>0.29551731990081054</c:v>
                </c:pt>
                <c:pt idx="1">
                  <c:v>0.29742501511936403</c:v>
                </c:pt>
                <c:pt idx="2">
                  <c:v>0.2973454878666788</c:v>
                </c:pt>
                <c:pt idx="3">
                  <c:v>0.29977007200779049</c:v>
                </c:pt>
                <c:pt idx="4">
                  <c:v>0.29196050775740479</c:v>
                </c:pt>
                <c:pt idx="5">
                  <c:v>0.28640504153537671</c:v>
                </c:pt>
                <c:pt idx="6">
                  <c:v>0.28312417548963231</c:v>
                </c:pt>
                <c:pt idx="7">
                  <c:v>0.28043995767942165</c:v>
                </c:pt>
                <c:pt idx="8">
                  <c:v>0.28069435887458516</c:v>
                </c:pt>
                <c:pt idx="9">
                  <c:v>0.26038824929691695</c:v>
                </c:pt>
                <c:pt idx="10">
                  <c:v>0.24099805307920885</c:v>
                </c:pt>
                <c:pt idx="11">
                  <c:v>0.23208721210274352</c:v>
                </c:pt>
                <c:pt idx="12">
                  <c:v>0.23707980623379155</c:v>
                </c:pt>
                <c:pt idx="13">
                  <c:v>0.24127604668181646</c:v>
                </c:pt>
                <c:pt idx="14">
                  <c:v>0.24106654082114209</c:v>
                </c:pt>
                <c:pt idx="15">
                  <c:v>0.23277567242813579</c:v>
                </c:pt>
                <c:pt idx="16">
                  <c:v>0.24295851528384271</c:v>
                </c:pt>
                <c:pt idx="17">
                  <c:v>0.23803119238271675</c:v>
                </c:pt>
                <c:pt idx="18">
                  <c:v>0.23291944568932954</c:v>
                </c:pt>
                <c:pt idx="19">
                  <c:v>0.2260677213337694</c:v>
                </c:pt>
                <c:pt idx="20">
                  <c:v>0.21956180477018372</c:v>
                </c:pt>
                <c:pt idx="21">
                  <c:v>0.2227310713688786</c:v>
                </c:pt>
                <c:pt idx="22">
                  <c:v>0.2299994220082735</c:v>
                </c:pt>
                <c:pt idx="23">
                  <c:v>0.2206735333774803</c:v>
                </c:pt>
                <c:pt idx="24">
                  <c:v>0.21608087903742557</c:v>
                </c:pt>
                <c:pt idx="25">
                  <c:v>0.20344584164022672</c:v>
                </c:pt>
                <c:pt idx="26">
                  <c:v>0.20369454943684362</c:v>
                </c:pt>
                <c:pt idx="27">
                  <c:v>0.20132109706539514</c:v>
                </c:pt>
                <c:pt idx="28">
                  <c:v>0.20525375843543681</c:v>
                </c:pt>
                <c:pt idx="29">
                  <c:v>0.20318716500593537</c:v>
                </c:pt>
                <c:pt idx="30">
                  <c:v>0.20725562168133704</c:v>
                </c:pt>
                <c:pt idx="31">
                  <c:v>0.23876248710046544</c:v>
                </c:pt>
                <c:pt idx="32">
                  <c:v>0.22115417886381405</c:v>
                </c:pt>
                <c:pt idx="33">
                  <c:v>0.22780769861665484</c:v>
                </c:pt>
                <c:pt idx="34">
                  <c:v>0.22892108160360891</c:v>
                </c:pt>
                <c:pt idx="35">
                  <c:v>0.23066314592347603</c:v>
                </c:pt>
                <c:pt idx="36">
                  <c:v>0.22977895736570253</c:v>
                </c:pt>
                <c:pt idx="37">
                  <c:v>0.2518064911206368</c:v>
                </c:pt>
                <c:pt idx="38">
                  <c:v>0.25093034275785819</c:v>
                </c:pt>
                <c:pt idx="39">
                  <c:v>0.26303635512560453</c:v>
                </c:pt>
                <c:pt idx="40">
                  <c:v>0.26106917513314598</c:v>
                </c:pt>
                <c:pt idx="41">
                  <c:v>0.27151288291466602</c:v>
                </c:pt>
                <c:pt idx="42">
                  <c:v>0.27333750531337087</c:v>
                </c:pt>
                <c:pt idx="43">
                  <c:v>0.25315939203663196</c:v>
                </c:pt>
                <c:pt idx="44">
                  <c:v>0.28206712078794949</c:v>
                </c:pt>
                <c:pt idx="45">
                  <c:v>0.28715841975473588</c:v>
                </c:pt>
                <c:pt idx="46">
                  <c:v>0.2995766531013575</c:v>
                </c:pt>
                <c:pt idx="47">
                  <c:v>0.31295508500231017</c:v>
                </c:pt>
                <c:pt idx="48">
                  <c:v>0.32985628064681638</c:v>
                </c:pt>
                <c:pt idx="49">
                  <c:v>0.33617062909695727</c:v>
                </c:pt>
                <c:pt idx="50">
                  <c:v>0.33976642877706564</c:v>
                </c:pt>
                <c:pt idx="51">
                  <c:v>0.35384691406829072</c:v>
                </c:pt>
                <c:pt idx="52">
                  <c:v>0.35796185091905475</c:v>
                </c:pt>
                <c:pt idx="53">
                  <c:v>0.36184891179624157</c:v>
                </c:pt>
                <c:pt idx="54">
                  <c:v>0.3723751987871089</c:v>
                </c:pt>
                <c:pt idx="55">
                  <c:v>0.37426852982408532</c:v>
                </c:pt>
                <c:pt idx="56">
                  <c:v>0.38355044180505771</c:v>
                </c:pt>
                <c:pt idx="57">
                  <c:v>0.39216534258246161</c:v>
                </c:pt>
                <c:pt idx="58">
                  <c:v>0.39112762550072078</c:v>
                </c:pt>
                <c:pt idx="59">
                  <c:v>0.40613231397771177</c:v>
                </c:pt>
                <c:pt idx="60">
                  <c:v>0.3882096035130147</c:v>
                </c:pt>
                <c:pt idx="61">
                  <c:v>0.38767472242882972</c:v>
                </c:pt>
                <c:pt idx="62">
                  <c:v>0.3968846877797414</c:v>
                </c:pt>
                <c:pt idx="63">
                  <c:v>0.39426523297491034</c:v>
                </c:pt>
                <c:pt idx="64">
                  <c:v>0.39061253293521481</c:v>
                </c:pt>
                <c:pt idx="65">
                  <c:v>0.40500000000000003</c:v>
                </c:pt>
              </c:numCache>
            </c:numRef>
          </c:val>
          <c:smooth val="0"/>
          <c:extLst>
            <c:ext xmlns:c16="http://schemas.microsoft.com/office/drawing/2014/chart" uri="{C3380CC4-5D6E-409C-BE32-E72D297353CC}">
              <c16:uniqueId val="{00000001-57EB-4624-913B-54BF2A6C8905}"/>
            </c:ext>
          </c:extLst>
        </c:ser>
        <c:ser>
          <c:idx val="2"/>
          <c:order val="2"/>
          <c:tx>
            <c:v>نرخ رشد بلندمدت پایه پولی</c:v>
          </c:tx>
          <c:spPr>
            <a:ln w="28575" cap="rnd">
              <a:solidFill>
                <a:schemeClr val="accent3"/>
              </a:solidFill>
              <a:round/>
            </a:ln>
            <a:effectLst/>
          </c:spPr>
          <c:marker>
            <c:symbol val="none"/>
          </c:marker>
          <c:cat>
            <c:multiLvlStrRef>
              <c:f>M_Mon!$A$158:$B$223</c:f>
              <c:multiLvlStrCache>
                <c:ptCount val="66"/>
                <c:lvl>
                  <c:pt idx="0">
                    <c:v>فروردین</c:v>
                  </c:pt>
                  <c:pt idx="1">
                    <c:v>اردیبهشت</c:v>
                  </c:pt>
                  <c:pt idx="2">
                    <c:v>خرداد</c:v>
                  </c:pt>
                  <c:pt idx="3">
                    <c:v>تیر</c:v>
                  </c:pt>
                  <c:pt idx="4">
                    <c:v>مرداد</c:v>
                  </c:pt>
                  <c:pt idx="5">
                    <c:v>شهریور</c:v>
                  </c:pt>
                  <c:pt idx="6">
                    <c:v>مهر</c:v>
                  </c:pt>
                  <c:pt idx="7">
                    <c:v>آبان</c:v>
                  </c:pt>
                  <c:pt idx="8">
                    <c:v>آذر</c:v>
                  </c:pt>
                  <c:pt idx="9">
                    <c:v>دی</c:v>
                  </c:pt>
                  <c:pt idx="10">
                    <c:v>بهمن</c:v>
                  </c:pt>
                  <c:pt idx="11">
                    <c:v>اسفند</c:v>
                  </c:pt>
                  <c:pt idx="12">
                    <c:v>فروردین</c:v>
                  </c:pt>
                  <c:pt idx="13">
                    <c:v>اردیبهشت</c:v>
                  </c:pt>
                  <c:pt idx="14">
                    <c:v>خرداد</c:v>
                  </c:pt>
                  <c:pt idx="15">
                    <c:v>تیر</c:v>
                  </c:pt>
                  <c:pt idx="16">
                    <c:v>مرداد</c:v>
                  </c:pt>
                  <c:pt idx="17">
                    <c:v>شهریور</c:v>
                  </c:pt>
                  <c:pt idx="18">
                    <c:v>مهر</c:v>
                  </c:pt>
                  <c:pt idx="19">
                    <c:v>آبان</c:v>
                  </c:pt>
                  <c:pt idx="20">
                    <c:v>آذر</c:v>
                  </c:pt>
                  <c:pt idx="21">
                    <c:v>دی</c:v>
                  </c:pt>
                  <c:pt idx="22">
                    <c:v>بهمن</c:v>
                  </c:pt>
                  <c:pt idx="23">
                    <c:v>اسفند</c:v>
                  </c:pt>
                  <c:pt idx="24">
                    <c:v>فروردین</c:v>
                  </c:pt>
                  <c:pt idx="25">
                    <c:v>اردیبهشت</c:v>
                  </c:pt>
                  <c:pt idx="26">
                    <c:v>خرداد</c:v>
                  </c:pt>
                  <c:pt idx="27">
                    <c:v>تیر</c:v>
                  </c:pt>
                  <c:pt idx="28">
                    <c:v>مرداد</c:v>
                  </c:pt>
                  <c:pt idx="29">
                    <c:v>شهریور</c:v>
                  </c:pt>
                  <c:pt idx="30">
                    <c:v>مهر</c:v>
                  </c:pt>
                  <c:pt idx="31">
                    <c:v>آبان</c:v>
                  </c:pt>
                  <c:pt idx="32">
                    <c:v>آذر</c:v>
                  </c:pt>
                  <c:pt idx="33">
                    <c:v>دی</c:v>
                  </c:pt>
                  <c:pt idx="34">
                    <c:v>بهمن</c:v>
                  </c:pt>
                  <c:pt idx="35">
                    <c:v>اسفند</c:v>
                  </c:pt>
                  <c:pt idx="36">
                    <c:v>فروردین</c:v>
                  </c:pt>
                  <c:pt idx="37">
                    <c:v>اردیبهشت</c:v>
                  </c:pt>
                  <c:pt idx="38">
                    <c:v>خرداد</c:v>
                  </c:pt>
                  <c:pt idx="39">
                    <c:v>تیر</c:v>
                  </c:pt>
                  <c:pt idx="40">
                    <c:v>مرداد</c:v>
                  </c:pt>
                  <c:pt idx="41">
                    <c:v>شهریور</c:v>
                  </c:pt>
                  <c:pt idx="42">
                    <c:v>مهر</c:v>
                  </c:pt>
                  <c:pt idx="43">
                    <c:v>آبان</c:v>
                  </c:pt>
                  <c:pt idx="44">
                    <c:v>آذر</c:v>
                  </c:pt>
                  <c:pt idx="45">
                    <c:v>دی</c:v>
                  </c:pt>
                  <c:pt idx="46">
                    <c:v>بهمن</c:v>
                  </c:pt>
                  <c:pt idx="47">
                    <c:v>اسفند</c:v>
                  </c:pt>
                  <c:pt idx="48">
                    <c:v>فروردین</c:v>
                  </c:pt>
                  <c:pt idx="49">
                    <c:v>اردیبهشت</c:v>
                  </c:pt>
                  <c:pt idx="50">
                    <c:v>خرداد</c:v>
                  </c:pt>
                  <c:pt idx="51">
                    <c:v>تیر</c:v>
                  </c:pt>
                  <c:pt idx="52">
                    <c:v>مرداد</c:v>
                  </c:pt>
                  <c:pt idx="53">
                    <c:v>شهریور</c:v>
                  </c:pt>
                  <c:pt idx="54">
                    <c:v>مهر</c:v>
                  </c:pt>
                  <c:pt idx="55">
                    <c:v>آبان </c:v>
                  </c:pt>
                  <c:pt idx="56">
                    <c:v>آذر</c:v>
                  </c:pt>
                  <c:pt idx="57">
                    <c:v>دی</c:v>
                  </c:pt>
                  <c:pt idx="58">
                    <c:v>بهمن </c:v>
                  </c:pt>
                  <c:pt idx="59">
                    <c:v>اسفند</c:v>
                  </c:pt>
                  <c:pt idx="60">
                    <c:v>فروردین</c:v>
                  </c:pt>
                  <c:pt idx="61">
                    <c:v>اردیبهشت</c:v>
                  </c:pt>
                  <c:pt idx="62">
                    <c:v>خرداد</c:v>
                  </c:pt>
                  <c:pt idx="63">
                    <c:v>تیر</c:v>
                  </c:pt>
                  <c:pt idx="64">
                    <c:v>مرداد</c:v>
                  </c:pt>
                  <c:pt idx="65">
                    <c:v>شهریور</c:v>
                  </c:pt>
                </c:lvl>
                <c:lvl>
                  <c:pt idx="0">
                    <c:v>1395</c:v>
                  </c:pt>
                  <c:pt idx="12">
                    <c:v>1396</c:v>
                  </c:pt>
                  <c:pt idx="24">
                    <c:v>1397</c:v>
                  </c:pt>
                  <c:pt idx="36">
                    <c:v>1398</c:v>
                  </c:pt>
                  <c:pt idx="48">
                    <c:v>1399</c:v>
                  </c:pt>
                  <c:pt idx="60">
                    <c:v>1400</c:v>
                  </c:pt>
                </c:lvl>
              </c:multiLvlStrCache>
            </c:multiLvlStrRef>
          </c:cat>
          <c:val>
            <c:numRef>
              <c:f>M_Mon!$AG$158:$AG$223</c:f>
              <c:numCache>
                <c:formatCode>0%</c:formatCode>
                <c:ptCount val="66"/>
                <c:pt idx="0">
                  <c:v>0.21</c:v>
                </c:pt>
                <c:pt idx="1">
                  <c:v>0.21</c:v>
                </c:pt>
                <c:pt idx="2">
                  <c:v>0.21</c:v>
                </c:pt>
                <c:pt idx="3">
                  <c:v>0.21</c:v>
                </c:pt>
                <c:pt idx="4">
                  <c:v>0.21</c:v>
                </c:pt>
                <c:pt idx="5">
                  <c:v>0.21</c:v>
                </c:pt>
                <c:pt idx="6">
                  <c:v>0.21</c:v>
                </c:pt>
                <c:pt idx="7">
                  <c:v>0.21</c:v>
                </c:pt>
                <c:pt idx="8">
                  <c:v>0.21</c:v>
                </c:pt>
                <c:pt idx="9">
                  <c:v>0.21</c:v>
                </c:pt>
                <c:pt idx="10">
                  <c:v>0.21</c:v>
                </c:pt>
                <c:pt idx="11">
                  <c:v>0.21</c:v>
                </c:pt>
                <c:pt idx="12">
                  <c:v>0.21</c:v>
                </c:pt>
                <c:pt idx="13">
                  <c:v>0.21</c:v>
                </c:pt>
                <c:pt idx="14">
                  <c:v>0.21</c:v>
                </c:pt>
                <c:pt idx="15">
                  <c:v>0.21</c:v>
                </c:pt>
                <c:pt idx="16">
                  <c:v>0.21</c:v>
                </c:pt>
                <c:pt idx="17">
                  <c:v>0.21</c:v>
                </c:pt>
                <c:pt idx="18">
                  <c:v>0.21</c:v>
                </c:pt>
                <c:pt idx="19">
                  <c:v>0.21</c:v>
                </c:pt>
                <c:pt idx="20">
                  <c:v>0.21</c:v>
                </c:pt>
                <c:pt idx="21">
                  <c:v>0.21</c:v>
                </c:pt>
                <c:pt idx="22">
                  <c:v>0.21</c:v>
                </c:pt>
                <c:pt idx="23">
                  <c:v>0.21</c:v>
                </c:pt>
                <c:pt idx="24">
                  <c:v>0.21</c:v>
                </c:pt>
                <c:pt idx="25">
                  <c:v>0.21</c:v>
                </c:pt>
                <c:pt idx="26">
                  <c:v>0.21</c:v>
                </c:pt>
                <c:pt idx="27">
                  <c:v>0.21</c:v>
                </c:pt>
                <c:pt idx="28">
                  <c:v>0.21</c:v>
                </c:pt>
                <c:pt idx="29">
                  <c:v>0.21</c:v>
                </c:pt>
                <c:pt idx="30">
                  <c:v>0.21</c:v>
                </c:pt>
                <c:pt idx="31">
                  <c:v>0.21</c:v>
                </c:pt>
                <c:pt idx="32">
                  <c:v>0.21</c:v>
                </c:pt>
                <c:pt idx="33">
                  <c:v>0.21</c:v>
                </c:pt>
                <c:pt idx="34">
                  <c:v>0.21</c:v>
                </c:pt>
                <c:pt idx="35">
                  <c:v>0.21</c:v>
                </c:pt>
                <c:pt idx="36">
                  <c:v>0.21</c:v>
                </c:pt>
                <c:pt idx="37">
                  <c:v>0.21</c:v>
                </c:pt>
                <c:pt idx="38">
                  <c:v>0.21</c:v>
                </c:pt>
                <c:pt idx="39">
                  <c:v>0.21</c:v>
                </c:pt>
                <c:pt idx="40">
                  <c:v>0.21</c:v>
                </c:pt>
                <c:pt idx="41">
                  <c:v>0.21</c:v>
                </c:pt>
                <c:pt idx="42">
                  <c:v>0.21</c:v>
                </c:pt>
                <c:pt idx="43">
                  <c:v>0.21</c:v>
                </c:pt>
                <c:pt idx="44">
                  <c:v>0.21</c:v>
                </c:pt>
                <c:pt idx="45">
                  <c:v>0.21</c:v>
                </c:pt>
                <c:pt idx="46">
                  <c:v>0.21</c:v>
                </c:pt>
                <c:pt idx="47">
                  <c:v>0.21</c:v>
                </c:pt>
                <c:pt idx="48">
                  <c:v>0.21</c:v>
                </c:pt>
                <c:pt idx="49">
                  <c:v>0.21</c:v>
                </c:pt>
                <c:pt idx="50">
                  <c:v>0.21</c:v>
                </c:pt>
                <c:pt idx="51">
                  <c:v>0.21</c:v>
                </c:pt>
                <c:pt idx="52">
                  <c:v>0.21</c:v>
                </c:pt>
                <c:pt idx="53">
                  <c:v>0.21</c:v>
                </c:pt>
                <c:pt idx="54">
                  <c:v>0.21</c:v>
                </c:pt>
                <c:pt idx="55">
                  <c:v>0.21</c:v>
                </c:pt>
                <c:pt idx="56">
                  <c:v>0.21</c:v>
                </c:pt>
                <c:pt idx="57">
                  <c:v>0.21</c:v>
                </c:pt>
                <c:pt idx="58">
                  <c:v>0.21</c:v>
                </c:pt>
                <c:pt idx="59">
                  <c:v>0.21</c:v>
                </c:pt>
                <c:pt idx="60">
                  <c:v>0.21</c:v>
                </c:pt>
                <c:pt idx="61">
                  <c:v>0.21</c:v>
                </c:pt>
                <c:pt idx="62">
                  <c:v>0.21</c:v>
                </c:pt>
                <c:pt idx="63">
                  <c:v>0.21</c:v>
                </c:pt>
                <c:pt idx="64">
                  <c:v>0.21</c:v>
                </c:pt>
                <c:pt idx="65">
                  <c:v>0.21</c:v>
                </c:pt>
              </c:numCache>
            </c:numRef>
          </c:val>
          <c:smooth val="0"/>
          <c:extLst>
            <c:ext xmlns:c16="http://schemas.microsoft.com/office/drawing/2014/chart" uri="{C3380CC4-5D6E-409C-BE32-E72D297353CC}">
              <c16:uniqueId val="{00000002-57EB-4624-913B-54BF2A6C8905}"/>
            </c:ext>
          </c:extLst>
        </c:ser>
        <c:ser>
          <c:idx val="3"/>
          <c:order val="3"/>
          <c:tx>
            <c:v>نرخ رشد بلندمدت نقدینگی</c:v>
          </c:tx>
          <c:spPr>
            <a:ln w="28575" cap="rnd">
              <a:solidFill>
                <a:schemeClr val="accent4"/>
              </a:solidFill>
              <a:prstDash val="dash"/>
              <a:round/>
            </a:ln>
            <a:effectLst/>
          </c:spPr>
          <c:marker>
            <c:symbol val="none"/>
          </c:marker>
          <c:cat>
            <c:multiLvlStrRef>
              <c:f>M_Mon!$A$158:$B$223</c:f>
              <c:multiLvlStrCache>
                <c:ptCount val="66"/>
                <c:lvl>
                  <c:pt idx="0">
                    <c:v>فروردین</c:v>
                  </c:pt>
                  <c:pt idx="1">
                    <c:v>اردیبهشت</c:v>
                  </c:pt>
                  <c:pt idx="2">
                    <c:v>خرداد</c:v>
                  </c:pt>
                  <c:pt idx="3">
                    <c:v>تیر</c:v>
                  </c:pt>
                  <c:pt idx="4">
                    <c:v>مرداد</c:v>
                  </c:pt>
                  <c:pt idx="5">
                    <c:v>شهریور</c:v>
                  </c:pt>
                  <c:pt idx="6">
                    <c:v>مهر</c:v>
                  </c:pt>
                  <c:pt idx="7">
                    <c:v>آبان</c:v>
                  </c:pt>
                  <c:pt idx="8">
                    <c:v>آذر</c:v>
                  </c:pt>
                  <c:pt idx="9">
                    <c:v>دی</c:v>
                  </c:pt>
                  <c:pt idx="10">
                    <c:v>بهمن</c:v>
                  </c:pt>
                  <c:pt idx="11">
                    <c:v>اسفند</c:v>
                  </c:pt>
                  <c:pt idx="12">
                    <c:v>فروردین</c:v>
                  </c:pt>
                  <c:pt idx="13">
                    <c:v>اردیبهشت</c:v>
                  </c:pt>
                  <c:pt idx="14">
                    <c:v>خرداد</c:v>
                  </c:pt>
                  <c:pt idx="15">
                    <c:v>تیر</c:v>
                  </c:pt>
                  <c:pt idx="16">
                    <c:v>مرداد</c:v>
                  </c:pt>
                  <c:pt idx="17">
                    <c:v>شهریور</c:v>
                  </c:pt>
                  <c:pt idx="18">
                    <c:v>مهر</c:v>
                  </c:pt>
                  <c:pt idx="19">
                    <c:v>آبان</c:v>
                  </c:pt>
                  <c:pt idx="20">
                    <c:v>آذر</c:v>
                  </c:pt>
                  <c:pt idx="21">
                    <c:v>دی</c:v>
                  </c:pt>
                  <c:pt idx="22">
                    <c:v>بهمن</c:v>
                  </c:pt>
                  <c:pt idx="23">
                    <c:v>اسفند</c:v>
                  </c:pt>
                  <c:pt idx="24">
                    <c:v>فروردین</c:v>
                  </c:pt>
                  <c:pt idx="25">
                    <c:v>اردیبهشت</c:v>
                  </c:pt>
                  <c:pt idx="26">
                    <c:v>خرداد</c:v>
                  </c:pt>
                  <c:pt idx="27">
                    <c:v>تیر</c:v>
                  </c:pt>
                  <c:pt idx="28">
                    <c:v>مرداد</c:v>
                  </c:pt>
                  <c:pt idx="29">
                    <c:v>شهریور</c:v>
                  </c:pt>
                  <c:pt idx="30">
                    <c:v>مهر</c:v>
                  </c:pt>
                  <c:pt idx="31">
                    <c:v>آبان</c:v>
                  </c:pt>
                  <c:pt idx="32">
                    <c:v>آذر</c:v>
                  </c:pt>
                  <c:pt idx="33">
                    <c:v>دی</c:v>
                  </c:pt>
                  <c:pt idx="34">
                    <c:v>بهمن</c:v>
                  </c:pt>
                  <c:pt idx="35">
                    <c:v>اسفند</c:v>
                  </c:pt>
                  <c:pt idx="36">
                    <c:v>فروردین</c:v>
                  </c:pt>
                  <c:pt idx="37">
                    <c:v>اردیبهشت</c:v>
                  </c:pt>
                  <c:pt idx="38">
                    <c:v>خرداد</c:v>
                  </c:pt>
                  <c:pt idx="39">
                    <c:v>تیر</c:v>
                  </c:pt>
                  <c:pt idx="40">
                    <c:v>مرداد</c:v>
                  </c:pt>
                  <c:pt idx="41">
                    <c:v>شهریور</c:v>
                  </c:pt>
                  <c:pt idx="42">
                    <c:v>مهر</c:v>
                  </c:pt>
                  <c:pt idx="43">
                    <c:v>آبان</c:v>
                  </c:pt>
                  <c:pt idx="44">
                    <c:v>آذر</c:v>
                  </c:pt>
                  <c:pt idx="45">
                    <c:v>دی</c:v>
                  </c:pt>
                  <c:pt idx="46">
                    <c:v>بهمن</c:v>
                  </c:pt>
                  <c:pt idx="47">
                    <c:v>اسفند</c:v>
                  </c:pt>
                  <c:pt idx="48">
                    <c:v>فروردین</c:v>
                  </c:pt>
                  <c:pt idx="49">
                    <c:v>اردیبهشت</c:v>
                  </c:pt>
                  <c:pt idx="50">
                    <c:v>خرداد</c:v>
                  </c:pt>
                  <c:pt idx="51">
                    <c:v>تیر</c:v>
                  </c:pt>
                  <c:pt idx="52">
                    <c:v>مرداد</c:v>
                  </c:pt>
                  <c:pt idx="53">
                    <c:v>شهریور</c:v>
                  </c:pt>
                  <c:pt idx="54">
                    <c:v>مهر</c:v>
                  </c:pt>
                  <c:pt idx="55">
                    <c:v>آبان </c:v>
                  </c:pt>
                  <c:pt idx="56">
                    <c:v>آذر</c:v>
                  </c:pt>
                  <c:pt idx="57">
                    <c:v>دی</c:v>
                  </c:pt>
                  <c:pt idx="58">
                    <c:v>بهمن </c:v>
                  </c:pt>
                  <c:pt idx="59">
                    <c:v>اسفند</c:v>
                  </c:pt>
                  <c:pt idx="60">
                    <c:v>فروردین</c:v>
                  </c:pt>
                  <c:pt idx="61">
                    <c:v>اردیبهشت</c:v>
                  </c:pt>
                  <c:pt idx="62">
                    <c:v>خرداد</c:v>
                  </c:pt>
                  <c:pt idx="63">
                    <c:v>تیر</c:v>
                  </c:pt>
                  <c:pt idx="64">
                    <c:v>مرداد</c:v>
                  </c:pt>
                  <c:pt idx="65">
                    <c:v>شهریور</c:v>
                  </c:pt>
                </c:lvl>
                <c:lvl>
                  <c:pt idx="0">
                    <c:v>1395</c:v>
                  </c:pt>
                  <c:pt idx="12">
                    <c:v>1396</c:v>
                  </c:pt>
                  <c:pt idx="24">
                    <c:v>1397</c:v>
                  </c:pt>
                  <c:pt idx="36">
                    <c:v>1398</c:v>
                  </c:pt>
                  <c:pt idx="48">
                    <c:v>1399</c:v>
                  </c:pt>
                  <c:pt idx="60">
                    <c:v>1400</c:v>
                  </c:pt>
                </c:lvl>
              </c:multiLvlStrCache>
            </c:multiLvlStrRef>
          </c:cat>
          <c:val>
            <c:numRef>
              <c:f>M_Mon!$AH$158:$AH$223</c:f>
              <c:numCache>
                <c:formatCode>0%</c:formatCode>
                <c:ptCount val="66"/>
                <c:pt idx="0">
                  <c:v>0.26</c:v>
                </c:pt>
                <c:pt idx="1">
                  <c:v>0.26</c:v>
                </c:pt>
                <c:pt idx="2">
                  <c:v>0.26</c:v>
                </c:pt>
                <c:pt idx="3">
                  <c:v>0.26</c:v>
                </c:pt>
                <c:pt idx="4">
                  <c:v>0.26</c:v>
                </c:pt>
                <c:pt idx="5">
                  <c:v>0.26</c:v>
                </c:pt>
                <c:pt idx="6">
                  <c:v>0.26</c:v>
                </c:pt>
                <c:pt idx="7">
                  <c:v>0.26</c:v>
                </c:pt>
                <c:pt idx="8">
                  <c:v>0.26</c:v>
                </c:pt>
                <c:pt idx="9">
                  <c:v>0.26</c:v>
                </c:pt>
                <c:pt idx="10">
                  <c:v>0.26</c:v>
                </c:pt>
                <c:pt idx="11">
                  <c:v>0.26</c:v>
                </c:pt>
                <c:pt idx="12">
                  <c:v>0.26</c:v>
                </c:pt>
                <c:pt idx="13">
                  <c:v>0.26</c:v>
                </c:pt>
                <c:pt idx="14">
                  <c:v>0.26</c:v>
                </c:pt>
                <c:pt idx="15">
                  <c:v>0.26</c:v>
                </c:pt>
                <c:pt idx="16">
                  <c:v>0.26</c:v>
                </c:pt>
                <c:pt idx="17">
                  <c:v>0.26</c:v>
                </c:pt>
                <c:pt idx="18">
                  <c:v>0.26</c:v>
                </c:pt>
                <c:pt idx="19">
                  <c:v>0.26</c:v>
                </c:pt>
                <c:pt idx="20">
                  <c:v>0.26</c:v>
                </c:pt>
                <c:pt idx="21">
                  <c:v>0.26</c:v>
                </c:pt>
                <c:pt idx="22">
                  <c:v>0.26</c:v>
                </c:pt>
                <c:pt idx="23">
                  <c:v>0.26</c:v>
                </c:pt>
                <c:pt idx="24">
                  <c:v>0.26</c:v>
                </c:pt>
                <c:pt idx="25">
                  <c:v>0.26</c:v>
                </c:pt>
                <c:pt idx="26">
                  <c:v>0.26</c:v>
                </c:pt>
                <c:pt idx="27">
                  <c:v>0.26</c:v>
                </c:pt>
                <c:pt idx="28">
                  <c:v>0.26</c:v>
                </c:pt>
                <c:pt idx="29">
                  <c:v>0.26</c:v>
                </c:pt>
                <c:pt idx="30">
                  <c:v>0.26</c:v>
                </c:pt>
                <c:pt idx="31">
                  <c:v>0.26</c:v>
                </c:pt>
                <c:pt idx="32">
                  <c:v>0.26</c:v>
                </c:pt>
                <c:pt idx="33">
                  <c:v>0.26</c:v>
                </c:pt>
                <c:pt idx="34">
                  <c:v>0.26</c:v>
                </c:pt>
                <c:pt idx="35">
                  <c:v>0.26</c:v>
                </c:pt>
                <c:pt idx="36">
                  <c:v>0.26</c:v>
                </c:pt>
                <c:pt idx="37">
                  <c:v>0.26</c:v>
                </c:pt>
                <c:pt idx="38">
                  <c:v>0.26</c:v>
                </c:pt>
                <c:pt idx="39">
                  <c:v>0.26</c:v>
                </c:pt>
                <c:pt idx="40">
                  <c:v>0.26</c:v>
                </c:pt>
                <c:pt idx="41">
                  <c:v>0.26</c:v>
                </c:pt>
                <c:pt idx="42">
                  <c:v>0.26</c:v>
                </c:pt>
                <c:pt idx="43">
                  <c:v>0.26</c:v>
                </c:pt>
                <c:pt idx="44">
                  <c:v>0.26</c:v>
                </c:pt>
                <c:pt idx="45">
                  <c:v>0.26</c:v>
                </c:pt>
                <c:pt idx="46">
                  <c:v>0.26</c:v>
                </c:pt>
                <c:pt idx="47">
                  <c:v>0.26</c:v>
                </c:pt>
                <c:pt idx="48">
                  <c:v>0.26</c:v>
                </c:pt>
                <c:pt idx="49">
                  <c:v>0.26</c:v>
                </c:pt>
                <c:pt idx="50">
                  <c:v>0.26</c:v>
                </c:pt>
                <c:pt idx="51">
                  <c:v>0.26</c:v>
                </c:pt>
                <c:pt idx="52">
                  <c:v>0.26</c:v>
                </c:pt>
                <c:pt idx="53">
                  <c:v>0.26</c:v>
                </c:pt>
                <c:pt idx="54">
                  <c:v>0.26</c:v>
                </c:pt>
                <c:pt idx="55">
                  <c:v>0.26</c:v>
                </c:pt>
                <c:pt idx="56">
                  <c:v>0.26</c:v>
                </c:pt>
                <c:pt idx="57">
                  <c:v>0.26</c:v>
                </c:pt>
                <c:pt idx="58">
                  <c:v>0.26</c:v>
                </c:pt>
                <c:pt idx="59">
                  <c:v>0.26</c:v>
                </c:pt>
                <c:pt idx="60">
                  <c:v>0.26</c:v>
                </c:pt>
                <c:pt idx="61">
                  <c:v>0.26</c:v>
                </c:pt>
                <c:pt idx="62">
                  <c:v>0.26</c:v>
                </c:pt>
                <c:pt idx="63">
                  <c:v>0.26</c:v>
                </c:pt>
                <c:pt idx="64">
                  <c:v>0.26</c:v>
                </c:pt>
                <c:pt idx="65">
                  <c:v>0.26</c:v>
                </c:pt>
              </c:numCache>
            </c:numRef>
          </c:val>
          <c:smooth val="0"/>
          <c:extLst>
            <c:ext xmlns:c16="http://schemas.microsoft.com/office/drawing/2014/chart" uri="{C3380CC4-5D6E-409C-BE32-E72D297353CC}">
              <c16:uniqueId val="{00000003-57EB-4624-913B-54BF2A6C8905}"/>
            </c:ext>
          </c:extLst>
        </c:ser>
        <c:dLbls>
          <c:showLegendKey val="0"/>
          <c:showVal val="0"/>
          <c:showCatName val="0"/>
          <c:showSerName val="0"/>
          <c:showPercent val="0"/>
          <c:showBubbleSize val="0"/>
        </c:dLbls>
        <c:smooth val="0"/>
        <c:axId val="461372608"/>
        <c:axId val="461373000"/>
      </c:lineChart>
      <c:catAx>
        <c:axId val="46137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crossAx val="461373000"/>
        <c:crosses val="autoZero"/>
        <c:auto val="1"/>
        <c:lblAlgn val="ctr"/>
        <c:lblOffset val="100"/>
        <c:noMultiLvlLbl val="0"/>
      </c:catAx>
      <c:valAx>
        <c:axId val="461373000"/>
        <c:scaling>
          <c:orientation val="minMax"/>
          <c:min val="0.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461372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رشد ماهیانه پول</c:v>
          </c:tx>
          <c:spPr>
            <a:ln w="28575" cap="rnd">
              <a:solidFill>
                <a:schemeClr val="tx1"/>
              </a:solidFill>
              <a:round/>
            </a:ln>
            <a:effectLst/>
          </c:spPr>
          <c:marker>
            <c:symbol val="circle"/>
            <c:size val="5"/>
            <c:spPr>
              <a:solidFill>
                <a:schemeClr val="accent1"/>
              </a:solidFill>
              <a:ln w="9525">
                <a:solidFill>
                  <a:schemeClr val="accent1"/>
                </a:solidFill>
              </a:ln>
              <a:effectLst/>
            </c:spPr>
          </c:marker>
          <c:cat>
            <c:multiLvlStrRef>
              <c:f>M_Mon!$A$206:$B$223</c:f>
              <c:multiLvlStrCache>
                <c:ptCount val="18"/>
                <c:lvl>
                  <c:pt idx="0">
                    <c:v>فروردین</c:v>
                  </c:pt>
                  <c:pt idx="1">
                    <c:v>اردیبهشت</c:v>
                  </c:pt>
                  <c:pt idx="2">
                    <c:v>خرداد</c:v>
                  </c:pt>
                  <c:pt idx="3">
                    <c:v>تیر</c:v>
                  </c:pt>
                  <c:pt idx="4">
                    <c:v>مرداد</c:v>
                  </c:pt>
                  <c:pt idx="5">
                    <c:v>شهریور</c:v>
                  </c:pt>
                  <c:pt idx="6">
                    <c:v>مهر</c:v>
                  </c:pt>
                  <c:pt idx="7">
                    <c:v>آبان </c:v>
                  </c:pt>
                  <c:pt idx="8">
                    <c:v>آذر</c:v>
                  </c:pt>
                  <c:pt idx="9">
                    <c:v>دی</c:v>
                  </c:pt>
                  <c:pt idx="10">
                    <c:v>بهمن </c:v>
                  </c:pt>
                  <c:pt idx="11">
                    <c:v>اسفند</c:v>
                  </c:pt>
                  <c:pt idx="12">
                    <c:v>فروردین</c:v>
                  </c:pt>
                  <c:pt idx="13">
                    <c:v>اردیبهشت</c:v>
                  </c:pt>
                  <c:pt idx="14">
                    <c:v>خرداد</c:v>
                  </c:pt>
                  <c:pt idx="15">
                    <c:v>تیر</c:v>
                  </c:pt>
                  <c:pt idx="16">
                    <c:v>مرداد</c:v>
                  </c:pt>
                  <c:pt idx="17">
                    <c:v>شهریور</c:v>
                  </c:pt>
                </c:lvl>
                <c:lvl>
                  <c:pt idx="0">
                    <c:v>1399</c:v>
                  </c:pt>
                  <c:pt idx="12">
                    <c:v>1400</c:v>
                  </c:pt>
                </c:lvl>
              </c:multiLvlStrCache>
            </c:multiLvlStrRef>
          </c:cat>
          <c:val>
            <c:numRef>
              <c:f>M_Mon!$Q$206:$Q$223</c:f>
              <c:numCache>
                <c:formatCode>_-* #,##0.0_-;_-* #,##0.0\-;_-* "-"??_-;_-@_-</c:formatCode>
                <c:ptCount val="18"/>
                <c:pt idx="0">
                  <c:v>0.48443716358530309</c:v>
                </c:pt>
                <c:pt idx="1">
                  <c:v>9.8842490160001866</c:v>
                </c:pt>
                <c:pt idx="2">
                  <c:v>6.4093596998791886</c:v>
                </c:pt>
                <c:pt idx="3">
                  <c:v>10.728015137934468</c:v>
                </c:pt>
                <c:pt idx="4">
                  <c:v>3.0742386357503912</c:v>
                </c:pt>
                <c:pt idx="5">
                  <c:v>4.8342059336823739</c:v>
                </c:pt>
                <c:pt idx="6">
                  <c:v>2.2690194772765104</c:v>
                </c:pt>
                <c:pt idx="7">
                  <c:v>0.40369182686829558</c:v>
                </c:pt>
                <c:pt idx="8">
                  <c:v>3.5667385418524343E-2</c:v>
                </c:pt>
                <c:pt idx="9">
                  <c:v>1.6563214106283326</c:v>
                </c:pt>
                <c:pt idx="10">
                  <c:v>3.9776803507373457</c:v>
                </c:pt>
                <c:pt idx="11">
                  <c:v>5.9429622815087395</c:v>
                </c:pt>
                <c:pt idx="12">
                  <c:v>-4.3707305777469028</c:v>
                </c:pt>
                <c:pt idx="13">
                  <c:v>5.065379260245777</c:v>
                </c:pt>
                <c:pt idx="14">
                  <c:v>4.6036616107053865</c:v>
                </c:pt>
                <c:pt idx="15">
                  <c:v>3.2581004971150804</c:v>
                </c:pt>
                <c:pt idx="16">
                  <c:v>4.2301793692071747</c:v>
                </c:pt>
                <c:pt idx="17">
                  <c:v>4.4501836047954759</c:v>
                </c:pt>
              </c:numCache>
            </c:numRef>
          </c:val>
          <c:smooth val="0"/>
          <c:extLst>
            <c:ext xmlns:c16="http://schemas.microsoft.com/office/drawing/2014/chart" uri="{C3380CC4-5D6E-409C-BE32-E72D297353CC}">
              <c16:uniqueId val="{00000000-E31D-4272-AFB1-C6E4590EA3B3}"/>
            </c:ext>
          </c:extLst>
        </c:ser>
        <c:ser>
          <c:idx val="1"/>
          <c:order val="1"/>
          <c:tx>
            <c:v>رشد ماهیانه شبه پول</c:v>
          </c:tx>
          <c:spPr>
            <a:ln w="28575" cap="rnd">
              <a:solidFill>
                <a:schemeClr val="bg1">
                  <a:lumMod val="85000"/>
                </a:schemeClr>
              </a:solidFill>
              <a:round/>
            </a:ln>
            <a:effectLst/>
          </c:spPr>
          <c:marker>
            <c:symbol val="circle"/>
            <c:size val="5"/>
            <c:spPr>
              <a:solidFill>
                <a:schemeClr val="accent2"/>
              </a:solidFill>
              <a:ln w="9525">
                <a:solidFill>
                  <a:schemeClr val="accent2"/>
                </a:solidFill>
              </a:ln>
              <a:effectLst/>
            </c:spPr>
          </c:marker>
          <c:cat>
            <c:multiLvlStrRef>
              <c:f>M_Mon!$A$206:$B$223</c:f>
              <c:multiLvlStrCache>
                <c:ptCount val="18"/>
                <c:lvl>
                  <c:pt idx="0">
                    <c:v>فروردین</c:v>
                  </c:pt>
                  <c:pt idx="1">
                    <c:v>اردیبهشت</c:v>
                  </c:pt>
                  <c:pt idx="2">
                    <c:v>خرداد</c:v>
                  </c:pt>
                  <c:pt idx="3">
                    <c:v>تیر</c:v>
                  </c:pt>
                  <c:pt idx="4">
                    <c:v>مرداد</c:v>
                  </c:pt>
                  <c:pt idx="5">
                    <c:v>شهریور</c:v>
                  </c:pt>
                  <c:pt idx="6">
                    <c:v>مهر</c:v>
                  </c:pt>
                  <c:pt idx="7">
                    <c:v>آبان </c:v>
                  </c:pt>
                  <c:pt idx="8">
                    <c:v>آذر</c:v>
                  </c:pt>
                  <c:pt idx="9">
                    <c:v>دی</c:v>
                  </c:pt>
                  <c:pt idx="10">
                    <c:v>بهمن </c:v>
                  </c:pt>
                  <c:pt idx="11">
                    <c:v>اسفند</c:v>
                  </c:pt>
                  <c:pt idx="12">
                    <c:v>فروردین</c:v>
                  </c:pt>
                  <c:pt idx="13">
                    <c:v>اردیبهشت</c:v>
                  </c:pt>
                  <c:pt idx="14">
                    <c:v>خرداد</c:v>
                  </c:pt>
                  <c:pt idx="15">
                    <c:v>تیر</c:v>
                  </c:pt>
                  <c:pt idx="16">
                    <c:v>مرداد</c:v>
                  </c:pt>
                  <c:pt idx="17">
                    <c:v>شهریور</c:v>
                  </c:pt>
                </c:lvl>
                <c:lvl>
                  <c:pt idx="0">
                    <c:v>1399</c:v>
                  </c:pt>
                  <c:pt idx="12">
                    <c:v>1400</c:v>
                  </c:pt>
                </c:lvl>
              </c:multiLvlStrCache>
            </c:multiLvlStrRef>
          </c:cat>
          <c:val>
            <c:numRef>
              <c:f>M_Mon!$T$206:$T$223</c:f>
              <c:numCache>
                <c:formatCode>_-* #,##0.0_-;_-* #,##0.0\-;_-* "-"??_-;_-@_-</c:formatCode>
                <c:ptCount val="18"/>
                <c:pt idx="0">
                  <c:v>1.949287233782429</c:v>
                </c:pt>
                <c:pt idx="1">
                  <c:v>1.837665670524917</c:v>
                </c:pt>
                <c:pt idx="2">
                  <c:v>1.5119970607907602</c:v>
                </c:pt>
                <c:pt idx="3">
                  <c:v>1.3340324436690301</c:v>
                </c:pt>
                <c:pt idx="4">
                  <c:v>2.8875345144170668</c:v>
                </c:pt>
                <c:pt idx="5">
                  <c:v>2.1478194692313513</c:v>
                </c:pt>
                <c:pt idx="6">
                  <c:v>2.1985107986702626</c:v>
                </c:pt>
                <c:pt idx="7">
                  <c:v>3.2596508430499007</c:v>
                </c:pt>
                <c:pt idx="8">
                  <c:v>3.7521004413507231</c:v>
                </c:pt>
                <c:pt idx="9">
                  <c:v>3.1376965288361673</c:v>
                </c:pt>
                <c:pt idx="10">
                  <c:v>2.5290913019322181</c:v>
                </c:pt>
                <c:pt idx="11">
                  <c:v>4.8099827274129874</c:v>
                </c:pt>
                <c:pt idx="12">
                  <c:v>1.5833635524789873</c:v>
                </c:pt>
                <c:pt idx="13">
                  <c:v>2.7299942388780303</c:v>
                </c:pt>
                <c:pt idx="14">
                  <c:v>2.4998709810600195</c:v>
                </c:pt>
                <c:pt idx="15">
                  <c:v>3.05181574981287</c:v>
                </c:pt>
                <c:pt idx="16">
                  <c:v>2.2712393286277779</c:v>
                </c:pt>
                <c:pt idx="17">
                  <c:v>3.5834129547177263</c:v>
                </c:pt>
              </c:numCache>
            </c:numRef>
          </c:val>
          <c:smooth val="0"/>
          <c:extLst>
            <c:ext xmlns:c16="http://schemas.microsoft.com/office/drawing/2014/chart" uri="{C3380CC4-5D6E-409C-BE32-E72D297353CC}">
              <c16:uniqueId val="{00000001-E31D-4272-AFB1-C6E4590EA3B3}"/>
            </c:ext>
          </c:extLst>
        </c:ser>
        <c:ser>
          <c:idx val="2"/>
          <c:order val="2"/>
          <c:tx>
            <c:v>رشد ماهیانه نقدینگی</c:v>
          </c:tx>
          <c:spPr>
            <a:ln w="28575" cap="rnd">
              <a:solidFill>
                <a:schemeClr val="accent1">
                  <a:lumMod val="60000"/>
                  <a:lumOff val="40000"/>
                </a:schemeClr>
              </a:solidFill>
              <a:round/>
            </a:ln>
            <a:effectLst/>
          </c:spPr>
          <c:marker>
            <c:symbol val="circle"/>
            <c:size val="5"/>
            <c:spPr>
              <a:solidFill>
                <a:schemeClr val="accent3"/>
              </a:solidFill>
              <a:ln w="9525">
                <a:solidFill>
                  <a:schemeClr val="accent3"/>
                </a:solidFill>
              </a:ln>
              <a:effectLst/>
            </c:spPr>
          </c:marker>
          <c:cat>
            <c:multiLvlStrRef>
              <c:f>M_Mon!$A$206:$B$223</c:f>
              <c:multiLvlStrCache>
                <c:ptCount val="18"/>
                <c:lvl>
                  <c:pt idx="0">
                    <c:v>فروردین</c:v>
                  </c:pt>
                  <c:pt idx="1">
                    <c:v>اردیبهشت</c:v>
                  </c:pt>
                  <c:pt idx="2">
                    <c:v>خرداد</c:v>
                  </c:pt>
                  <c:pt idx="3">
                    <c:v>تیر</c:v>
                  </c:pt>
                  <c:pt idx="4">
                    <c:v>مرداد</c:v>
                  </c:pt>
                  <c:pt idx="5">
                    <c:v>شهریور</c:v>
                  </c:pt>
                  <c:pt idx="6">
                    <c:v>مهر</c:v>
                  </c:pt>
                  <c:pt idx="7">
                    <c:v>آبان </c:v>
                  </c:pt>
                  <c:pt idx="8">
                    <c:v>آذر</c:v>
                  </c:pt>
                  <c:pt idx="9">
                    <c:v>دی</c:v>
                  </c:pt>
                  <c:pt idx="10">
                    <c:v>بهمن </c:v>
                  </c:pt>
                  <c:pt idx="11">
                    <c:v>اسفند</c:v>
                  </c:pt>
                  <c:pt idx="12">
                    <c:v>فروردین</c:v>
                  </c:pt>
                  <c:pt idx="13">
                    <c:v>اردیبهشت</c:v>
                  </c:pt>
                  <c:pt idx="14">
                    <c:v>خرداد</c:v>
                  </c:pt>
                  <c:pt idx="15">
                    <c:v>تیر</c:v>
                  </c:pt>
                  <c:pt idx="16">
                    <c:v>مرداد</c:v>
                  </c:pt>
                  <c:pt idx="17">
                    <c:v>شهریور</c:v>
                  </c:pt>
                </c:lvl>
                <c:lvl>
                  <c:pt idx="0">
                    <c:v>1399</c:v>
                  </c:pt>
                  <c:pt idx="12">
                    <c:v>1400</c:v>
                  </c:pt>
                </c:lvl>
              </c:multiLvlStrCache>
            </c:multiLvlStrRef>
          </c:cat>
          <c:val>
            <c:numRef>
              <c:f>M_Mon!$N$206:$N$223</c:f>
              <c:numCache>
                <c:formatCode>_-* #,##0.0_-;_-* #,##0.0\-;_-* "-"??_-;_-@_-</c:formatCode>
                <c:ptCount val="18"/>
                <c:pt idx="0">
                  <c:v>1.6960944926480999</c:v>
                </c:pt>
                <c:pt idx="1">
                  <c:v>3.211910519951632</c:v>
                </c:pt>
                <c:pt idx="2">
                  <c:v>2.2270033104288141</c:v>
                </c:pt>
                <c:pt idx="3">
                  <c:v>3.2859267524472386</c:v>
                </c:pt>
                <c:pt idx="4">
                  <c:v>2.9254173692778251</c:v>
                </c:pt>
                <c:pt idx="5">
                  <c:v>2.6936838857702141</c:v>
                </c:pt>
                <c:pt idx="6">
                  <c:v>2.2131365486948744</c:v>
                </c:pt>
                <c:pt idx="7">
                  <c:v>2.6669099115534562</c:v>
                </c:pt>
                <c:pt idx="8">
                  <c:v>2.9977755255156437</c:v>
                </c:pt>
                <c:pt idx="9">
                  <c:v>2.8456687177717712</c:v>
                </c:pt>
                <c:pt idx="10">
                  <c:v>2.8113535191622478</c:v>
                </c:pt>
                <c:pt idx="11">
                  <c:v>5.0332518529485526</c:v>
                </c:pt>
                <c:pt idx="12">
                  <c:v>0.39986536906998216</c:v>
                </c:pt>
                <c:pt idx="13">
                  <c:v>3.172142679086666</c:v>
                </c:pt>
                <c:pt idx="14">
                  <c:v>2.9054815900999227</c:v>
                </c:pt>
                <c:pt idx="15">
                  <c:v>3.0922437523614184</c:v>
                </c:pt>
                <c:pt idx="16">
                  <c:v>2.6557730668746955</c:v>
                </c:pt>
                <c:pt idx="17">
                  <c:v>3.7561667554948066</c:v>
                </c:pt>
              </c:numCache>
            </c:numRef>
          </c:val>
          <c:smooth val="0"/>
          <c:extLst>
            <c:ext xmlns:c16="http://schemas.microsoft.com/office/drawing/2014/chart" uri="{C3380CC4-5D6E-409C-BE32-E72D297353CC}">
              <c16:uniqueId val="{00000002-E31D-4272-AFB1-C6E4590EA3B3}"/>
            </c:ext>
          </c:extLst>
        </c:ser>
        <c:dLbls>
          <c:showLegendKey val="0"/>
          <c:showVal val="0"/>
          <c:showCatName val="0"/>
          <c:showSerName val="0"/>
          <c:showPercent val="0"/>
          <c:showBubbleSize val="0"/>
        </c:dLbls>
        <c:marker val="1"/>
        <c:smooth val="0"/>
        <c:axId val="461373784"/>
        <c:axId val="461374176"/>
      </c:lineChart>
      <c:catAx>
        <c:axId val="461373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crossAx val="461374176"/>
        <c:crosses val="autoZero"/>
        <c:auto val="1"/>
        <c:lblAlgn val="ctr"/>
        <c:lblOffset val="100"/>
        <c:noMultiLvlLbl val="0"/>
      </c:catAx>
      <c:valAx>
        <c:axId val="461374176"/>
        <c:scaling>
          <c:orientation val="minMax"/>
        </c:scaling>
        <c:delete val="0"/>
        <c:axPos val="l"/>
        <c:majorGridlines>
          <c:spPr>
            <a:ln w="9525" cap="flat" cmpd="sng" algn="ctr">
              <a:solidFill>
                <a:schemeClr val="tx1">
                  <a:lumMod val="15000"/>
                  <a:lumOff val="85000"/>
                </a:schemeClr>
              </a:solidFill>
              <a:round/>
            </a:ln>
            <a:effectLst/>
          </c:spPr>
        </c:majorGridlines>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461373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شاخص قیمت یک دلار به ریال</c:v>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M_ASS!$A$182:$B$223</c:f>
              <c:multiLvlStrCache>
                <c:ptCount val="42"/>
                <c:lvl>
                  <c:pt idx="0">
                    <c:v>فروردین 1397</c:v>
                  </c:pt>
                  <c:pt idx="1">
                    <c:v>اردیبهشت 1397</c:v>
                  </c:pt>
                  <c:pt idx="2">
                    <c:v>خرداد 1397</c:v>
                  </c:pt>
                  <c:pt idx="3">
                    <c:v>تیر 1397</c:v>
                  </c:pt>
                  <c:pt idx="4">
                    <c:v>مرداد 1397</c:v>
                  </c:pt>
                  <c:pt idx="5">
                    <c:v>شهریور 1397</c:v>
                  </c:pt>
                  <c:pt idx="6">
                    <c:v>مهر 1397</c:v>
                  </c:pt>
                  <c:pt idx="7">
                    <c:v>آبان 1397</c:v>
                  </c:pt>
                  <c:pt idx="8">
                    <c:v>آذر 1397</c:v>
                  </c:pt>
                  <c:pt idx="9">
                    <c:v>دی 1397</c:v>
                  </c:pt>
                  <c:pt idx="10">
                    <c:v>بهمن 1397</c:v>
                  </c:pt>
                  <c:pt idx="11">
                    <c:v>اسفند 1397</c:v>
                  </c:pt>
                  <c:pt idx="12">
                    <c:v>فروردین 1398</c:v>
                  </c:pt>
                  <c:pt idx="13">
                    <c:v>اردیبهشت 1398</c:v>
                  </c:pt>
                  <c:pt idx="14">
                    <c:v>خرداد 1398</c:v>
                  </c:pt>
                  <c:pt idx="15">
                    <c:v>تیر 1398</c:v>
                  </c:pt>
                  <c:pt idx="16">
                    <c:v>مرداد 1398</c:v>
                  </c:pt>
                  <c:pt idx="17">
                    <c:v>شهریور 1398</c:v>
                  </c:pt>
                  <c:pt idx="18">
                    <c:v>مهر 1398</c:v>
                  </c:pt>
                  <c:pt idx="19">
                    <c:v>آبان 1398</c:v>
                  </c:pt>
                  <c:pt idx="20">
                    <c:v>آذر 1398</c:v>
                  </c:pt>
                  <c:pt idx="21">
                    <c:v>دی 1398</c:v>
                  </c:pt>
                  <c:pt idx="22">
                    <c:v>بهمن 1398</c:v>
                  </c:pt>
                  <c:pt idx="23">
                    <c:v>اسفند 1398</c:v>
                  </c:pt>
                  <c:pt idx="24">
                    <c:v>فروردین 1399</c:v>
                  </c:pt>
                  <c:pt idx="25">
                    <c:v>اردیبهشت 1399</c:v>
                  </c:pt>
                  <c:pt idx="26">
                    <c:v>خرداد 1399</c:v>
                  </c:pt>
                  <c:pt idx="27">
                    <c:v>تیر 1399</c:v>
                  </c:pt>
                  <c:pt idx="28">
                    <c:v>مرداد 1399</c:v>
                  </c:pt>
                  <c:pt idx="29">
                    <c:v>شهریور 1399</c:v>
                  </c:pt>
                  <c:pt idx="30">
                    <c:v>مهر 1399</c:v>
                  </c:pt>
                  <c:pt idx="31">
                    <c:v>آبان 1399</c:v>
                  </c:pt>
                  <c:pt idx="32">
                    <c:v>آذر 1399</c:v>
                  </c:pt>
                  <c:pt idx="33">
                    <c:v>دی 1399</c:v>
                  </c:pt>
                  <c:pt idx="34">
                    <c:v>بهمن 1399</c:v>
                  </c:pt>
                  <c:pt idx="35">
                    <c:v>اسفند 1399</c:v>
                  </c:pt>
                  <c:pt idx="36">
                    <c:v>فروردین </c:v>
                  </c:pt>
                  <c:pt idx="37">
                    <c:v>اردیبهشت </c:v>
                  </c:pt>
                  <c:pt idx="38">
                    <c:v>خرداد</c:v>
                  </c:pt>
                  <c:pt idx="39">
                    <c:v>تیر </c:v>
                  </c:pt>
                  <c:pt idx="40">
                    <c:v>مرداد</c:v>
                  </c:pt>
                  <c:pt idx="41">
                    <c:v>شهریور </c:v>
                  </c:pt>
                </c:lvl>
                <c:lvl>
                  <c:pt idx="0">
                    <c:v>1397</c:v>
                  </c:pt>
                  <c:pt idx="12">
                    <c:v>1398</c:v>
                  </c:pt>
                  <c:pt idx="24">
                    <c:v>1399</c:v>
                  </c:pt>
                  <c:pt idx="36">
                    <c:v>1400</c:v>
                  </c:pt>
                </c:lvl>
              </c:multiLvlStrCache>
            </c:multiLvlStrRef>
          </c:cat>
          <c:val>
            <c:numRef>
              <c:f>M_ASS!$W$182:$W$223</c:f>
              <c:numCache>
                <c:formatCode>General</c:formatCode>
                <c:ptCount val="42"/>
                <c:pt idx="0">
                  <c:v>478.15055301186732</c:v>
                </c:pt>
                <c:pt idx="1">
                  <c:v>543.01267487054076</c:v>
                </c:pt>
                <c:pt idx="2">
                  <c:v>595.11631125514634</c:v>
                </c:pt>
                <c:pt idx="3">
                  <c:v>721.41810926453434</c:v>
                </c:pt>
                <c:pt idx="4">
                  <c:v>918.02276632797782</c:v>
                </c:pt>
                <c:pt idx="5">
                  <c:v>1140.0434797651858</c:v>
                </c:pt>
                <c:pt idx="6">
                  <c:v>1338.1408652127275</c:v>
                </c:pt>
                <c:pt idx="7">
                  <c:v>1254.0221666070784</c:v>
                </c:pt>
                <c:pt idx="8">
                  <c:v>1024.0734119890353</c:v>
                </c:pt>
                <c:pt idx="9">
                  <c:v>998.39113335716786</c:v>
                </c:pt>
                <c:pt idx="10">
                  <c:v>1068.4066261470616</c:v>
                </c:pt>
                <c:pt idx="11">
                  <c:v>1180.9142800784084</c:v>
                </c:pt>
                <c:pt idx="12">
                  <c:v>1208.3839828387549</c:v>
                </c:pt>
                <c:pt idx="13">
                  <c:v>1296.0314622810145</c:v>
                </c:pt>
                <c:pt idx="14">
                  <c:v>1208.6700035752583</c:v>
                </c:pt>
                <c:pt idx="15">
                  <c:v>1144.5119771183404</c:v>
                </c:pt>
                <c:pt idx="16">
                  <c:v>1071.1387200572035</c:v>
                </c:pt>
                <c:pt idx="17">
                  <c:v>1025.292075610965</c:v>
                </c:pt>
                <c:pt idx="18">
                  <c:v>1025.5035156715521</c:v>
                </c:pt>
                <c:pt idx="19">
                  <c:v>1033.6968180193057</c:v>
                </c:pt>
                <c:pt idx="20">
                  <c:v>1151.3824335597656</c:v>
                </c:pt>
                <c:pt idx="21">
                  <c:v>1203.6705994517924</c:v>
                </c:pt>
                <c:pt idx="22">
                  <c:v>1234.9541175068514</c:v>
                </c:pt>
                <c:pt idx="23">
                  <c:v>1387.5704264421227</c:v>
                </c:pt>
                <c:pt idx="24">
                  <c:v>1443.3712459778319</c:v>
                </c:pt>
                <c:pt idx="25">
                  <c:v>1547.1934215230588</c:v>
                </c:pt>
                <c:pt idx="26">
                  <c:v>1724.1687522345351</c:v>
                </c:pt>
                <c:pt idx="27">
                  <c:v>2055.7740436181602</c:v>
                </c:pt>
                <c:pt idx="28">
                  <c:v>2055.7740436181602</c:v>
                </c:pt>
                <c:pt idx="29">
                  <c:v>2413.2999642474056</c:v>
                </c:pt>
                <c:pt idx="30">
                  <c:v>2502.6814444047168</c:v>
                </c:pt>
                <c:pt idx="31">
                  <c:v>2453.5216303181955</c:v>
                </c:pt>
                <c:pt idx="32">
                  <c:v>2292.6349660350352</c:v>
                </c:pt>
                <c:pt idx="33">
                  <c:v>2104.9338577046815</c:v>
                </c:pt>
                <c:pt idx="34">
                  <c:v>2141.5802645691792</c:v>
                </c:pt>
                <c:pt idx="35">
                  <c:v>2188.148015731138</c:v>
                </c:pt>
                <c:pt idx="36">
                  <c:v>2150.9653199856966</c:v>
                </c:pt>
                <c:pt idx="37">
                  <c:v>2040.9814086521251</c:v>
                </c:pt>
                <c:pt idx="38">
                  <c:v>2055.8410797282777</c:v>
                </c:pt>
                <c:pt idx="39">
                  <c:v>2140.9233106900219</c:v>
                </c:pt>
                <c:pt idx="40">
                  <c:v>2292.2550947443656</c:v>
                </c:pt>
                <c:pt idx="41">
                  <c:v>2390.6104755094707</c:v>
                </c:pt>
              </c:numCache>
            </c:numRef>
          </c:val>
          <c:smooth val="0"/>
          <c:extLst>
            <c:ext xmlns:c16="http://schemas.microsoft.com/office/drawing/2014/chart" uri="{C3380CC4-5D6E-409C-BE32-E72D297353CC}">
              <c16:uniqueId val="{00000000-0754-404A-A4C2-7CEB3672CAA7}"/>
            </c:ext>
          </c:extLst>
        </c:ser>
        <c:ser>
          <c:idx val="1"/>
          <c:order val="1"/>
          <c:tx>
            <c:v>شاخص قیمت مسکن</c:v>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M_ASS!$A$182:$B$223</c:f>
              <c:multiLvlStrCache>
                <c:ptCount val="42"/>
                <c:lvl>
                  <c:pt idx="0">
                    <c:v>فروردین 1397</c:v>
                  </c:pt>
                  <c:pt idx="1">
                    <c:v>اردیبهشت 1397</c:v>
                  </c:pt>
                  <c:pt idx="2">
                    <c:v>خرداد 1397</c:v>
                  </c:pt>
                  <c:pt idx="3">
                    <c:v>تیر 1397</c:v>
                  </c:pt>
                  <c:pt idx="4">
                    <c:v>مرداد 1397</c:v>
                  </c:pt>
                  <c:pt idx="5">
                    <c:v>شهریور 1397</c:v>
                  </c:pt>
                  <c:pt idx="6">
                    <c:v>مهر 1397</c:v>
                  </c:pt>
                  <c:pt idx="7">
                    <c:v>آبان 1397</c:v>
                  </c:pt>
                  <c:pt idx="8">
                    <c:v>آذر 1397</c:v>
                  </c:pt>
                  <c:pt idx="9">
                    <c:v>دی 1397</c:v>
                  </c:pt>
                  <c:pt idx="10">
                    <c:v>بهمن 1397</c:v>
                  </c:pt>
                  <c:pt idx="11">
                    <c:v>اسفند 1397</c:v>
                  </c:pt>
                  <c:pt idx="12">
                    <c:v>فروردین 1398</c:v>
                  </c:pt>
                  <c:pt idx="13">
                    <c:v>اردیبهشت 1398</c:v>
                  </c:pt>
                  <c:pt idx="14">
                    <c:v>خرداد 1398</c:v>
                  </c:pt>
                  <c:pt idx="15">
                    <c:v>تیر 1398</c:v>
                  </c:pt>
                  <c:pt idx="16">
                    <c:v>مرداد 1398</c:v>
                  </c:pt>
                  <c:pt idx="17">
                    <c:v>شهریور 1398</c:v>
                  </c:pt>
                  <c:pt idx="18">
                    <c:v>مهر 1398</c:v>
                  </c:pt>
                  <c:pt idx="19">
                    <c:v>آبان 1398</c:v>
                  </c:pt>
                  <c:pt idx="20">
                    <c:v>آذر 1398</c:v>
                  </c:pt>
                  <c:pt idx="21">
                    <c:v>دی 1398</c:v>
                  </c:pt>
                  <c:pt idx="22">
                    <c:v>بهمن 1398</c:v>
                  </c:pt>
                  <c:pt idx="23">
                    <c:v>اسفند 1398</c:v>
                  </c:pt>
                  <c:pt idx="24">
                    <c:v>فروردین 1399</c:v>
                  </c:pt>
                  <c:pt idx="25">
                    <c:v>اردیبهشت 1399</c:v>
                  </c:pt>
                  <c:pt idx="26">
                    <c:v>خرداد 1399</c:v>
                  </c:pt>
                  <c:pt idx="27">
                    <c:v>تیر 1399</c:v>
                  </c:pt>
                  <c:pt idx="28">
                    <c:v>مرداد 1399</c:v>
                  </c:pt>
                  <c:pt idx="29">
                    <c:v>شهریور 1399</c:v>
                  </c:pt>
                  <c:pt idx="30">
                    <c:v>مهر 1399</c:v>
                  </c:pt>
                  <c:pt idx="31">
                    <c:v>آبان 1399</c:v>
                  </c:pt>
                  <c:pt idx="32">
                    <c:v>آذر 1399</c:v>
                  </c:pt>
                  <c:pt idx="33">
                    <c:v>دی 1399</c:v>
                  </c:pt>
                  <c:pt idx="34">
                    <c:v>بهمن 1399</c:v>
                  </c:pt>
                  <c:pt idx="35">
                    <c:v>اسفند 1399</c:v>
                  </c:pt>
                  <c:pt idx="36">
                    <c:v>فروردین </c:v>
                  </c:pt>
                  <c:pt idx="37">
                    <c:v>اردیبهشت </c:v>
                  </c:pt>
                  <c:pt idx="38">
                    <c:v>خرداد</c:v>
                  </c:pt>
                  <c:pt idx="39">
                    <c:v>تیر </c:v>
                  </c:pt>
                  <c:pt idx="40">
                    <c:v>مرداد</c:v>
                  </c:pt>
                  <c:pt idx="41">
                    <c:v>شهریور </c:v>
                  </c:pt>
                </c:lvl>
                <c:lvl>
                  <c:pt idx="0">
                    <c:v>1397</c:v>
                  </c:pt>
                  <c:pt idx="12">
                    <c:v>1398</c:v>
                  </c:pt>
                  <c:pt idx="24">
                    <c:v>1399</c:v>
                  </c:pt>
                  <c:pt idx="36">
                    <c:v>1400</c:v>
                  </c:pt>
                </c:lvl>
              </c:multiLvlStrCache>
            </c:multiLvlStrRef>
          </c:cat>
          <c:val>
            <c:numRef>
              <c:f>M_ASS!$Y$182:$Y$223</c:f>
              <c:numCache>
                <c:formatCode>General</c:formatCode>
                <c:ptCount val="42"/>
                <c:pt idx="0">
                  <c:v>286.63011545054582</c:v>
                </c:pt>
                <c:pt idx="1">
                  <c:v>310.0095508804755</c:v>
                </c:pt>
                <c:pt idx="2">
                  <c:v>337.58369983065643</c:v>
                </c:pt>
                <c:pt idx="3">
                  <c:v>361.54386197785203</c:v>
                </c:pt>
                <c:pt idx="4">
                  <c:v>383.68925313359154</c:v>
                </c:pt>
                <c:pt idx="5">
                  <c:v>419.77208550371364</c:v>
                </c:pt>
                <c:pt idx="6">
                  <c:v>446.48032943797125</c:v>
                </c:pt>
                <c:pt idx="7">
                  <c:v>475.95739539919327</c:v>
                </c:pt>
                <c:pt idx="8">
                  <c:v>495.41692548757783</c:v>
                </c:pt>
                <c:pt idx="9">
                  <c:v>507.99588098835613</c:v>
                </c:pt>
                <c:pt idx="10">
                  <c:v>516.80529788688136</c:v>
                </c:pt>
                <c:pt idx="11">
                  <c:v>572.4876569647289</c:v>
                </c:pt>
                <c:pt idx="12">
                  <c:v>584.30959370907135</c:v>
                </c:pt>
                <c:pt idx="13">
                  <c:v>657.07672540648377</c:v>
                </c:pt>
                <c:pt idx="14">
                  <c:v>689.59742157337644</c:v>
                </c:pt>
                <c:pt idx="15">
                  <c:v>692.26772746080462</c:v>
                </c:pt>
                <c:pt idx="16">
                  <c:v>675.40072736021443</c:v>
                </c:pt>
                <c:pt idx="17">
                  <c:v>656.82784252765555</c:v>
                </c:pt>
                <c:pt idx="18">
                  <c:v>659.31667131593815</c:v>
                </c:pt>
                <c:pt idx="19">
                  <c:v>646.25032017745457</c:v>
                </c:pt>
                <c:pt idx="20">
                  <c:v>701.31565711820701</c:v>
                </c:pt>
                <c:pt idx="21">
                  <c:v>716.01011708902558</c:v>
                </c:pt>
                <c:pt idx="22">
                  <c:v>746.49826974548751</c:v>
                </c:pt>
                <c:pt idx="23">
                  <c:v>810.34709828488724</c:v>
                </c:pt>
                <c:pt idx="24">
                  <c:v>793.10158880607901</c:v>
                </c:pt>
                <c:pt idx="25">
                  <c:v>880.04467447675097</c:v>
                </c:pt>
                <c:pt idx="26">
                  <c:v>982.470349234531</c:v>
                </c:pt>
                <c:pt idx="27">
                  <c:v>1084.164930535753</c:v>
                </c:pt>
                <c:pt idx="28">
                  <c:v>1198.1532890390959</c:v>
                </c:pt>
                <c:pt idx="29">
                  <c:v>1259.3525519309699</c:v>
                </c:pt>
                <c:pt idx="30">
                  <c:v>1385.4480254773125</c:v>
                </c:pt>
                <c:pt idx="31">
                  <c:v>1409.9785442218229</c:v>
                </c:pt>
                <c:pt idx="32">
                  <c:v>1395.0663117320296</c:v>
                </c:pt>
                <c:pt idx="33">
                  <c:v>1419.9805249147337</c:v>
                </c:pt>
                <c:pt idx="34">
                  <c:v>1471.9918615298643</c:v>
                </c:pt>
                <c:pt idx="35">
                  <c:v>1569.7613524295657</c:v>
                </c:pt>
                <c:pt idx="36">
                  <c:v>1520.3995814619607</c:v>
                </c:pt>
                <c:pt idx="37">
                  <c:v>1493.1209809303884</c:v>
                </c:pt>
                <c:pt idx="38">
                  <c:v>1538.593956916302</c:v>
                </c:pt>
                <c:pt idx="39">
                  <c:v>1557.8357144857118</c:v>
                </c:pt>
                <c:pt idx="40">
                  <c:v>1605.8182594998102</c:v>
                </c:pt>
                <c:pt idx="41">
                  <c:v>1643.8403043008025</c:v>
                </c:pt>
              </c:numCache>
            </c:numRef>
          </c:val>
          <c:smooth val="0"/>
          <c:extLst>
            <c:ext xmlns:c16="http://schemas.microsoft.com/office/drawing/2014/chart" uri="{C3380CC4-5D6E-409C-BE32-E72D297353CC}">
              <c16:uniqueId val="{00000001-0754-404A-A4C2-7CEB3672CAA7}"/>
            </c:ext>
          </c:extLst>
        </c:ser>
        <c:ser>
          <c:idx val="2"/>
          <c:order val="2"/>
          <c:tx>
            <c:v>شاخص قیمت کل بورس</c:v>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M_ASS!$A$182:$B$223</c:f>
              <c:multiLvlStrCache>
                <c:ptCount val="42"/>
                <c:lvl>
                  <c:pt idx="0">
                    <c:v>فروردین 1397</c:v>
                  </c:pt>
                  <c:pt idx="1">
                    <c:v>اردیبهشت 1397</c:v>
                  </c:pt>
                  <c:pt idx="2">
                    <c:v>خرداد 1397</c:v>
                  </c:pt>
                  <c:pt idx="3">
                    <c:v>تیر 1397</c:v>
                  </c:pt>
                  <c:pt idx="4">
                    <c:v>مرداد 1397</c:v>
                  </c:pt>
                  <c:pt idx="5">
                    <c:v>شهریور 1397</c:v>
                  </c:pt>
                  <c:pt idx="6">
                    <c:v>مهر 1397</c:v>
                  </c:pt>
                  <c:pt idx="7">
                    <c:v>آبان 1397</c:v>
                  </c:pt>
                  <c:pt idx="8">
                    <c:v>آذر 1397</c:v>
                  </c:pt>
                  <c:pt idx="9">
                    <c:v>دی 1397</c:v>
                  </c:pt>
                  <c:pt idx="10">
                    <c:v>بهمن 1397</c:v>
                  </c:pt>
                  <c:pt idx="11">
                    <c:v>اسفند 1397</c:v>
                  </c:pt>
                  <c:pt idx="12">
                    <c:v>فروردین 1398</c:v>
                  </c:pt>
                  <c:pt idx="13">
                    <c:v>اردیبهشت 1398</c:v>
                  </c:pt>
                  <c:pt idx="14">
                    <c:v>خرداد 1398</c:v>
                  </c:pt>
                  <c:pt idx="15">
                    <c:v>تیر 1398</c:v>
                  </c:pt>
                  <c:pt idx="16">
                    <c:v>مرداد 1398</c:v>
                  </c:pt>
                  <c:pt idx="17">
                    <c:v>شهریور 1398</c:v>
                  </c:pt>
                  <c:pt idx="18">
                    <c:v>مهر 1398</c:v>
                  </c:pt>
                  <c:pt idx="19">
                    <c:v>آبان 1398</c:v>
                  </c:pt>
                  <c:pt idx="20">
                    <c:v>آذر 1398</c:v>
                  </c:pt>
                  <c:pt idx="21">
                    <c:v>دی 1398</c:v>
                  </c:pt>
                  <c:pt idx="22">
                    <c:v>بهمن 1398</c:v>
                  </c:pt>
                  <c:pt idx="23">
                    <c:v>اسفند 1398</c:v>
                  </c:pt>
                  <c:pt idx="24">
                    <c:v>فروردین 1399</c:v>
                  </c:pt>
                  <c:pt idx="25">
                    <c:v>اردیبهشت 1399</c:v>
                  </c:pt>
                  <c:pt idx="26">
                    <c:v>خرداد 1399</c:v>
                  </c:pt>
                  <c:pt idx="27">
                    <c:v>تیر 1399</c:v>
                  </c:pt>
                  <c:pt idx="28">
                    <c:v>مرداد 1399</c:v>
                  </c:pt>
                  <c:pt idx="29">
                    <c:v>شهریور 1399</c:v>
                  </c:pt>
                  <c:pt idx="30">
                    <c:v>مهر 1399</c:v>
                  </c:pt>
                  <c:pt idx="31">
                    <c:v>آبان 1399</c:v>
                  </c:pt>
                  <c:pt idx="32">
                    <c:v>آذر 1399</c:v>
                  </c:pt>
                  <c:pt idx="33">
                    <c:v>دی 1399</c:v>
                  </c:pt>
                  <c:pt idx="34">
                    <c:v>بهمن 1399</c:v>
                  </c:pt>
                  <c:pt idx="35">
                    <c:v>اسفند 1399</c:v>
                  </c:pt>
                  <c:pt idx="36">
                    <c:v>فروردین </c:v>
                  </c:pt>
                  <c:pt idx="37">
                    <c:v>اردیبهشت </c:v>
                  </c:pt>
                  <c:pt idx="38">
                    <c:v>خرداد</c:v>
                  </c:pt>
                  <c:pt idx="39">
                    <c:v>تیر </c:v>
                  </c:pt>
                  <c:pt idx="40">
                    <c:v>مرداد</c:v>
                  </c:pt>
                  <c:pt idx="41">
                    <c:v>شهریور </c:v>
                  </c:pt>
                </c:lvl>
                <c:lvl>
                  <c:pt idx="0">
                    <c:v>1397</c:v>
                  </c:pt>
                  <c:pt idx="12">
                    <c:v>1398</c:v>
                  </c:pt>
                  <c:pt idx="24">
                    <c:v>1399</c:v>
                  </c:pt>
                  <c:pt idx="36">
                    <c:v>1400</c:v>
                  </c:pt>
                </c:lvl>
              </c:multiLvlStrCache>
            </c:multiLvlStrRef>
          </c:cat>
          <c:val>
            <c:numRef>
              <c:f>M_ASS!$AA$182:$AA$223</c:f>
              <c:numCache>
                <c:formatCode>General</c:formatCode>
                <c:ptCount val="42"/>
                <c:pt idx="0">
                  <c:v>335.38963888840112</c:v>
                </c:pt>
                <c:pt idx="1">
                  <c:v>334.34685673156247</c:v>
                </c:pt>
                <c:pt idx="2">
                  <c:v>382.25865912961035</c:v>
                </c:pt>
                <c:pt idx="3">
                  <c:v>382.111194986219</c:v>
                </c:pt>
                <c:pt idx="4">
                  <c:v>480.70150799641851</c:v>
                </c:pt>
                <c:pt idx="5">
                  <c:v>580.58388778680876</c:v>
                </c:pt>
                <c:pt idx="6">
                  <c:v>659.30165194951087</c:v>
                </c:pt>
                <c:pt idx="7">
                  <c:v>616.93731018380333</c:v>
                </c:pt>
                <c:pt idx="8">
                  <c:v>548.01537840352489</c:v>
                </c:pt>
                <c:pt idx="9">
                  <c:v>581.34227480996412</c:v>
                </c:pt>
                <c:pt idx="10">
                  <c:v>552.59378895072211</c:v>
                </c:pt>
                <c:pt idx="11">
                  <c:v>627.28086652739466</c:v>
                </c:pt>
                <c:pt idx="12">
                  <c:v>717.57105489528249</c:v>
                </c:pt>
                <c:pt idx="13">
                  <c:v>755.19898881730205</c:v>
                </c:pt>
                <c:pt idx="14">
                  <c:v>824.67215560978138</c:v>
                </c:pt>
                <c:pt idx="15">
                  <c:v>888.49604128995975</c:v>
                </c:pt>
                <c:pt idx="16">
                  <c:v>934.38547829292656</c:v>
                </c:pt>
                <c:pt idx="17">
                  <c:v>1060.702561311728</c:v>
                </c:pt>
                <c:pt idx="18">
                  <c:v>1082.5096992784784</c:v>
                </c:pt>
                <c:pt idx="19">
                  <c:v>1070.8600319505638</c:v>
                </c:pt>
                <c:pt idx="20">
                  <c:v>1242.9015325737753</c:v>
                </c:pt>
                <c:pt idx="21">
                  <c:v>1438.85329073258</c:v>
                </c:pt>
                <c:pt idx="22">
                  <c:v>1680.9332373646041</c:v>
                </c:pt>
                <c:pt idx="23">
                  <c:v>1800.8180748907175</c:v>
                </c:pt>
                <c:pt idx="24">
                  <c:v>2422.75161069466</c:v>
                </c:pt>
                <c:pt idx="25">
                  <c:v>3464.5618383863193</c:v>
                </c:pt>
                <c:pt idx="26">
                  <c:v>4462.6950827730261</c:v>
                </c:pt>
                <c:pt idx="27">
                  <c:v>6477.5636816881106</c:v>
                </c:pt>
                <c:pt idx="28">
                  <c:v>6169.7213981005189</c:v>
                </c:pt>
                <c:pt idx="29">
                  <c:v>5600.6885522181046</c:v>
                </c:pt>
                <c:pt idx="30">
                  <c:v>4958.8494285764427</c:v>
                </c:pt>
                <c:pt idx="31">
                  <c:v>4723.4218703368833</c:v>
                </c:pt>
                <c:pt idx="32">
                  <c:v>5052.8378069975233</c:v>
                </c:pt>
                <c:pt idx="33">
                  <c:v>4040.2296227375655</c:v>
                </c:pt>
                <c:pt idx="34">
                  <c:v>4347.9346242297624</c:v>
                </c:pt>
                <c:pt idx="35">
                  <c:v>4591.4260133771031</c:v>
                </c:pt>
                <c:pt idx="36">
                  <c:v>4282.0423783859678</c:v>
                </c:pt>
                <c:pt idx="37">
                  <c:v>4124.290153257376</c:v>
                </c:pt>
                <c:pt idx="38">
                  <c:v>4103.1711812931189</c:v>
                </c:pt>
                <c:pt idx="39">
                  <c:v>4604.0622860453268</c:v>
                </c:pt>
                <c:pt idx="40">
                  <c:v>5321.1684777838236</c:v>
                </c:pt>
                <c:pt idx="41">
                  <c:v>4884.7005951231495</c:v>
                </c:pt>
              </c:numCache>
            </c:numRef>
          </c:val>
          <c:smooth val="0"/>
          <c:extLst>
            <c:ext xmlns:c16="http://schemas.microsoft.com/office/drawing/2014/chart" uri="{C3380CC4-5D6E-409C-BE32-E72D297353CC}">
              <c16:uniqueId val="{00000002-0754-404A-A4C2-7CEB3672CAA7}"/>
            </c:ext>
          </c:extLst>
        </c:ser>
        <c:dLbls>
          <c:showLegendKey val="0"/>
          <c:showVal val="0"/>
          <c:showCatName val="0"/>
          <c:showSerName val="0"/>
          <c:showPercent val="0"/>
          <c:showBubbleSize val="0"/>
        </c:dLbls>
        <c:marker val="1"/>
        <c:smooth val="0"/>
        <c:axId val="461379664"/>
        <c:axId val="461380056"/>
      </c:lineChart>
      <c:catAx>
        <c:axId val="46137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crossAx val="461380056"/>
        <c:crosses val="autoZero"/>
        <c:auto val="1"/>
        <c:lblAlgn val="ctr"/>
        <c:lblOffset val="100"/>
        <c:noMultiLvlLbl val="0"/>
      </c:catAx>
      <c:valAx>
        <c:axId val="461380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461379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'فروش اوراق مشارکت'!$F$2:$F$18</c:f>
              <c:strCache>
                <c:ptCount val="17"/>
                <c:pt idx="0">
                  <c:v>4 خرداد</c:v>
                </c:pt>
                <c:pt idx="1">
                  <c:v>11 خرداد</c:v>
                </c:pt>
                <c:pt idx="2">
                  <c:v>19 خرداد</c:v>
                </c:pt>
                <c:pt idx="3">
                  <c:v>25 خرداد</c:v>
                </c:pt>
                <c:pt idx="4">
                  <c:v>1 تیر</c:v>
                </c:pt>
                <c:pt idx="5">
                  <c:v>8 تیر</c:v>
                </c:pt>
                <c:pt idx="6">
                  <c:v>16 تیر </c:v>
                </c:pt>
                <c:pt idx="7">
                  <c:v>22 تیر </c:v>
                </c:pt>
                <c:pt idx="8">
                  <c:v>6 مرداد </c:v>
                </c:pt>
                <c:pt idx="9">
                  <c:v>12 مرداد</c:v>
                </c:pt>
                <c:pt idx="10">
                  <c:v>19 مرداد </c:v>
                </c:pt>
                <c:pt idx="11">
                  <c:v>31 مرداد</c:v>
                </c:pt>
                <c:pt idx="12">
                  <c:v>2 شهریور </c:v>
                </c:pt>
                <c:pt idx="13">
                  <c:v>9 شهریور </c:v>
                </c:pt>
                <c:pt idx="14">
                  <c:v>16 شهریور </c:v>
                </c:pt>
                <c:pt idx="15">
                  <c:v>23 شهریور </c:v>
                </c:pt>
                <c:pt idx="16">
                  <c:v>30 شهریور </c:v>
                </c:pt>
              </c:strCache>
            </c:strRef>
          </c:cat>
          <c:val>
            <c:numRef>
              <c:f>'فروش اوراق مشارکت'!$G$2:$G$18</c:f>
              <c:numCache>
                <c:formatCode>General</c:formatCode>
                <c:ptCount val="17"/>
                <c:pt idx="0">
                  <c:v>10.039999999999999</c:v>
                </c:pt>
                <c:pt idx="1">
                  <c:v>15.6</c:v>
                </c:pt>
                <c:pt idx="2">
                  <c:v>0</c:v>
                </c:pt>
                <c:pt idx="3">
                  <c:v>0</c:v>
                </c:pt>
                <c:pt idx="4">
                  <c:v>2</c:v>
                </c:pt>
                <c:pt idx="5">
                  <c:v>15.8</c:v>
                </c:pt>
                <c:pt idx="6">
                  <c:v>5.8</c:v>
                </c:pt>
                <c:pt idx="7">
                  <c:v>0</c:v>
                </c:pt>
                <c:pt idx="8">
                  <c:v>17.77</c:v>
                </c:pt>
                <c:pt idx="9">
                  <c:v>2.38</c:v>
                </c:pt>
                <c:pt idx="10">
                  <c:v>5</c:v>
                </c:pt>
                <c:pt idx="11">
                  <c:v>87.6</c:v>
                </c:pt>
                <c:pt idx="12">
                  <c:v>2.8</c:v>
                </c:pt>
                <c:pt idx="13">
                  <c:v>18.600000000000001</c:v>
                </c:pt>
                <c:pt idx="14">
                  <c:v>7.3</c:v>
                </c:pt>
                <c:pt idx="15">
                  <c:v>102.5</c:v>
                </c:pt>
                <c:pt idx="16">
                  <c:v>108.9</c:v>
                </c:pt>
              </c:numCache>
            </c:numRef>
          </c:val>
          <c:extLst>
            <c:ext xmlns:c16="http://schemas.microsoft.com/office/drawing/2014/chart" uri="{C3380CC4-5D6E-409C-BE32-E72D297353CC}">
              <c16:uniqueId val="{00000000-744A-4297-AA9D-379B67647234}"/>
            </c:ext>
          </c:extLst>
        </c:ser>
        <c:dLbls>
          <c:showLegendKey val="0"/>
          <c:showVal val="0"/>
          <c:showCatName val="0"/>
          <c:showSerName val="0"/>
          <c:showPercent val="0"/>
          <c:showBubbleSize val="0"/>
        </c:dLbls>
        <c:gapWidth val="219"/>
        <c:overlap val="-27"/>
        <c:axId val="461380840"/>
        <c:axId val="461381232"/>
      </c:barChart>
      <c:catAx>
        <c:axId val="461380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crossAx val="461381232"/>
        <c:crosses val="autoZero"/>
        <c:auto val="1"/>
        <c:lblAlgn val="ctr"/>
        <c:lblOffset val="100"/>
        <c:noMultiLvlLbl val="0"/>
      </c:catAx>
      <c:valAx>
        <c:axId val="461381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461380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0.04047</cdr:x>
      <cdr:y>0.04337</cdr:y>
    </cdr:from>
    <cdr:to>
      <cdr:x>0.22967</cdr:x>
      <cdr:y>0.19788</cdr:y>
    </cdr:to>
    <cdr:sp macro="" textlink="">
      <cdr:nvSpPr>
        <cdr:cNvPr id="14" name="Text Box 1"/>
        <cdr:cNvSpPr txBox="1"/>
      </cdr:nvSpPr>
      <cdr:spPr>
        <a:xfrm xmlns:a="http://schemas.openxmlformats.org/drawingml/2006/main">
          <a:off x="258090" y="154817"/>
          <a:ext cx="1206586" cy="55159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a-IR" sz="1100" b="1">
              <a:cs typeface="B Nazanin" panose="00000400000000000000" pitchFamily="2" charset="-78"/>
            </a:rPr>
            <a:t>تابستان</a:t>
          </a:r>
          <a:r>
            <a:rPr lang="fa-IR" sz="1100" b="1" baseline="0">
              <a:cs typeface="B Nazanin" panose="00000400000000000000" pitchFamily="2" charset="-78"/>
            </a:rPr>
            <a:t> 1399</a:t>
          </a:r>
          <a:endParaRPr lang="fa-IR" sz="1100" b="1">
            <a:cs typeface="B Nazanin" panose="00000400000000000000" pitchFamily="2" charset="-78"/>
          </a:endParaRPr>
        </a:p>
        <a:p xmlns:a="http://schemas.openxmlformats.org/drawingml/2006/main">
          <a:pPr algn="ctr"/>
          <a:r>
            <a:rPr lang="fa-IR" sz="1100" b="1" baseline="0">
              <a:cs typeface="B Nazanin" panose="00000400000000000000" pitchFamily="2" charset="-78"/>
            </a:rPr>
            <a:t> 14.07</a:t>
          </a:r>
        </a:p>
        <a:p xmlns:a="http://schemas.openxmlformats.org/drawingml/2006/main">
          <a:pPr algn="ctr"/>
          <a:endParaRPr lang="en-US" sz="1100" b="1">
            <a:cs typeface="B Nazanin" panose="00000400000000000000" pitchFamily="2" charset="-78"/>
          </a:endParaRPr>
        </a:p>
      </cdr:txBody>
    </cdr:sp>
  </cdr:relSizeAnchor>
  <cdr:relSizeAnchor xmlns:cdr="http://schemas.openxmlformats.org/drawingml/2006/chartDrawing">
    <cdr:from>
      <cdr:x>0.24532</cdr:x>
      <cdr:y>0.04288</cdr:y>
    </cdr:from>
    <cdr:to>
      <cdr:x>0.43452</cdr:x>
      <cdr:y>0.19739</cdr:y>
    </cdr:to>
    <cdr:sp macro="" textlink="">
      <cdr:nvSpPr>
        <cdr:cNvPr id="15" name="Text Box 1"/>
        <cdr:cNvSpPr txBox="1"/>
      </cdr:nvSpPr>
      <cdr:spPr>
        <a:xfrm xmlns:a="http://schemas.openxmlformats.org/drawingml/2006/main">
          <a:off x="1564449" y="153093"/>
          <a:ext cx="1206586" cy="55159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a-IR" sz="1100" b="1">
              <a:cs typeface="B Nazanin" panose="00000400000000000000" pitchFamily="2" charset="-78"/>
            </a:rPr>
            <a:t>پاییز 1399 </a:t>
          </a:r>
        </a:p>
        <a:p xmlns:a="http://schemas.openxmlformats.org/drawingml/2006/main">
          <a:pPr algn="ctr"/>
          <a:r>
            <a:rPr lang="fa-IR" sz="1100" b="1" baseline="0">
              <a:cs typeface="B Nazanin" panose="00000400000000000000" pitchFamily="2" charset="-78"/>
            </a:rPr>
            <a:t>14.83</a:t>
          </a:r>
        </a:p>
        <a:p xmlns:a="http://schemas.openxmlformats.org/drawingml/2006/main">
          <a:pPr algn="ctr"/>
          <a:endParaRPr lang="en-US" sz="1100" b="1">
            <a:cs typeface="B Nazanin" panose="00000400000000000000" pitchFamily="2" charset="-78"/>
          </a:endParaRPr>
        </a:p>
      </cdr:txBody>
    </cdr:sp>
  </cdr:relSizeAnchor>
  <cdr:relSizeAnchor xmlns:cdr="http://schemas.openxmlformats.org/drawingml/2006/chartDrawing">
    <cdr:from>
      <cdr:x>0.4165</cdr:x>
      <cdr:y>0.04663</cdr:y>
    </cdr:from>
    <cdr:to>
      <cdr:x>0.6057</cdr:x>
      <cdr:y>0.20114</cdr:y>
    </cdr:to>
    <cdr:sp macro="" textlink="">
      <cdr:nvSpPr>
        <cdr:cNvPr id="21" name="Text Box 1"/>
        <cdr:cNvSpPr txBox="1"/>
      </cdr:nvSpPr>
      <cdr:spPr>
        <a:xfrm xmlns:a="http://schemas.openxmlformats.org/drawingml/2006/main">
          <a:off x="2656124" y="166450"/>
          <a:ext cx="1206586" cy="55159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a-IR" sz="1100" b="1">
              <a:cs typeface="B Nazanin" panose="00000400000000000000" pitchFamily="2" charset="-78"/>
            </a:rPr>
            <a:t>زمستان 1399 </a:t>
          </a:r>
        </a:p>
        <a:p xmlns:a="http://schemas.openxmlformats.org/drawingml/2006/main">
          <a:pPr algn="ctr"/>
          <a:r>
            <a:rPr lang="fa-IR" sz="1100" b="1" baseline="0">
              <a:cs typeface="B Nazanin" panose="00000400000000000000" pitchFamily="2" charset="-78"/>
            </a:rPr>
            <a:t>6.25</a:t>
          </a:r>
        </a:p>
        <a:p xmlns:a="http://schemas.openxmlformats.org/drawingml/2006/main">
          <a:pPr algn="ctr"/>
          <a:endParaRPr lang="en-US" sz="1100" b="1">
            <a:cs typeface="B Nazanin" panose="00000400000000000000" pitchFamily="2" charset="-78"/>
          </a:endParaRPr>
        </a:p>
      </cdr:txBody>
    </cdr:sp>
  </cdr:relSizeAnchor>
  <cdr:relSizeAnchor xmlns:cdr="http://schemas.openxmlformats.org/drawingml/2006/chartDrawing">
    <cdr:from>
      <cdr:x>0.59842</cdr:x>
      <cdr:y>0.04179</cdr:y>
    </cdr:from>
    <cdr:to>
      <cdr:x>0.78762</cdr:x>
      <cdr:y>0.1963</cdr:y>
    </cdr:to>
    <cdr:sp macro="" textlink="">
      <cdr:nvSpPr>
        <cdr:cNvPr id="6" name="Text Box 1">
          <a:extLst xmlns:a="http://schemas.openxmlformats.org/drawingml/2006/main">
            <a:ext uri="{FF2B5EF4-FFF2-40B4-BE49-F238E27FC236}">
              <a16:creationId xmlns:a16="http://schemas.microsoft.com/office/drawing/2014/main" id="{BF72EC13-31FE-4A4A-96FE-9C9E8602F0E9}"/>
            </a:ext>
          </a:extLst>
        </cdr:cNvPr>
        <cdr:cNvSpPr txBox="1"/>
      </cdr:nvSpPr>
      <cdr:spPr>
        <a:xfrm xmlns:a="http://schemas.openxmlformats.org/drawingml/2006/main">
          <a:off x="3816325" y="149186"/>
          <a:ext cx="1206586" cy="55159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a-IR" sz="1100" b="1">
              <a:cs typeface="B Nazanin" panose="00000400000000000000" pitchFamily="2" charset="-78"/>
            </a:rPr>
            <a:t>بهار</a:t>
          </a:r>
          <a:r>
            <a:rPr lang="fa-IR" sz="1100" b="1" baseline="0">
              <a:cs typeface="B Nazanin" panose="00000400000000000000" pitchFamily="2" charset="-78"/>
            </a:rPr>
            <a:t> 1400 </a:t>
          </a:r>
        </a:p>
        <a:p xmlns:a="http://schemas.openxmlformats.org/drawingml/2006/main">
          <a:pPr algn="ctr"/>
          <a:r>
            <a:rPr lang="fa-IR" sz="1100" b="1" baseline="0">
              <a:cs typeface="B Nazanin" panose="00000400000000000000" pitchFamily="2" charset="-78"/>
            </a:rPr>
            <a:t>6.06</a:t>
          </a:r>
        </a:p>
        <a:p xmlns:a="http://schemas.openxmlformats.org/drawingml/2006/main">
          <a:pPr algn="ctr"/>
          <a:endParaRPr lang="fa-IR" sz="1100" b="1" baseline="0">
            <a:cs typeface="B Nazanin" panose="00000400000000000000" pitchFamily="2" charset="-78"/>
          </a:endParaRPr>
        </a:p>
        <a:p xmlns:a="http://schemas.openxmlformats.org/drawingml/2006/main">
          <a:pPr algn="ctr"/>
          <a:endParaRPr lang="en-US" sz="1100" b="1">
            <a:cs typeface="B Nazanin" panose="00000400000000000000" pitchFamily="2" charset="-78"/>
          </a:endParaRPr>
        </a:p>
      </cdr:txBody>
    </cdr:sp>
  </cdr:relSizeAnchor>
  <cdr:relSizeAnchor xmlns:cdr="http://schemas.openxmlformats.org/drawingml/2006/chartDrawing">
    <cdr:from>
      <cdr:x>0.79293</cdr:x>
      <cdr:y>0</cdr:y>
    </cdr:from>
    <cdr:to>
      <cdr:x>0.98492</cdr:x>
      <cdr:y>0.77574</cdr:y>
    </cdr:to>
    <cdr:sp macro="" textlink="">
      <cdr:nvSpPr>
        <cdr:cNvPr id="9" name="Rectangle 8">
          <a:extLst xmlns:a="http://schemas.openxmlformats.org/drawingml/2006/main">
            <a:ext uri="{FF2B5EF4-FFF2-40B4-BE49-F238E27FC236}">
              <a16:creationId xmlns:a16="http://schemas.microsoft.com/office/drawing/2014/main" id="{DE12B598-CD25-4EF0-8EA4-5B1C9B87C459}"/>
            </a:ext>
          </a:extLst>
        </cdr:cNvPr>
        <cdr:cNvSpPr/>
      </cdr:nvSpPr>
      <cdr:spPr>
        <a:xfrm xmlns:a="http://schemas.openxmlformats.org/drawingml/2006/main">
          <a:off x="5056756" y="0"/>
          <a:ext cx="1224379" cy="2769368"/>
        </a:xfrm>
        <a:prstGeom xmlns:a="http://schemas.openxmlformats.org/drawingml/2006/main" prst="rect">
          <a:avLst/>
        </a:prstGeom>
        <a:solidFill xmlns:a="http://schemas.openxmlformats.org/drawingml/2006/main">
          <a:schemeClr val="accent6">
            <a:lumMod val="60000"/>
            <a:lumOff val="40000"/>
            <a:alpha val="36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0.79006</cdr:x>
      <cdr:y>0.03561</cdr:y>
    </cdr:from>
    <cdr:to>
      <cdr:x>0.97926</cdr:x>
      <cdr:y>0.19012</cdr:y>
    </cdr:to>
    <cdr:sp macro="" textlink="">
      <cdr:nvSpPr>
        <cdr:cNvPr id="10" name="Text Box 1">
          <a:extLst xmlns:a="http://schemas.openxmlformats.org/drawingml/2006/main">
            <a:ext uri="{FF2B5EF4-FFF2-40B4-BE49-F238E27FC236}">
              <a16:creationId xmlns:a16="http://schemas.microsoft.com/office/drawing/2014/main" id="{EECB61E9-A215-4D15-9423-EF9225CCB415}"/>
            </a:ext>
          </a:extLst>
        </cdr:cNvPr>
        <cdr:cNvSpPr txBox="1"/>
      </cdr:nvSpPr>
      <cdr:spPr>
        <a:xfrm xmlns:a="http://schemas.openxmlformats.org/drawingml/2006/main">
          <a:off x="5038474" y="127112"/>
          <a:ext cx="1206586" cy="55159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a-IR" sz="1100" b="1" baseline="0">
              <a:cs typeface="B Nazanin" panose="00000400000000000000" pitchFamily="2" charset="-78"/>
            </a:rPr>
            <a:t>تابستان 1400 </a:t>
          </a:r>
        </a:p>
        <a:p xmlns:a="http://schemas.openxmlformats.org/drawingml/2006/main">
          <a:pPr algn="ctr"/>
          <a:r>
            <a:rPr lang="fa-IR" sz="1100" b="1" baseline="0">
              <a:cs typeface="B Nazanin" panose="00000400000000000000" pitchFamily="2" charset="-78"/>
            </a:rPr>
            <a:t>11.03</a:t>
          </a:r>
        </a:p>
        <a:p xmlns:a="http://schemas.openxmlformats.org/drawingml/2006/main">
          <a:pPr algn="ctr"/>
          <a:endParaRPr lang="fa-IR" sz="1100" b="1" baseline="0">
            <a:cs typeface="B Nazanin" panose="00000400000000000000" pitchFamily="2" charset="-78"/>
          </a:endParaRPr>
        </a:p>
        <a:p xmlns:a="http://schemas.openxmlformats.org/drawingml/2006/main">
          <a:pPr algn="ctr"/>
          <a:endParaRPr lang="en-US" sz="1100" b="1">
            <a:cs typeface="B Nazanin" panose="00000400000000000000" pitchFamily="2" charset="-78"/>
          </a:endParaRPr>
        </a:p>
      </cdr:txBody>
    </cdr:sp>
  </cdr:relSizeAnchor>
  <cdr:relSizeAnchor xmlns:cdr="http://schemas.openxmlformats.org/drawingml/2006/chartDrawing">
    <cdr:from>
      <cdr:x>0.0369</cdr:x>
      <cdr:y>0</cdr:y>
    </cdr:from>
    <cdr:to>
      <cdr:x>0.22443</cdr:x>
      <cdr:y>0.7851</cdr:y>
    </cdr:to>
    <cdr:sp macro="" textlink="">
      <cdr:nvSpPr>
        <cdr:cNvPr id="11" name="Rectangle 10">
          <a:extLst xmlns:a="http://schemas.openxmlformats.org/drawingml/2006/main">
            <a:ext uri="{FF2B5EF4-FFF2-40B4-BE49-F238E27FC236}">
              <a16:creationId xmlns:a16="http://schemas.microsoft.com/office/drawing/2014/main" id="{D387A056-C73E-4526-8E72-D42F57FABD92}"/>
            </a:ext>
          </a:extLst>
        </cdr:cNvPr>
        <cdr:cNvSpPr/>
      </cdr:nvSpPr>
      <cdr:spPr>
        <a:xfrm xmlns:a="http://schemas.openxmlformats.org/drawingml/2006/main">
          <a:off x="235351" y="0"/>
          <a:ext cx="1195883" cy="2802784"/>
        </a:xfrm>
        <a:prstGeom xmlns:a="http://schemas.openxmlformats.org/drawingml/2006/main" prst="rect">
          <a:avLst/>
        </a:prstGeom>
        <a:solidFill xmlns:a="http://schemas.openxmlformats.org/drawingml/2006/main">
          <a:schemeClr val="accent6">
            <a:lumMod val="60000"/>
            <a:lumOff val="40000"/>
            <a:alpha val="36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0.41425</cdr:x>
      <cdr:y>0</cdr:y>
    </cdr:from>
    <cdr:to>
      <cdr:x>0.59847</cdr:x>
      <cdr:y>0.76874</cdr:y>
    </cdr:to>
    <cdr:sp macro="" textlink="">
      <cdr:nvSpPr>
        <cdr:cNvPr id="12" name="Rectangle 11">
          <a:extLst xmlns:a="http://schemas.openxmlformats.org/drawingml/2006/main">
            <a:ext uri="{FF2B5EF4-FFF2-40B4-BE49-F238E27FC236}">
              <a16:creationId xmlns:a16="http://schemas.microsoft.com/office/drawing/2014/main" id="{4719D55D-CF40-483A-980A-40F7EC0A9E65}"/>
            </a:ext>
          </a:extLst>
        </cdr:cNvPr>
        <cdr:cNvSpPr/>
      </cdr:nvSpPr>
      <cdr:spPr>
        <a:xfrm xmlns:a="http://schemas.openxmlformats.org/drawingml/2006/main">
          <a:off x="2039154" y="0"/>
          <a:ext cx="906827" cy="1793463"/>
        </a:xfrm>
        <a:prstGeom xmlns:a="http://schemas.openxmlformats.org/drawingml/2006/main" prst="rect">
          <a:avLst/>
        </a:prstGeom>
        <a:solidFill xmlns:a="http://schemas.openxmlformats.org/drawingml/2006/main">
          <a:schemeClr val="accent6">
            <a:lumMod val="60000"/>
            <a:lumOff val="40000"/>
            <a:alpha val="36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effectLst>
          <a:outerShdw dist="107763" dir="8100000" algn="ctr" rotWithShape="0">
            <a:srgbClr val="808080">
              <a:alpha val="50000"/>
            </a:srgbClr>
          </a:outerShdw>
        </a:effec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3DBC-D93B-466B-829C-3187830959E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4633</Words>
  <Characters>20794</Characters>
  <Application>Microsoft Office Word</Application>
  <DocSecurity>0</DocSecurity>
  <Lines>173</Lines>
  <Paragraphs>50</Paragraphs>
  <ScaleCrop>false</ScaleCrop>
  <HeadingPairs>
    <vt:vector size="2" baseType="variant">
      <vt:variant>
        <vt:lpstr>Title</vt:lpstr>
      </vt:variant>
      <vt:variant>
        <vt:i4>1</vt:i4>
      </vt:variant>
    </vt:vector>
  </HeadingPairs>
  <TitlesOfParts>
    <vt:vector size="1" baseType="lpstr">
      <vt:lpstr>بسمه تعالي</vt:lpstr>
    </vt:vector>
  </TitlesOfParts>
  <Company>majlis</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type 7</dc:creator>
  <cp:lastModifiedBy>abdollahi727@gmail.com</cp:lastModifiedBy>
  <cp:revision>2</cp:revision>
  <cp:lastPrinted>2022-02-08T10:16:00Z</cp:lastPrinted>
  <dcterms:created xsi:type="dcterms:W3CDTF">2022-02-09T05:44:00Z</dcterms:created>
  <dcterms:modified xsi:type="dcterms:W3CDTF">2022-02-09T05:44:00Z</dcterms:modified>
</cp:coreProperties>
</file>