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6F" w:rsidRPr="00F9599C" w:rsidRDefault="007F3F6F" w:rsidP="00F9599C">
      <w:pPr>
        <w:tabs>
          <w:tab w:val="right" w:pos="9638"/>
        </w:tabs>
        <w:spacing w:line="276" w:lineRule="auto"/>
        <w:jc w:val="both"/>
        <w:rPr>
          <w:rFonts w:ascii="Tahoma" w:hAnsi="Tahoma" w:cs="B Titr"/>
          <w:b/>
          <w:bCs/>
          <w:color w:val="111111"/>
          <w:rtl/>
        </w:rPr>
      </w:pPr>
      <w:r w:rsidRPr="00F9599C">
        <w:rPr>
          <w:rFonts w:ascii="Tahoma" w:hAnsi="Tahoma" w:cs="B Titr" w:hint="cs"/>
          <w:b/>
          <w:bCs/>
          <w:color w:val="111111"/>
          <w:rtl/>
        </w:rPr>
        <w:t xml:space="preserve">جناب آقای دکتر قالیباف </w:t>
      </w:r>
    </w:p>
    <w:p w:rsidR="003B54A2" w:rsidRPr="00F9599C" w:rsidRDefault="00664556" w:rsidP="00F9599C">
      <w:pPr>
        <w:tabs>
          <w:tab w:val="right" w:pos="9638"/>
        </w:tabs>
        <w:spacing w:line="276" w:lineRule="auto"/>
        <w:jc w:val="both"/>
        <w:rPr>
          <w:rFonts w:cs="B Titr"/>
          <w:b/>
          <w:bCs/>
          <w:rtl/>
        </w:rPr>
      </w:pPr>
      <w:r w:rsidRPr="00F9599C">
        <w:rPr>
          <w:rFonts w:ascii="Tahoma" w:hAnsi="Tahoma" w:cs="B Titr" w:hint="cs"/>
          <w:b/>
          <w:bCs/>
          <w:color w:val="111111"/>
          <w:rtl/>
        </w:rPr>
        <w:t>ریاست محترم</w:t>
      </w:r>
      <w:r w:rsidR="003B54A2" w:rsidRPr="00F9599C">
        <w:rPr>
          <w:rFonts w:ascii="Tahoma" w:hAnsi="Tahoma" w:cs="B Titr"/>
          <w:b/>
          <w:bCs/>
          <w:color w:val="111111"/>
          <w:rtl/>
        </w:rPr>
        <w:t xml:space="preserve"> </w:t>
      </w:r>
      <w:r w:rsidR="006A6E52" w:rsidRPr="00F9599C">
        <w:rPr>
          <w:rFonts w:ascii="Tahoma" w:hAnsi="Tahoma" w:cs="B Titr" w:hint="cs"/>
          <w:b/>
          <w:bCs/>
          <w:color w:val="111111"/>
          <w:rtl/>
        </w:rPr>
        <w:t xml:space="preserve">مجلس </w:t>
      </w:r>
      <w:r w:rsidR="002F569F" w:rsidRPr="00F9599C">
        <w:rPr>
          <w:rFonts w:ascii="Tahoma" w:hAnsi="Tahoma" w:cs="B Titr" w:hint="cs"/>
          <w:b/>
          <w:bCs/>
          <w:color w:val="111111"/>
          <w:rtl/>
        </w:rPr>
        <w:t>شورای اسلامی</w:t>
      </w:r>
      <w:r w:rsidR="003B54A2" w:rsidRPr="00F9599C">
        <w:rPr>
          <w:rFonts w:ascii="Tahoma" w:hAnsi="Tahoma" w:cs="B Titr"/>
          <w:b/>
          <w:bCs/>
          <w:color w:val="111111"/>
          <w:rtl/>
        </w:rPr>
        <w:t xml:space="preserve"> </w:t>
      </w:r>
    </w:p>
    <w:p w:rsidR="003B54A2" w:rsidRPr="00F9599C" w:rsidRDefault="003B54A2" w:rsidP="00F9599C">
      <w:pPr>
        <w:tabs>
          <w:tab w:val="right" w:pos="9638"/>
        </w:tabs>
        <w:spacing w:line="276" w:lineRule="auto"/>
        <w:jc w:val="both"/>
        <w:rPr>
          <w:rFonts w:cs="B Titr"/>
          <w:b/>
          <w:bCs/>
        </w:rPr>
      </w:pPr>
    </w:p>
    <w:p w:rsidR="00F9599C" w:rsidRDefault="003B54A2" w:rsidP="00F9599C">
      <w:pPr>
        <w:tabs>
          <w:tab w:val="right" w:pos="9638"/>
        </w:tabs>
        <w:spacing w:after="240" w:line="276" w:lineRule="auto"/>
        <w:ind w:left="-1"/>
        <w:jc w:val="both"/>
        <w:rPr>
          <w:rFonts w:cs="B Nazanin"/>
          <w:b/>
          <w:bCs/>
          <w:rtl/>
        </w:rPr>
      </w:pPr>
      <w:r w:rsidRPr="00F9599C">
        <w:rPr>
          <w:rFonts w:cs="B Nazanin" w:hint="cs"/>
          <w:b/>
          <w:bCs/>
          <w:rtl/>
        </w:rPr>
        <w:t xml:space="preserve">         با سلام و احترام</w:t>
      </w:r>
      <w:r w:rsidR="00F9599C">
        <w:rPr>
          <w:rFonts w:cs="B Nazanin" w:hint="cs"/>
          <w:b/>
          <w:bCs/>
          <w:rtl/>
        </w:rPr>
        <w:t xml:space="preserve"> و آرزوی دوام توفیقات</w:t>
      </w:r>
      <w:r w:rsidRPr="00F9599C">
        <w:rPr>
          <w:rFonts w:cs="B Nazanin" w:hint="cs"/>
          <w:b/>
          <w:bCs/>
          <w:rtl/>
        </w:rPr>
        <w:t xml:space="preserve"> ، </w:t>
      </w:r>
      <w:r w:rsidR="00F9599C">
        <w:rPr>
          <w:rFonts w:cs="B Nazanin" w:hint="cs"/>
          <w:b/>
          <w:bCs/>
          <w:rtl/>
        </w:rPr>
        <w:t>به پیوست رئوس و کلیات نظر کارشناسی این تشکل ملی در خصوص بندها و مواد مرتبط لایحه برنامه هفتم توسعه جهت استحضار و صدور دستور مقتضی به منظور حضور نمایندگان کارگران در روند بررسی مفاد برنامه مذکور ایفاد میگردد .</w:t>
      </w:r>
    </w:p>
    <w:p w:rsidR="00F9599C" w:rsidRPr="00F9599C" w:rsidRDefault="004314DA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  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روزهای اخیر و پس از وقوع تاخیری طولانی که بواسطه کوتاهی و بی مبالاتی دولت دوازدهم رخ نموده بود بالاخره برنامه هفتم توسعه تقدیم مجلس شورای اسلامی شد تا در اختیار کمیسیون های مرتبط قرار گرفته و مورد بررسی و تدقیق نمایندگان مردم جهت تصویب نهایی واقع شود .</w:t>
      </w:r>
    </w:p>
    <w:p w:rsidR="00F9599C" w:rsidRPr="00F9599C" w:rsidRDefault="004314DA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   </w:t>
      </w:r>
      <w:r w:rsidR="00F9599C" w:rsidRPr="00F9599C">
        <w:rPr>
          <w:rFonts w:ascii="IranNastaliq" w:hAnsi="IranNastaliq" w:cs="B Nazanin" w:hint="cs"/>
          <w:b/>
          <w:bCs/>
          <w:rtl/>
        </w:rPr>
        <w:t>برنامه ای که انتشار نسخ غیر رسمی آن در ظرف زمانی دو ماه اخیر نگرانی های بسی</w:t>
      </w:r>
      <w:r>
        <w:rPr>
          <w:rFonts w:ascii="IranNastaliq" w:hAnsi="IranNastaliq" w:cs="B Nazanin" w:hint="cs"/>
          <w:b/>
          <w:bCs/>
          <w:rtl/>
        </w:rPr>
        <w:t xml:space="preserve">اری را نزد فعالین کارگری و تشکل </w:t>
      </w:r>
      <w:r w:rsidR="00F9599C" w:rsidRPr="00F9599C">
        <w:rPr>
          <w:rFonts w:ascii="IranNastaliq" w:hAnsi="IranNastaliq" w:cs="B Nazanin" w:hint="cs"/>
          <w:b/>
          <w:bCs/>
          <w:rtl/>
        </w:rPr>
        <w:t>های صنفی آنان برانگیخته و</w:t>
      </w:r>
      <w:r>
        <w:rPr>
          <w:rFonts w:ascii="IranNastaliq" w:hAnsi="IranNastaliq" w:cs="B Nazanin" w:hint="cs"/>
          <w:b/>
          <w:bCs/>
          <w:rtl/>
        </w:rPr>
        <w:t xml:space="preserve"> 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موجبات انتقاداتی را فراهم آورد . فارغ از انگیزه های جناحی و سیاسی برخی از انتقادات مطروحه و پرو پاگاندای رسانه ای منبعث از آن و با امعان نظر در متن اصلی برنامه یاد شده می توان پاره ای از مهم ترین دغدغه ها و نکات مورد نظر جامعه اصیل کارگری و تشکل های قانونی آنها در خصوص مفاد و مواد مرتبط با حوزه صنفی را بشرح آتی بر </w:t>
      </w:r>
      <w:r>
        <w:rPr>
          <w:rFonts w:ascii="IranNastaliq" w:hAnsi="IranNastaliq" w:cs="B Nazanin" w:hint="cs"/>
          <w:b/>
          <w:bCs/>
          <w:rtl/>
        </w:rPr>
        <w:t>شمر</w:t>
      </w:r>
      <w:r w:rsidR="00F9599C" w:rsidRPr="00F9599C">
        <w:rPr>
          <w:rFonts w:ascii="IranNastaliq" w:hAnsi="IranNastaliq" w:cs="B Nazanin" w:hint="cs"/>
          <w:b/>
          <w:bCs/>
          <w:rtl/>
        </w:rPr>
        <w:t>د و تقاضای توجه مجلس محترم بدانها را داشت .</w:t>
      </w:r>
    </w:p>
    <w:p w:rsidR="00F9599C" w:rsidRPr="00F9599C" w:rsidRDefault="004314DA" w:rsidP="004314DA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   1- </w:t>
      </w:r>
      <w:r w:rsidR="00F9599C" w:rsidRPr="00F9599C">
        <w:rPr>
          <w:rFonts w:ascii="IranNastaliq" w:hAnsi="IranNastaliq" w:cs="B Nazanin" w:hint="cs"/>
          <w:b/>
          <w:bCs/>
          <w:rtl/>
        </w:rPr>
        <w:t>به صراحت منطوق ماده 2 از قانون بهبود مستمر محیط کسب و کار</w:t>
      </w:r>
      <w:r>
        <w:rPr>
          <w:rFonts w:ascii="IranNastaliq" w:hAnsi="IranNastaliq" w:cs="B Nazanin" w:hint="cs"/>
          <w:b/>
          <w:bCs/>
          <w:rtl/>
        </w:rPr>
        <w:t xml:space="preserve"> ،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دولت مکلف است که در مراحل بررسی موضوعات مربوط به محیط کسب و کار و برای تدوین مقررات </w:t>
      </w:r>
      <w:r>
        <w:rPr>
          <w:rFonts w:ascii="IranNastaliq" w:hAnsi="IranNastaliq" w:cs="B Nazanin" w:hint="cs"/>
          <w:b/>
          <w:bCs/>
          <w:rtl/>
        </w:rPr>
        <w:t xml:space="preserve">، </w:t>
      </w:r>
      <w:r w:rsidR="00F9599C" w:rsidRPr="00F9599C">
        <w:rPr>
          <w:rFonts w:ascii="IranNastaliq" w:hAnsi="IranNastaliq" w:cs="B Nazanin" w:hint="cs"/>
          <w:b/>
          <w:bCs/>
          <w:rtl/>
        </w:rPr>
        <w:t>نظر کتبی تشکل های ذی ربط کارگری را در خواست و بررسی و آنان را به جلسات تصمیم گیری دعوت نماید ، این تکلیف صریح قانونی که مقوم به عرف مستقر حوزه روابط کار دال بر ضرورت اکید رعایت رویکرد سه جانبه گرایی می باشد متاسفانه به کلی در روند تدوین و تصویب برنامه هفتم توسعه توسط متولیان امر نادیده انگاشته و نقض شده است . تاثیر شکلی این امر به حدی است که به لسان و سیاق حقوقدانان می توان اساسا از ورود به ماهیت موضوع تا رفع ایراد شکلی آن خود داری نمود . بدیگر سخن در حالی که برنامه توسعه حداقل در بازه زمانی 5 ساله آینده (و بلکه با توجه به تغییرات افراطی در برخی قوانین اصلی در ادوار دیگر) اثرات عمیق و حتی جبران ناپذیری را بجای خواهد گذاشت ، طراحان برنامه از کوچکترین تلاش و بکار بستن تمهیدی برای کسب نظر و دیدگاه مشورتی تشکل های صنفی کارگری خودداری ورزیده اند .</w:t>
      </w:r>
    </w:p>
    <w:p w:rsidR="00F9599C" w:rsidRPr="00F9599C" w:rsidRDefault="004314DA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این غفلت و ترک فعل فاحش در حالی رخ نموده که علاوه بر صراحت قوانین و رویه های متعارف و بموجب تکالیف سند ملی کار شایسته که پس از قریب دو دهه غفلت بالاخره به صورت ناقص تصویب اما هیچگاه تاکنون اجرایی نشده نیز </w:t>
      </w:r>
      <w:r w:rsidR="00F9599C" w:rsidRPr="00F9599C">
        <w:rPr>
          <w:rFonts w:ascii="IranNastaliq" w:hAnsi="IranNastaliq" w:cs="B Nazanin" w:hint="cs"/>
          <w:b/>
          <w:bCs/>
          <w:rtl/>
        </w:rPr>
        <w:lastRenderedPageBreak/>
        <w:t>اخذ نظر و دیدگاه تشکل های صفی کارگری و کارفرمایی در فرایند تدوین و تصویب مقررات حوزه کار و تامین اجتماعی امری محتوم و تعطیل ناپذیر قلمداد شده ، چنانچه بموجب تصریح ماده 3 از بند ب مصوبه هیات وزیران در خصوص نحوه اجرای اقدامات مربوط به سند ملی موصوف و نیز  مدلول بند ت از همین مصوبه در این خصوص تاکید و تصریح روا</w:t>
      </w:r>
      <w:r>
        <w:rPr>
          <w:rFonts w:ascii="IranNastaliq" w:hAnsi="IranNastaliq" w:cs="B Nazanin" w:hint="cs"/>
          <w:b/>
          <w:bCs/>
          <w:rtl/>
        </w:rPr>
        <w:t xml:space="preserve"> </w:t>
      </w:r>
      <w:r w:rsidR="00F9599C" w:rsidRPr="00F9599C">
        <w:rPr>
          <w:rFonts w:ascii="IranNastaliq" w:hAnsi="IranNastaliq" w:cs="B Nazanin" w:hint="cs"/>
          <w:b/>
          <w:bCs/>
          <w:rtl/>
        </w:rPr>
        <w:t>داشته شده است . از اینرو بازگشت به مفاد این سند ملی و بالا دستی و رعایت ترتیبات آن به منظور اصلاح مفاد برنامه هفتم توسعه درخواست و انتظار جدی و غیر قابل اغماض قاطبه جامعه کارگری است .</w:t>
      </w:r>
    </w:p>
    <w:p w:rsidR="00F9599C" w:rsidRPr="00F9599C" w:rsidRDefault="004314DA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2-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عدول از مضامین و اهداف سند ملی کار</w:t>
      </w:r>
      <w:r>
        <w:rPr>
          <w:rFonts w:ascii="IranNastaliq" w:hAnsi="IranNastaliq" w:cs="B Nazanin" w:hint="cs"/>
          <w:b/>
          <w:bCs/>
          <w:rtl/>
        </w:rPr>
        <w:t xml:space="preserve"> </w:t>
      </w:r>
      <w:r w:rsidR="00F9599C" w:rsidRPr="00F9599C">
        <w:rPr>
          <w:rFonts w:ascii="IranNastaliq" w:hAnsi="IranNastaliq" w:cs="B Nazanin" w:hint="cs"/>
          <w:b/>
          <w:bCs/>
          <w:rtl/>
        </w:rPr>
        <w:t>شایسته در روند تدوین برنامه هفتم بگونه ایی رخ نموده که کثیری از مطالبات اصلی و حیاتی جامعه کارگری که در زمره نیازها و ضرورتهای روز اقتصادی و</w:t>
      </w:r>
      <w:r>
        <w:rPr>
          <w:rFonts w:ascii="IranNastaliq" w:hAnsi="IranNastaliq" w:cs="B Nazanin" w:hint="cs"/>
          <w:b/>
          <w:bCs/>
          <w:rtl/>
        </w:rPr>
        <w:t xml:space="preserve"> </w:t>
      </w:r>
      <w:r w:rsidR="00F9599C" w:rsidRPr="00F9599C">
        <w:rPr>
          <w:rFonts w:ascii="IranNastaliq" w:hAnsi="IranNastaliq" w:cs="B Nazanin" w:hint="cs"/>
          <w:b/>
          <w:bCs/>
          <w:rtl/>
        </w:rPr>
        <w:t>اجتماعی نیز به شمار رفته و در بازه زمانی 5 ساله الزاما باید مورد توجه واقع می شد مغفول مانده و رد پایی از آن در برنامه جهت اجرا به چشم نمی آید ، اولویتهایی همچون ضرورت احیاء شورای عالی تامین اجتماعی ، تعیین تکلیف و اجرای تبصره های ماده 7 قانون کار به مثابه تحقق امنیت شغلی کارگران ، چاره جویی تامین مسکن ارزان قیمت کارگری ، چگونگی تهیه اقلام غیر نقدی سبد کالای معیشت کارگران ، ضمانت اجرای حفظ حقوق کارگران شاغل در شرکتهای تامین نیروی انسانی و پیمانکاری و ... تنها مصادیق و نمونه هایی از مطالبات انباشته ای است که کماکان مستوجب و زیبنده پیگیری و مستلزم تدوین و تصویب مقررات مربوطه در قالب احکام برنامه توسعه می باشد .</w:t>
      </w:r>
    </w:p>
    <w:p w:rsidR="00F9599C" w:rsidRPr="00F9599C" w:rsidRDefault="004314DA" w:rsidP="004314DA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3- 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در این پیوند نباید فراموش کرد که بهره گیری از پاره ای اسناد و سیاست های بالادستی دیگر که در سالیان  و ماههای اخیر تصویب گردیده نیز در روند تدوین برنامه هفتم به بوته فراموشی سپرده شده است </w:t>
      </w:r>
      <w:r>
        <w:rPr>
          <w:rFonts w:ascii="IranNastaliq" w:hAnsi="IranNastaliq" w:hint="cs"/>
          <w:b/>
          <w:bCs/>
          <w:rtl/>
        </w:rPr>
        <w:t>"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سند سیاست های کلی تامین اجتماعی </w:t>
      </w:r>
      <w:r>
        <w:rPr>
          <w:rFonts w:ascii="IranNastaliq" w:hAnsi="IranNastaliq" w:hint="cs"/>
          <w:b/>
          <w:bCs/>
          <w:rtl/>
        </w:rPr>
        <w:t>"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 ابلاغی مقام معظم رهبری و بخصوص مفاد بند 2 و بند 5 آن به همراه بخش عمده ای از مفاد </w:t>
      </w:r>
      <w:r>
        <w:rPr>
          <w:rFonts w:ascii="IranNastaliq" w:hAnsi="IranNastaliq" w:hint="cs"/>
          <w:b/>
          <w:bCs/>
          <w:rtl/>
        </w:rPr>
        <w:t>"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سند توسعه تعاون کشور </w:t>
      </w:r>
      <w:r>
        <w:rPr>
          <w:rFonts w:ascii="IranNastaliq" w:hAnsi="IranNastaliq" w:hint="cs"/>
          <w:b/>
          <w:bCs/>
          <w:rtl/>
        </w:rPr>
        <w:t>"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مصوب 14/12/1401</w:t>
      </w:r>
      <w:r>
        <w:rPr>
          <w:rFonts w:ascii="IranNastaliq" w:hAnsi="IranNastaliq" w:cs="B Nazanin" w:hint="cs"/>
          <w:b/>
          <w:bCs/>
          <w:rtl/>
        </w:rPr>
        <w:t xml:space="preserve"> 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از جمله اسناد کلیدی و سرنوشت سازی است که در مانحن فیه مورد توجه دست اندر کاران و طراحان برنامه هفتم قرار نگرفته است .</w:t>
      </w:r>
    </w:p>
    <w:p w:rsidR="00F9599C" w:rsidRPr="00F9599C" w:rsidRDefault="004314DA" w:rsidP="00CE3D17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 4-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فارغ از نکات مذکور به نظر می رسد که در بسیاری از احکام و مفاد برنامه پیشنهادی توسعه که بویژه بدنبال اعمال تغییرات و بظاهر اصلاحات در روندها و ساختارهای تامین اجتماعی برآمده بدین اصل بدیهی و مهم توجه نشده که اساسا </w:t>
      </w:r>
      <w:r>
        <w:rPr>
          <w:rFonts w:ascii="IranNastaliq" w:hAnsi="IranNastaliq" w:cs="B Nazanin" w:hint="cs"/>
          <w:b/>
          <w:bCs/>
          <w:rtl/>
        </w:rPr>
        <w:t>سازمان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تامین اجتماعی  نهادی بین النسلی ، مشاع و متعلق به آحاد جامعه کارگری و کار فرمایی بوده و دولتها بجز نقش تنظیم گری و نظارت بر حسن جریان امور </w:t>
      </w:r>
      <w:r>
        <w:rPr>
          <w:rFonts w:ascii="IranNastaliq" w:hAnsi="IranNastaliq" w:cs="B Nazanin" w:hint="cs"/>
          <w:b/>
          <w:bCs/>
          <w:rtl/>
        </w:rPr>
        <w:t xml:space="preserve">، </w:t>
      </w:r>
      <w:r w:rsidR="00F9599C" w:rsidRPr="00F9599C">
        <w:rPr>
          <w:rFonts w:ascii="IranNastaliq" w:hAnsi="IranNastaliq" w:cs="B Nazanin" w:hint="cs"/>
          <w:b/>
          <w:bCs/>
          <w:rtl/>
        </w:rPr>
        <w:t>تکلیف و مس</w:t>
      </w:r>
      <w:r>
        <w:rPr>
          <w:rFonts w:ascii="IranNastaliq" w:hAnsi="IranNastaliq" w:cs="B Nazanin" w:hint="cs"/>
          <w:b/>
          <w:bCs/>
          <w:rtl/>
        </w:rPr>
        <w:t>ئو</w:t>
      </w:r>
      <w:r w:rsidR="00F9599C" w:rsidRPr="00F9599C">
        <w:rPr>
          <w:rFonts w:ascii="IranNastaliq" w:hAnsi="IranNastaliq" w:cs="B Nazanin" w:hint="cs"/>
          <w:b/>
          <w:bCs/>
          <w:rtl/>
        </w:rPr>
        <w:t>لیت دیگری در قبال این نهاد اجتماعی و نحوه ی فعالیت آن برعهده ندارند . اهمیت این اصل کلیدی در حالی است که به قرار نکات آتی الذکر این مولفه حیاتی در قالب احکام برنامه هفتم مورد بی توجهی مفرط واقع شده است</w:t>
      </w:r>
      <w:r w:rsidR="00CE3D17">
        <w:rPr>
          <w:rFonts w:ascii="IranNastaliq" w:hAnsi="IranNastaliq" w:cs="B Nazanin" w:hint="cs"/>
          <w:b/>
          <w:bCs/>
          <w:rtl/>
        </w:rPr>
        <w:t xml:space="preserve"> :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</w:t>
      </w:r>
    </w:p>
    <w:p w:rsidR="00F9599C" w:rsidRPr="00F9599C" w:rsidRDefault="00F9599C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 w:rsidRPr="00F9599C">
        <w:rPr>
          <w:rFonts w:ascii="IranNastaliq" w:hAnsi="IranNastaliq" w:cs="B Nazanin" w:hint="cs"/>
          <w:b/>
          <w:bCs/>
          <w:rtl/>
        </w:rPr>
        <w:lastRenderedPageBreak/>
        <w:t>الف . صدور اجازه تجمیع ، ادغام و انحلال سازمانها و صندوق های بازنشستگی و ایجاد ساز</w:t>
      </w:r>
      <w:r w:rsidR="004314DA">
        <w:rPr>
          <w:rFonts w:ascii="IranNastaliq" w:hAnsi="IranNastaliq" w:cs="B Nazanin" w:hint="cs"/>
          <w:b/>
          <w:bCs/>
          <w:rtl/>
        </w:rPr>
        <w:t xml:space="preserve"> </w:t>
      </w:r>
      <w:r w:rsidRPr="00F9599C">
        <w:rPr>
          <w:rFonts w:ascii="IranNastaliq" w:hAnsi="IranNastaliq" w:cs="B Nazanin" w:hint="cs"/>
          <w:b/>
          <w:bCs/>
          <w:rtl/>
        </w:rPr>
        <w:t>و کارتنظیم گری به دولت در برنامه هفتم .</w:t>
      </w:r>
    </w:p>
    <w:p w:rsidR="00F9599C" w:rsidRPr="00F9599C" w:rsidRDefault="00F9599C" w:rsidP="00F9599C">
      <w:pPr>
        <w:tabs>
          <w:tab w:val="right" w:pos="9638"/>
        </w:tabs>
        <w:spacing w:after="240" w:line="276" w:lineRule="auto"/>
        <w:ind w:left="-1" w:right="720"/>
        <w:jc w:val="both"/>
        <w:rPr>
          <w:rFonts w:ascii="IranNastaliq" w:hAnsi="IranNastaliq" w:cs="B Nazanin"/>
          <w:b/>
          <w:bCs/>
          <w:rtl/>
        </w:rPr>
      </w:pPr>
      <w:r w:rsidRPr="00F9599C">
        <w:rPr>
          <w:rFonts w:ascii="IranNastaliq" w:hAnsi="IranNastaliq" w:cs="B Nazanin" w:hint="cs"/>
          <w:b/>
          <w:bCs/>
          <w:rtl/>
        </w:rPr>
        <w:t>ب . واگذاری فرایند وصول حق بیمه تامین اجتماعی به سازمان امور مالیاتی .</w:t>
      </w:r>
    </w:p>
    <w:p w:rsidR="00F9599C" w:rsidRPr="00F9599C" w:rsidRDefault="00F9599C" w:rsidP="00F9599C">
      <w:pPr>
        <w:tabs>
          <w:tab w:val="right" w:pos="9638"/>
        </w:tabs>
        <w:spacing w:after="240" w:line="276" w:lineRule="auto"/>
        <w:ind w:left="-1" w:right="720"/>
        <w:jc w:val="both"/>
        <w:rPr>
          <w:rFonts w:ascii="IranNastaliq" w:hAnsi="IranNastaliq" w:cs="B Nazanin"/>
          <w:b/>
          <w:bCs/>
          <w:rtl/>
        </w:rPr>
      </w:pPr>
      <w:r w:rsidRPr="00F9599C">
        <w:rPr>
          <w:rFonts w:ascii="IranNastaliq" w:hAnsi="IranNastaliq" w:cs="B Nazanin" w:hint="cs"/>
          <w:b/>
          <w:bCs/>
          <w:rtl/>
        </w:rPr>
        <w:t>پ . اجازه وصول جرائم دستگاههای اجرایی به حساب درآمد عمومی و واریز آن به خزانه دولت .</w:t>
      </w:r>
    </w:p>
    <w:p w:rsidR="00F9599C" w:rsidRPr="00F9599C" w:rsidRDefault="00F9599C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 w:rsidRPr="00F9599C">
        <w:rPr>
          <w:rFonts w:ascii="IranNastaliq" w:hAnsi="IranNastaliq" w:cs="B Nazanin" w:hint="cs"/>
          <w:b/>
          <w:bCs/>
          <w:rtl/>
        </w:rPr>
        <w:t>ت . محاسبه بدهی های دولت به تامین اجتماعی به روش ساده و عدم بروز رسانی آن بر اساس روش مرکب به همراه عدم تعیین و تکلیف بازه زمانی آن .</w:t>
      </w:r>
    </w:p>
    <w:p w:rsidR="00F9599C" w:rsidRPr="00F9599C" w:rsidRDefault="00F9599C" w:rsidP="00F9599C">
      <w:pPr>
        <w:tabs>
          <w:tab w:val="right" w:pos="9638"/>
        </w:tabs>
        <w:spacing w:after="240" w:line="276" w:lineRule="auto"/>
        <w:ind w:left="-1" w:right="720"/>
        <w:jc w:val="both"/>
        <w:rPr>
          <w:rFonts w:ascii="IranNastaliq" w:hAnsi="IranNastaliq" w:cs="B Nazanin"/>
          <w:b/>
          <w:bCs/>
          <w:rtl/>
        </w:rPr>
      </w:pPr>
      <w:r w:rsidRPr="00F9599C">
        <w:rPr>
          <w:rFonts w:ascii="IranNastaliq" w:hAnsi="IranNastaliq" w:cs="B Nazanin" w:hint="cs"/>
          <w:b/>
          <w:bCs/>
          <w:rtl/>
        </w:rPr>
        <w:t>ث . تغییر نحوه ی محاسبه مستمری بازنشستگی از 2 سال پایان دوره اشتغال به 5 سال آن .</w:t>
      </w:r>
    </w:p>
    <w:p w:rsidR="00F9599C" w:rsidRPr="00F9599C" w:rsidRDefault="00F9599C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 w:rsidRPr="00F9599C">
        <w:rPr>
          <w:rFonts w:ascii="IranNastaliq" w:hAnsi="IranNastaliq" w:cs="B Nazanin" w:hint="cs"/>
          <w:b/>
          <w:bCs/>
          <w:rtl/>
        </w:rPr>
        <w:t>ج . افزایش سن قانونی بازنشستگی عادی و نیز بازنشستگی سخت و زیان آور برای مردان و زنان کارگرتحت عنوان اصلاحات پارامتریک (بر خلاف قاعده و اصل کلی حقوق مکتسبه و نیز اصل عدم تسری اثر قوانین به پیش از تصویب آن )</w:t>
      </w:r>
    </w:p>
    <w:p w:rsidR="00F9599C" w:rsidRPr="00F9599C" w:rsidRDefault="00F9599C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 w:rsidRPr="00F9599C">
        <w:rPr>
          <w:rFonts w:ascii="IranNastaliq" w:hAnsi="IranNastaliq" w:cs="B Nazanin" w:hint="cs"/>
          <w:b/>
          <w:bCs/>
          <w:rtl/>
        </w:rPr>
        <w:t>چ . لغو اختیار سازمان تامین اجتماعی در خصوص وصول مطالبات بیمه ای مربوط به کارگران و وصول آنها از طریق توقیف اموال بر اساس ماده 50 قانون تامین اجماعی .</w:t>
      </w:r>
    </w:p>
    <w:p w:rsidR="00F9599C" w:rsidRPr="00F9599C" w:rsidRDefault="004314DA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</w:t>
      </w:r>
      <w:r w:rsidR="00F9599C" w:rsidRPr="00F9599C">
        <w:rPr>
          <w:rFonts w:ascii="IranNastaliq" w:hAnsi="IranNastaliq" w:cs="B Nazanin" w:hint="cs"/>
          <w:b/>
          <w:bCs/>
          <w:rtl/>
        </w:rPr>
        <w:t>در مجموع و علاوه بر نکات سابق الذکر باید اذعان نمود که لایحه برنامه هفتم علاوه بر غفلت از صدوراحکام حوزه حقوق و روابط کار</w:t>
      </w:r>
      <w:r>
        <w:rPr>
          <w:rFonts w:ascii="IranNastaliq" w:hAnsi="IranNastaliq" w:cs="B Nazanin" w:hint="cs"/>
          <w:b/>
          <w:bCs/>
          <w:rtl/>
        </w:rPr>
        <w:t xml:space="preserve"> 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نتوانسته که در حوزه موازین تامین اجتماعی نیز به سمت نظام همگانی ، جامع ، فراگیر و چند لایه گام بردارد چنانچه از سویی در صدد کاهش نقش دولت در تامین مالی خدمات بیمه های اجتماعی و افزایش سهم بیمه شده بدون تفکیک و جداسازی صندوق ها و حساب های مربوط برآمده و از سوی دیگر در تامین مالی بیمه های پایه و تکمیلی بیمه سلامت </w:t>
      </w:r>
      <w:r>
        <w:rPr>
          <w:rFonts w:ascii="IranNastaliq" w:hAnsi="IranNastaliq" w:cs="B Nazanin" w:hint="cs"/>
          <w:b/>
          <w:bCs/>
          <w:rtl/>
        </w:rPr>
        <w:t xml:space="preserve">، </w:t>
      </w:r>
      <w:r w:rsidR="00F9599C" w:rsidRPr="00F9599C">
        <w:rPr>
          <w:rFonts w:ascii="IranNastaliq" w:hAnsi="IranNastaliq" w:cs="B Nazanin" w:hint="cs"/>
          <w:b/>
          <w:bCs/>
          <w:rtl/>
        </w:rPr>
        <w:t>گشاده دستی و بذل و بخشش نموده و در همان حال از حقوق بازنشستگان و اقشار فرودست کارگری در این فرایند چشم پوشی کرده است .</w:t>
      </w:r>
    </w:p>
    <w:p w:rsidR="00F9599C" w:rsidRPr="00F9599C" w:rsidRDefault="004314DA" w:rsidP="004314DA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</w:t>
      </w:r>
      <w:r w:rsidR="00F9599C" w:rsidRPr="00F9599C">
        <w:rPr>
          <w:rFonts w:ascii="IranNastaliq" w:hAnsi="IranNastaliq" w:cs="B Nazanin" w:hint="cs"/>
          <w:b/>
          <w:bCs/>
          <w:rtl/>
        </w:rPr>
        <w:t>این نگاه تبعیض آمیز بگونه ای است که در جایی دیگر از احکام برنامه هفتم ، دولت مجاز به واگذاری اموال خود برای ت</w:t>
      </w:r>
      <w:r>
        <w:rPr>
          <w:rFonts w:ascii="IranNastaliq" w:hAnsi="IranNastaliq" w:cs="B Nazanin" w:hint="cs"/>
          <w:b/>
          <w:bCs/>
          <w:rtl/>
        </w:rPr>
        <w:t>أ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دیه بدهی های انباشته به نهادهای عمومی و حاکمیتی گشته و از سوی دیگر از واگذاری و انتقال اموال و دارایی های خود بابت تهاتر بدهی های بیمه ای به </w:t>
      </w:r>
      <w:r>
        <w:rPr>
          <w:rFonts w:ascii="IranNastaliq" w:hAnsi="IranNastaliq" w:cs="B Nazanin" w:hint="cs"/>
          <w:b/>
          <w:bCs/>
          <w:rtl/>
        </w:rPr>
        <w:t>سازمان</w:t>
      </w:r>
      <w:r w:rsidR="00F9599C" w:rsidRPr="00F9599C">
        <w:rPr>
          <w:rFonts w:ascii="IranNastaliq" w:hAnsi="IranNastaliq" w:cs="B Nazanin" w:hint="cs"/>
          <w:b/>
          <w:bCs/>
          <w:rtl/>
        </w:rPr>
        <w:t xml:space="preserve"> تامین اجتماعی منع و ممنوع شده است .</w:t>
      </w:r>
    </w:p>
    <w:p w:rsidR="00F9599C" w:rsidRDefault="004314DA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lastRenderedPageBreak/>
        <w:t xml:space="preserve">     </w:t>
      </w:r>
      <w:r w:rsidR="00F9599C" w:rsidRPr="00F9599C">
        <w:rPr>
          <w:rFonts w:ascii="IranNastaliq" w:hAnsi="IranNastaliq" w:cs="B Nazanin" w:hint="cs"/>
          <w:b/>
          <w:bCs/>
          <w:rtl/>
        </w:rPr>
        <w:t>حجم و تنوع مواد و احکام نامتعارف و غیر قابل قبول مذکور بگونه ایی است که قطعا نمایندگان محترم مردم در مجلس شورای اسلامی را به صرف زمان و توجه کافی به دغدغه های یاد شده به منظور اصلاح ،تغییر و تکمیل آنها با کسب نظر مشورتی تشکل ها و نمایندگان صنف کارگری سوق خواهد داد .</w:t>
      </w:r>
    </w:p>
    <w:p w:rsidR="00F9599C" w:rsidRDefault="00F9599C" w:rsidP="00F9599C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Titr"/>
          <w:b/>
          <w:bCs/>
          <w:sz w:val="22"/>
          <w:szCs w:val="22"/>
          <w:rtl/>
        </w:rPr>
      </w:pPr>
      <w:r w:rsidRPr="00F9599C">
        <w:rPr>
          <w:rFonts w:ascii="IranNastaliq" w:hAnsi="IranNastaliq" w:cs="B Titr" w:hint="cs"/>
          <w:b/>
          <w:bCs/>
          <w:sz w:val="22"/>
          <w:szCs w:val="22"/>
          <w:rtl/>
        </w:rPr>
        <w:t>ماده پیشنهادی جهت گنجانده شدن در مفاد لایحه برنامه هفتم توسعه :</w:t>
      </w:r>
    </w:p>
    <w:p w:rsidR="00F9599C" w:rsidRPr="001F28BD" w:rsidRDefault="004314DA" w:rsidP="004314DA">
      <w:pPr>
        <w:tabs>
          <w:tab w:val="right" w:pos="9638"/>
        </w:tabs>
        <w:spacing w:after="240" w:line="276" w:lineRule="auto"/>
        <w:ind w:left="-1"/>
        <w:jc w:val="both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t xml:space="preserve">     </w:t>
      </w:r>
      <w:r w:rsidR="001F28BD" w:rsidRPr="001F28BD">
        <w:rPr>
          <w:rFonts w:ascii="IranNastaliq" w:hAnsi="IranNastaliq" w:cs="B Nazanin" w:hint="cs"/>
          <w:b/>
          <w:bCs/>
          <w:rtl/>
        </w:rPr>
        <w:t>به منظور تطبیق ضرورتها ، نیازها و تغییرات محیط کسب و کار کشور با موازین</w:t>
      </w:r>
      <w:r w:rsidR="001F28BD">
        <w:rPr>
          <w:rFonts w:ascii="IranNastaliq" w:hAnsi="IranNastaliq" w:cs="B Nazanin" w:hint="cs"/>
          <w:b/>
          <w:bCs/>
          <w:rtl/>
        </w:rPr>
        <w:t xml:space="preserve"> و مقررات موجود ، قوانین کار و تامین اجتماعی تا پایان سال اول برنامه بر</w:t>
      </w:r>
      <w:r>
        <w:rPr>
          <w:rFonts w:ascii="IranNastaliq" w:hAnsi="IranNastaliq" w:cs="B Nazanin" w:hint="cs"/>
          <w:b/>
          <w:bCs/>
          <w:rtl/>
        </w:rPr>
        <w:t xml:space="preserve"> </w:t>
      </w:r>
      <w:r w:rsidR="001F28BD">
        <w:rPr>
          <w:rFonts w:ascii="IranNastaliq" w:hAnsi="IranNastaliq" w:cs="B Nazanin" w:hint="cs"/>
          <w:b/>
          <w:bCs/>
          <w:rtl/>
        </w:rPr>
        <w:t>اساس و مبتنی الگوی ( سند ملی کار شایسته ) تو</w:t>
      </w:r>
      <w:r>
        <w:rPr>
          <w:rFonts w:ascii="IranNastaliq" w:hAnsi="IranNastaliq" w:cs="B Nazanin" w:hint="cs"/>
          <w:b/>
          <w:bCs/>
          <w:rtl/>
        </w:rPr>
        <w:t>أ</w:t>
      </w:r>
      <w:r w:rsidR="001F28BD">
        <w:rPr>
          <w:rFonts w:ascii="IranNastaliq" w:hAnsi="IranNastaliq" w:cs="B Nazanin" w:hint="cs"/>
          <w:b/>
          <w:bCs/>
          <w:rtl/>
        </w:rPr>
        <w:t>م با رویکرد سه جانبه گرایی اصلاح خواهند گردید .</w:t>
      </w:r>
    </w:p>
    <w:p w:rsidR="003B54A2" w:rsidRPr="00F9599C" w:rsidRDefault="003B54A2" w:rsidP="00F9599C">
      <w:pPr>
        <w:tabs>
          <w:tab w:val="right" w:pos="9638"/>
        </w:tabs>
        <w:spacing w:line="276" w:lineRule="auto"/>
        <w:ind w:left="-1"/>
        <w:jc w:val="both"/>
        <w:rPr>
          <w:rFonts w:cs="B Nazanin"/>
          <w:b/>
          <w:bCs/>
          <w:rtl/>
        </w:rPr>
      </w:pPr>
    </w:p>
    <w:p w:rsidR="00AB6F13" w:rsidRPr="008111F3" w:rsidRDefault="00AB6F13" w:rsidP="00AB6F13">
      <w:pPr>
        <w:spacing w:line="360" w:lineRule="auto"/>
        <w:ind w:firstLine="425"/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</w:t>
      </w:r>
      <w:r w:rsidRPr="008111F3">
        <w:rPr>
          <w:rFonts w:cs="B Titr" w:hint="cs"/>
          <w:b/>
          <w:bCs/>
          <w:sz w:val="22"/>
          <w:szCs w:val="22"/>
          <w:rtl/>
        </w:rPr>
        <w:t>سید محمد یاراحمدیان</w:t>
      </w:r>
    </w:p>
    <w:p w:rsidR="00AB6F13" w:rsidRPr="008111F3" w:rsidRDefault="00AB6F13" w:rsidP="00AB6F13">
      <w:pPr>
        <w:spacing w:line="360" w:lineRule="auto"/>
        <w:ind w:firstLine="425"/>
        <w:jc w:val="both"/>
        <w:rPr>
          <w:rFonts w:cs="B Titr"/>
          <w:b/>
          <w:bCs/>
          <w:sz w:val="22"/>
          <w:szCs w:val="22"/>
          <w:rtl/>
        </w:rPr>
      </w:pPr>
      <w:r w:rsidRPr="008111F3">
        <w:rPr>
          <w:rFonts w:cs="B Tit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</w:t>
      </w:r>
      <w:r>
        <w:rPr>
          <w:rFonts w:cs="B Titr" w:hint="cs"/>
          <w:b/>
          <w:bCs/>
          <w:sz w:val="22"/>
          <w:szCs w:val="22"/>
          <w:rtl/>
        </w:rPr>
        <w:t xml:space="preserve">               </w:t>
      </w:r>
      <w:r w:rsidRPr="008111F3">
        <w:rPr>
          <w:rFonts w:cs="B Titr" w:hint="cs"/>
          <w:b/>
          <w:bCs/>
          <w:sz w:val="22"/>
          <w:szCs w:val="22"/>
          <w:rtl/>
        </w:rPr>
        <w:t xml:space="preserve">      رئیس هیأت مدیره </w:t>
      </w:r>
    </w:p>
    <w:p w:rsidR="003B54A2" w:rsidRPr="00F9599C" w:rsidRDefault="003B54A2" w:rsidP="00F9599C">
      <w:pPr>
        <w:tabs>
          <w:tab w:val="right" w:pos="9638"/>
        </w:tabs>
        <w:spacing w:line="276" w:lineRule="auto"/>
        <w:jc w:val="both"/>
        <w:rPr>
          <w:rFonts w:cs="B Nazanin"/>
          <w:b/>
          <w:bCs/>
          <w:rtl/>
        </w:rPr>
      </w:pPr>
    </w:p>
    <w:p w:rsidR="003B54A2" w:rsidRPr="00F9599C" w:rsidRDefault="003B54A2" w:rsidP="00F9599C">
      <w:pPr>
        <w:tabs>
          <w:tab w:val="right" w:pos="9638"/>
        </w:tabs>
        <w:spacing w:line="276" w:lineRule="auto"/>
        <w:ind w:firstLine="282"/>
        <w:jc w:val="both"/>
        <w:rPr>
          <w:rFonts w:cs="B Titr"/>
          <w:b/>
          <w:bCs/>
          <w:rtl/>
        </w:rPr>
      </w:pPr>
      <w:r w:rsidRPr="00F9599C">
        <w:rPr>
          <w:rFonts w:cs="B Titr" w:hint="cs"/>
          <w:b/>
          <w:bCs/>
          <w:rtl/>
        </w:rPr>
        <w:t xml:space="preserve">                                                                                      </w:t>
      </w:r>
      <w:r w:rsidRPr="00F9599C">
        <w:rPr>
          <w:rFonts w:cs="B Titr" w:hint="cs"/>
          <w:b/>
          <w:bCs/>
          <w:rtl/>
        </w:rPr>
        <w:tab/>
      </w:r>
      <w:r w:rsidRPr="00F9599C">
        <w:rPr>
          <w:rFonts w:cs="B Titr" w:hint="cs"/>
          <w:b/>
          <w:bCs/>
          <w:rtl/>
        </w:rPr>
        <w:tab/>
        <w:t xml:space="preserve">                             </w:t>
      </w:r>
      <w:r w:rsidRPr="00F9599C">
        <w:rPr>
          <w:rFonts w:cs="B Titr" w:hint="cs"/>
          <w:b/>
          <w:bCs/>
          <w:rtl/>
        </w:rPr>
        <w:tab/>
        <w:t>سید محمد یاراحمدیان</w:t>
      </w:r>
    </w:p>
    <w:p w:rsidR="003B54A2" w:rsidRPr="00F9599C" w:rsidRDefault="003B54A2" w:rsidP="00F9599C">
      <w:pPr>
        <w:tabs>
          <w:tab w:val="center" w:pos="4156"/>
          <w:tab w:val="right" w:pos="9638"/>
        </w:tabs>
        <w:spacing w:line="276" w:lineRule="auto"/>
        <w:rPr>
          <w:rFonts w:cs="B Titr"/>
          <w:b/>
          <w:bCs/>
          <w:rtl/>
        </w:rPr>
      </w:pPr>
      <w:r w:rsidRPr="00F9599C">
        <w:rPr>
          <w:rFonts w:cs="B Titr" w:hint="cs"/>
          <w:b/>
          <w:bCs/>
          <w:rtl/>
        </w:rPr>
        <w:t xml:space="preserve">                                                                                        </w:t>
      </w:r>
      <w:r w:rsidRPr="00F9599C">
        <w:rPr>
          <w:rFonts w:cs="B Titr" w:hint="cs"/>
          <w:b/>
          <w:bCs/>
          <w:rtl/>
        </w:rPr>
        <w:tab/>
      </w:r>
      <w:r w:rsidRPr="00F9599C">
        <w:rPr>
          <w:rFonts w:cs="B Titr" w:hint="cs"/>
          <w:b/>
          <w:bCs/>
          <w:rtl/>
        </w:rPr>
        <w:tab/>
      </w:r>
      <w:r w:rsidRPr="00F9599C">
        <w:rPr>
          <w:rFonts w:cs="B Titr" w:hint="cs"/>
          <w:b/>
          <w:bCs/>
          <w:rtl/>
        </w:rPr>
        <w:tab/>
        <w:t xml:space="preserve">                           </w:t>
      </w:r>
      <w:r w:rsidRPr="00F9599C">
        <w:rPr>
          <w:rFonts w:cs="B Titr" w:hint="cs"/>
          <w:b/>
          <w:bCs/>
          <w:rtl/>
        </w:rPr>
        <w:tab/>
        <w:t xml:space="preserve">   رئیس هیأت مدیره</w:t>
      </w:r>
    </w:p>
    <w:p w:rsidR="009C38CD" w:rsidRPr="00F9599C" w:rsidRDefault="009C38CD" w:rsidP="00F9599C">
      <w:pPr>
        <w:pStyle w:val="PlainText"/>
        <w:tabs>
          <w:tab w:val="right" w:pos="9638"/>
        </w:tabs>
        <w:bidi/>
        <w:spacing w:line="276" w:lineRule="auto"/>
        <w:rPr>
          <w:rFonts w:ascii="Courier New" w:hAnsi="Courier New" w:cs="Courier New"/>
          <w:b/>
          <w:bCs/>
          <w:rtl/>
          <w:lang w:bidi="fa-IR"/>
        </w:rPr>
      </w:pPr>
    </w:p>
    <w:p w:rsidR="00C64E42" w:rsidRDefault="00AB6F13" w:rsidP="00F9599C">
      <w:pPr>
        <w:pStyle w:val="PlainText"/>
        <w:tabs>
          <w:tab w:val="right" w:pos="9638"/>
        </w:tabs>
        <w:bidi/>
        <w:spacing w:line="276" w:lineRule="auto"/>
        <w:rPr>
          <w:rFonts w:ascii="Courier New" w:hAnsi="Courier New" w:cs="Courier New"/>
          <w:b/>
          <w:bCs/>
          <w:rtl/>
          <w:lang w:bidi="fa-IR"/>
        </w:rPr>
      </w:pPr>
      <w:r>
        <w:rPr>
          <w:rFonts w:ascii="Courier New" w:hAnsi="Courier New" w:cs="Courier New" w:hint="cs"/>
          <w:b/>
          <w:bCs/>
          <w:rtl/>
          <w:lang w:bidi="fa-IR"/>
        </w:rPr>
        <w:t xml:space="preserve"> </w:t>
      </w:r>
    </w:p>
    <w:p w:rsidR="00AB6F13" w:rsidRDefault="00AB6F13" w:rsidP="00AB6F13">
      <w:pPr>
        <w:pStyle w:val="PlainText"/>
        <w:tabs>
          <w:tab w:val="right" w:pos="9638"/>
        </w:tabs>
        <w:bidi/>
        <w:spacing w:line="276" w:lineRule="auto"/>
        <w:rPr>
          <w:rFonts w:ascii="Courier New" w:hAnsi="Courier New" w:cs="Courier New"/>
          <w:b/>
          <w:bCs/>
          <w:rtl/>
          <w:lang w:bidi="fa-IR"/>
        </w:rPr>
      </w:pPr>
    </w:p>
    <w:p w:rsidR="00AB6F13" w:rsidRDefault="00AB6F13" w:rsidP="00AB6F13">
      <w:pPr>
        <w:pStyle w:val="PlainText"/>
        <w:tabs>
          <w:tab w:val="right" w:pos="9638"/>
        </w:tabs>
        <w:bidi/>
        <w:spacing w:line="276" w:lineRule="auto"/>
        <w:rPr>
          <w:rFonts w:ascii="Courier New" w:hAnsi="Courier New" w:cs="Courier New"/>
          <w:b/>
          <w:bCs/>
          <w:rtl/>
          <w:lang w:bidi="fa-IR"/>
        </w:rPr>
      </w:pPr>
    </w:p>
    <w:p w:rsidR="00C64E42" w:rsidRPr="00F9599C" w:rsidRDefault="00C64E42" w:rsidP="00F9599C">
      <w:pPr>
        <w:pStyle w:val="PlainText"/>
        <w:tabs>
          <w:tab w:val="right" w:pos="9638"/>
        </w:tabs>
        <w:bidi/>
        <w:spacing w:line="276" w:lineRule="auto"/>
        <w:rPr>
          <w:rFonts w:ascii="Courier New" w:hAnsi="Courier New" w:cs="Courier New"/>
          <w:b/>
          <w:bCs/>
          <w:rtl/>
          <w:lang w:bidi="fa-IR"/>
        </w:rPr>
      </w:pPr>
    </w:p>
    <w:p w:rsidR="00C64E42" w:rsidRPr="00F9599C" w:rsidRDefault="00C64E42" w:rsidP="00F9599C">
      <w:pPr>
        <w:pStyle w:val="PlainText"/>
        <w:tabs>
          <w:tab w:val="right" w:pos="9638"/>
        </w:tabs>
        <w:bidi/>
        <w:spacing w:line="276" w:lineRule="auto"/>
        <w:rPr>
          <w:rFonts w:ascii="Courier New" w:hAnsi="Courier New" w:cs="Courier New"/>
          <w:b/>
          <w:bCs/>
          <w:rtl/>
          <w:lang w:bidi="fa-IR"/>
        </w:rPr>
      </w:pPr>
    </w:p>
    <w:p w:rsidR="00C64E42" w:rsidRPr="00F9599C" w:rsidRDefault="00C64E42" w:rsidP="00F9599C">
      <w:pPr>
        <w:pStyle w:val="PlainText"/>
        <w:tabs>
          <w:tab w:val="right" w:pos="9638"/>
        </w:tabs>
        <w:bidi/>
        <w:spacing w:line="276" w:lineRule="auto"/>
        <w:rPr>
          <w:rFonts w:ascii="Courier New" w:hAnsi="Courier New" w:cs="Courier New"/>
          <w:b/>
          <w:bCs/>
          <w:rtl/>
          <w:lang w:bidi="fa-IR"/>
        </w:rPr>
      </w:pPr>
    </w:p>
    <w:p w:rsidR="00C64E42" w:rsidRPr="00F9599C" w:rsidRDefault="00C64E42" w:rsidP="00F9599C">
      <w:pPr>
        <w:tabs>
          <w:tab w:val="right" w:pos="9638"/>
        </w:tabs>
        <w:spacing w:line="276" w:lineRule="auto"/>
        <w:rPr>
          <w:rFonts w:cs="B Titr"/>
          <w:b/>
          <w:bCs/>
          <w:sz w:val="18"/>
          <w:szCs w:val="18"/>
        </w:rPr>
      </w:pPr>
      <w:r w:rsidRPr="00F9599C">
        <w:rPr>
          <w:rFonts w:cs="B Titr" w:hint="cs"/>
          <w:b/>
          <w:bCs/>
          <w:sz w:val="18"/>
          <w:szCs w:val="18"/>
          <w:rtl/>
        </w:rPr>
        <w:t>رونوشت</w:t>
      </w:r>
      <w:r w:rsidR="000B5418">
        <w:rPr>
          <w:rFonts w:cs="B Titr" w:hint="cs"/>
          <w:b/>
          <w:bCs/>
          <w:sz w:val="18"/>
          <w:szCs w:val="18"/>
          <w:rtl/>
        </w:rPr>
        <w:t xml:space="preserve"> </w:t>
      </w:r>
      <w:r w:rsidRPr="00F9599C">
        <w:rPr>
          <w:rFonts w:cs="B Titr" w:hint="cs"/>
          <w:b/>
          <w:bCs/>
          <w:sz w:val="18"/>
          <w:szCs w:val="18"/>
          <w:rtl/>
        </w:rPr>
        <w:t>:</w:t>
      </w:r>
    </w:p>
    <w:p w:rsidR="00C64E42" w:rsidRPr="00AB6F13" w:rsidRDefault="00C64E42" w:rsidP="00F9599C">
      <w:pPr>
        <w:numPr>
          <w:ilvl w:val="0"/>
          <w:numId w:val="1"/>
        </w:numPr>
        <w:tabs>
          <w:tab w:val="right" w:pos="9638"/>
        </w:tabs>
        <w:spacing w:after="200"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AB6F13">
        <w:rPr>
          <w:rFonts w:cs="B Nazanin" w:hint="cs"/>
          <w:b/>
          <w:bCs/>
          <w:sz w:val="20"/>
          <w:szCs w:val="20"/>
          <w:rtl/>
        </w:rPr>
        <w:t xml:space="preserve">جناب آقای دکتر </w:t>
      </w:r>
      <w:r w:rsidR="00F9599C" w:rsidRPr="00AB6F13">
        <w:rPr>
          <w:rFonts w:cs="B Nazanin" w:hint="cs"/>
          <w:b/>
          <w:bCs/>
          <w:sz w:val="20"/>
          <w:szCs w:val="20"/>
          <w:rtl/>
        </w:rPr>
        <w:t>اسماعیلی رییس محترم کمسیون اجتماعی مجلس شورای اسلامی</w:t>
      </w:r>
      <w:r w:rsidRPr="00AB6F13">
        <w:rPr>
          <w:rFonts w:cs="B Nazanin" w:hint="cs"/>
          <w:b/>
          <w:bCs/>
          <w:sz w:val="20"/>
          <w:szCs w:val="20"/>
          <w:rtl/>
        </w:rPr>
        <w:t xml:space="preserve"> - جهت استحضار</w:t>
      </w:r>
      <w:r w:rsidR="00F9599C" w:rsidRPr="00AB6F13">
        <w:rPr>
          <w:rFonts w:cs="B Nazanin" w:hint="cs"/>
          <w:b/>
          <w:bCs/>
          <w:sz w:val="20"/>
          <w:szCs w:val="20"/>
          <w:rtl/>
        </w:rPr>
        <w:t xml:space="preserve"> و در خواست حضور در نشستهای مرتبط</w:t>
      </w:r>
    </w:p>
    <w:p w:rsidR="00C64E42" w:rsidRDefault="00F9599C" w:rsidP="00717185">
      <w:pPr>
        <w:numPr>
          <w:ilvl w:val="0"/>
          <w:numId w:val="1"/>
        </w:numPr>
        <w:tabs>
          <w:tab w:val="right" w:pos="9638"/>
        </w:tabs>
        <w:spacing w:after="200" w:line="276" w:lineRule="auto"/>
        <w:jc w:val="both"/>
        <w:rPr>
          <w:rFonts w:cs="B Nazanin" w:hint="cs"/>
          <w:b/>
          <w:bCs/>
          <w:sz w:val="20"/>
          <w:szCs w:val="20"/>
        </w:rPr>
      </w:pPr>
      <w:r w:rsidRPr="00AB6F13">
        <w:rPr>
          <w:rFonts w:cs="B Nazanin" w:hint="cs"/>
          <w:b/>
          <w:bCs/>
          <w:sz w:val="20"/>
          <w:szCs w:val="20"/>
          <w:rtl/>
        </w:rPr>
        <w:t xml:space="preserve">جناب آقای دکتر </w:t>
      </w:r>
      <w:r w:rsidR="00717185">
        <w:rPr>
          <w:rFonts w:cs="B Nazanin" w:hint="cs"/>
          <w:b/>
          <w:bCs/>
          <w:sz w:val="20"/>
          <w:szCs w:val="20"/>
          <w:rtl/>
        </w:rPr>
        <w:t>عزیزی</w:t>
      </w:r>
      <w:r w:rsidRPr="00AB6F1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B6F1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B6F13">
        <w:rPr>
          <w:rFonts w:cs="B Nazanin" w:hint="cs"/>
          <w:b/>
          <w:bCs/>
          <w:sz w:val="20"/>
          <w:szCs w:val="20"/>
          <w:rtl/>
        </w:rPr>
        <w:t>رییس محترم کمسیون تلفیق</w:t>
      </w:r>
      <w:r w:rsidR="00717185">
        <w:rPr>
          <w:rFonts w:cs="B Nazanin" w:hint="cs"/>
          <w:b/>
          <w:bCs/>
          <w:sz w:val="20"/>
          <w:szCs w:val="20"/>
          <w:rtl/>
        </w:rPr>
        <w:t xml:space="preserve"> برنامه هفتم توسعه</w:t>
      </w:r>
      <w:r w:rsidRPr="00AB6F13">
        <w:rPr>
          <w:rFonts w:cs="B Nazanin" w:hint="cs"/>
          <w:b/>
          <w:bCs/>
          <w:sz w:val="20"/>
          <w:szCs w:val="20"/>
          <w:rtl/>
        </w:rPr>
        <w:t xml:space="preserve"> مجلس شورای اسلامی - جهت استحضار و در خواست حضور در نشستهای مرتبط</w:t>
      </w:r>
    </w:p>
    <w:p w:rsidR="004314DA" w:rsidRPr="004314DA" w:rsidRDefault="004314DA" w:rsidP="00D51EA4">
      <w:pPr>
        <w:numPr>
          <w:ilvl w:val="0"/>
          <w:numId w:val="1"/>
        </w:numPr>
        <w:tabs>
          <w:tab w:val="right" w:pos="9638"/>
        </w:tabs>
        <w:spacing w:after="200" w:line="276" w:lineRule="auto"/>
        <w:jc w:val="both"/>
        <w:rPr>
          <w:rFonts w:cs="B Nazanin"/>
          <w:b/>
          <w:bCs/>
          <w:sz w:val="20"/>
          <w:szCs w:val="20"/>
          <w:rtl/>
        </w:rPr>
      </w:pPr>
      <w:r w:rsidRPr="00AB6F13">
        <w:rPr>
          <w:rFonts w:cs="B Nazanin" w:hint="cs"/>
          <w:b/>
          <w:bCs/>
          <w:sz w:val="20"/>
          <w:szCs w:val="20"/>
          <w:rtl/>
        </w:rPr>
        <w:t xml:space="preserve">جناب آقای دکتر </w:t>
      </w:r>
      <w:r w:rsidR="00D51EA4">
        <w:rPr>
          <w:rFonts w:cs="B Nazanin" w:hint="cs"/>
          <w:b/>
          <w:bCs/>
          <w:sz w:val="20"/>
          <w:szCs w:val="20"/>
          <w:rtl/>
        </w:rPr>
        <w:t>نگاهداری</w:t>
      </w:r>
      <w:r w:rsidRPr="00AB6F13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B6F13">
        <w:rPr>
          <w:rFonts w:cs="B Nazanin" w:hint="cs"/>
          <w:b/>
          <w:bCs/>
          <w:sz w:val="20"/>
          <w:szCs w:val="20"/>
          <w:rtl/>
        </w:rPr>
        <w:t xml:space="preserve">رییس محترم </w:t>
      </w:r>
      <w:r>
        <w:rPr>
          <w:rFonts w:cs="B Nazanin" w:hint="cs"/>
          <w:b/>
          <w:bCs/>
          <w:sz w:val="20"/>
          <w:szCs w:val="20"/>
          <w:rtl/>
        </w:rPr>
        <w:t>مرکز پژوهش</w:t>
      </w:r>
      <w:r w:rsidR="000B5418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های </w:t>
      </w:r>
      <w:r w:rsidRPr="00AB6F13">
        <w:rPr>
          <w:rFonts w:cs="B Nazanin" w:hint="cs"/>
          <w:b/>
          <w:bCs/>
          <w:sz w:val="20"/>
          <w:szCs w:val="20"/>
          <w:rtl/>
        </w:rPr>
        <w:t xml:space="preserve"> مجلس شورای اسلامی - جهت استحضار و در خواست حضور در نشستهای مرتبط</w:t>
      </w:r>
    </w:p>
    <w:sectPr w:rsidR="004314DA" w:rsidRPr="004314DA" w:rsidSect="00B010E8">
      <w:headerReference w:type="default" r:id="rId8"/>
      <w:footerReference w:type="default" r:id="rId9"/>
      <w:pgSz w:w="11906" w:h="16838"/>
      <w:pgMar w:top="3119" w:right="1134" w:bottom="1871" w:left="1134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15" w:rsidRDefault="00BC4215" w:rsidP="003B54A2">
      <w:r>
        <w:separator/>
      </w:r>
    </w:p>
  </w:endnote>
  <w:endnote w:type="continuationSeparator" w:id="1">
    <w:p w:rsidR="00BC4215" w:rsidRDefault="00BC4215" w:rsidP="003B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2380689"/>
      <w:docPartObj>
        <w:docPartGallery w:val="Page Numbers (Bottom of Page)"/>
        <w:docPartUnique/>
      </w:docPartObj>
    </w:sdtPr>
    <w:sdtContent>
      <w:p w:rsidR="00CE3D17" w:rsidRDefault="00CE3D17">
        <w:pPr>
          <w:pStyle w:val="Footer"/>
        </w:pPr>
        <w:r w:rsidRPr="00CE3D17">
          <w:rPr>
            <w:rFonts w:cs="B Nazanin" w:hint="cs"/>
            <w:rtl/>
          </w:rPr>
          <w:t xml:space="preserve">صفحه </w:t>
        </w:r>
        <w:r w:rsidRPr="00CE3D17">
          <w:rPr>
            <w:rFonts w:cs="B Nazanin"/>
          </w:rPr>
          <w:fldChar w:fldCharType="begin"/>
        </w:r>
        <w:r w:rsidRPr="00CE3D17">
          <w:rPr>
            <w:rFonts w:cs="B Nazanin"/>
          </w:rPr>
          <w:instrText xml:space="preserve"> PAGE   \* MERGEFORMAT </w:instrText>
        </w:r>
        <w:r w:rsidRPr="00CE3D17">
          <w:rPr>
            <w:rFonts w:cs="B Nazanin"/>
          </w:rPr>
          <w:fldChar w:fldCharType="separate"/>
        </w:r>
        <w:r w:rsidR="0025781A">
          <w:rPr>
            <w:rFonts w:cs="B Nazanin"/>
            <w:noProof/>
            <w:rtl/>
          </w:rPr>
          <w:t>4</w:t>
        </w:r>
        <w:r w:rsidRPr="00CE3D17">
          <w:rPr>
            <w:rFonts w:cs="B Nazanin"/>
          </w:rPr>
          <w:fldChar w:fldCharType="end"/>
        </w:r>
      </w:p>
    </w:sdtContent>
  </w:sdt>
  <w:p w:rsidR="00D51EA4" w:rsidRDefault="00D51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15" w:rsidRDefault="00BC4215" w:rsidP="003B54A2">
      <w:r>
        <w:separator/>
      </w:r>
    </w:p>
  </w:footnote>
  <w:footnote w:type="continuationSeparator" w:id="1">
    <w:p w:rsidR="00BC4215" w:rsidRDefault="00BC4215" w:rsidP="003B5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BA" w:rsidRPr="00F160BA" w:rsidRDefault="009C38CD" w:rsidP="004314DA">
    <w:pPr>
      <w:spacing w:line="276" w:lineRule="auto"/>
      <w:ind w:left="8640" w:right="-709"/>
      <w:rPr>
        <w:rFonts w:cs="B Titr"/>
        <w:b/>
        <w:bCs/>
        <w:sz w:val="16"/>
        <w:szCs w:val="16"/>
        <w:rtl/>
      </w:rPr>
    </w:pPr>
    <w:r>
      <w:rPr>
        <w:rFonts w:cs="B Titr" w:hint="cs"/>
        <w:sz w:val="18"/>
        <w:szCs w:val="18"/>
        <w:rtl/>
      </w:rPr>
      <w:t xml:space="preserve">       </w:t>
    </w:r>
    <w:r w:rsidR="004314DA">
      <w:rPr>
        <w:rFonts w:cs="B Titr" w:hint="cs"/>
        <w:sz w:val="18"/>
        <w:szCs w:val="18"/>
        <w:rtl/>
      </w:rPr>
      <w:t>25</w:t>
    </w:r>
    <w:r w:rsidRPr="00F160BA">
      <w:rPr>
        <w:rFonts w:cs="B Titr" w:hint="cs"/>
        <w:sz w:val="18"/>
        <w:szCs w:val="18"/>
        <w:rtl/>
      </w:rPr>
      <w:t>/</w:t>
    </w:r>
    <w:r w:rsidR="00AB6F13">
      <w:rPr>
        <w:rFonts w:cs="B Titr" w:hint="cs"/>
        <w:sz w:val="18"/>
        <w:szCs w:val="18"/>
        <w:rtl/>
      </w:rPr>
      <w:t>04</w:t>
    </w:r>
    <w:r w:rsidRPr="00F160BA">
      <w:rPr>
        <w:rFonts w:cs="B Titr" w:hint="cs"/>
        <w:sz w:val="18"/>
        <w:szCs w:val="18"/>
        <w:rtl/>
      </w:rPr>
      <w:t>/</w:t>
    </w:r>
    <w:r w:rsidR="007F3F6F">
      <w:rPr>
        <w:rFonts w:cs="B Titr" w:hint="cs"/>
        <w:sz w:val="18"/>
        <w:szCs w:val="18"/>
        <w:rtl/>
      </w:rPr>
      <w:t>1402</w:t>
    </w:r>
  </w:p>
  <w:p w:rsidR="00F160BA" w:rsidRPr="00920442" w:rsidRDefault="00AB6F13" w:rsidP="00AB6F13">
    <w:pPr>
      <w:tabs>
        <w:tab w:val="center" w:pos="8413"/>
      </w:tabs>
      <w:ind w:left="6480" w:right="-709"/>
      <w:jc w:val="center"/>
      <w:rPr>
        <w:rFonts w:cs="B Titr"/>
        <w:sz w:val="18"/>
        <w:szCs w:val="18"/>
        <w:rtl/>
      </w:rPr>
    </w:pPr>
    <w:r>
      <w:rPr>
        <w:rFonts w:cs="B Titr" w:hint="cs"/>
        <w:sz w:val="18"/>
        <w:szCs w:val="18"/>
        <w:rtl/>
      </w:rPr>
      <w:t xml:space="preserve">                                                        494 </w:t>
    </w:r>
    <w:r w:rsidR="009C38CD" w:rsidRPr="00920442">
      <w:rPr>
        <w:rFonts w:cs="B Titr" w:hint="cs"/>
        <w:sz w:val="18"/>
        <w:szCs w:val="18"/>
        <w:rtl/>
      </w:rPr>
      <w:t>/</w:t>
    </w:r>
    <w:r w:rsidR="009C38CD">
      <w:rPr>
        <w:rFonts w:cs="B Titr" w:hint="cs"/>
        <w:sz w:val="18"/>
        <w:szCs w:val="18"/>
        <w:rtl/>
      </w:rPr>
      <w:t>141</w:t>
    </w:r>
    <w:r w:rsidR="009C38CD" w:rsidRPr="00920442">
      <w:rPr>
        <w:rFonts w:cs="B Titr" w:hint="cs"/>
        <w:sz w:val="18"/>
        <w:szCs w:val="18"/>
        <w:rtl/>
      </w:rPr>
      <w:t>/</w:t>
    </w:r>
    <w:r w:rsidR="007F3F6F">
      <w:rPr>
        <w:rFonts w:cs="B Titr" w:hint="cs"/>
        <w:sz w:val="18"/>
        <w:szCs w:val="18"/>
        <w:rtl/>
      </w:rPr>
      <w:t>1402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B3"/>
    <w:multiLevelType w:val="hybridMultilevel"/>
    <w:tmpl w:val="7786E804"/>
    <w:lvl w:ilvl="0" w:tplc="77DEE0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4FE"/>
    <w:rsid w:val="00001448"/>
    <w:rsid w:val="0000152A"/>
    <w:rsid w:val="00001EA6"/>
    <w:rsid w:val="000024D4"/>
    <w:rsid w:val="00003094"/>
    <w:rsid w:val="00003352"/>
    <w:rsid w:val="0000545C"/>
    <w:rsid w:val="00005713"/>
    <w:rsid w:val="000072B3"/>
    <w:rsid w:val="000107EC"/>
    <w:rsid w:val="000113A1"/>
    <w:rsid w:val="00011BB5"/>
    <w:rsid w:val="00012209"/>
    <w:rsid w:val="00014B0C"/>
    <w:rsid w:val="00015394"/>
    <w:rsid w:val="000176AB"/>
    <w:rsid w:val="00017D06"/>
    <w:rsid w:val="00020F4A"/>
    <w:rsid w:val="00021445"/>
    <w:rsid w:val="00021D0E"/>
    <w:rsid w:val="000227F0"/>
    <w:rsid w:val="00023428"/>
    <w:rsid w:val="00023A01"/>
    <w:rsid w:val="000262B5"/>
    <w:rsid w:val="00026AA7"/>
    <w:rsid w:val="00026E3D"/>
    <w:rsid w:val="00027A21"/>
    <w:rsid w:val="00031C53"/>
    <w:rsid w:val="000320AF"/>
    <w:rsid w:val="000323D5"/>
    <w:rsid w:val="000330F5"/>
    <w:rsid w:val="00033DBB"/>
    <w:rsid w:val="0003481B"/>
    <w:rsid w:val="0003527D"/>
    <w:rsid w:val="000356E7"/>
    <w:rsid w:val="00035A0F"/>
    <w:rsid w:val="00035CFB"/>
    <w:rsid w:val="00036F77"/>
    <w:rsid w:val="000379B6"/>
    <w:rsid w:val="000401C0"/>
    <w:rsid w:val="00040C3C"/>
    <w:rsid w:val="00044245"/>
    <w:rsid w:val="00044B36"/>
    <w:rsid w:val="00044F36"/>
    <w:rsid w:val="0004545D"/>
    <w:rsid w:val="00045F6F"/>
    <w:rsid w:val="00045FC8"/>
    <w:rsid w:val="00046371"/>
    <w:rsid w:val="00050659"/>
    <w:rsid w:val="00050F35"/>
    <w:rsid w:val="000515EE"/>
    <w:rsid w:val="000519CC"/>
    <w:rsid w:val="00051D54"/>
    <w:rsid w:val="000534D5"/>
    <w:rsid w:val="000535C1"/>
    <w:rsid w:val="00054459"/>
    <w:rsid w:val="00055D56"/>
    <w:rsid w:val="00057805"/>
    <w:rsid w:val="000579F3"/>
    <w:rsid w:val="0006024F"/>
    <w:rsid w:val="000603A7"/>
    <w:rsid w:val="000606D2"/>
    <w:rsid w:val="00060A4B"/>
    <w:rsid w:val="00060BC9"/>
    <w:rsid w:val="000619FE"/>
    <w:rsid w:val="0006239A"/>
    <w:rsid w:val="00062413"/>
    <w:rsid w:val="00063826"/>
    <w:rsid w:val="00063A52"/>
    <w:rsid w:val="00066F1E"/>
    <w:rsid w:val="000703FD"/>
    <w:rsid w:val="00070C85"/>
    <w:rsid w:val="00070D22"/>
    <w:rsid w:val="000730FA"/>
    <w:rsid w:val="00075BD4"/>
    <w:rsid w:val="00081F21"/>
    <w:rsid w:val="00082012"/>
    <w:rsid w:val="0008260C"/>
    <w:rsid w:val="00086026"/>
    <w:rsid w:val="00087671"/>
    <w:rsid w:val="0009031D"/>
    <w:rsid w:val="000915E6"/>
    <w:rsid w:val="00091946"/>
    <w:rsid w:val="00094174"/>
    <w:rsid w:val="000954C1"/>
    <w:rsid w:val="00097084"/>
    <w:rsid w:val="000970B6"/>
    <w:rsid w:val="000971B4"/>
    <w:rsid w:val="000A06DB"/>
    <w:rsid w:val="000A4EF1"/>
    <w:rsid w:val="000A532C"/>
    <w:rsid w:val="000A71CF"/>
    <w:rsid w:val="000B177C"/>
    <w:rsid w:val="000B1859"/>
    <w:rsid w:val="000B1F68"/>
    <w:rsid w:val="000B4E50"/>
    <w:rsid w:val="000B5418"/>
    <w:rsid w:val="000B56DB"/>
    <w:rsid w:val="000B573F"/>
    <w:rsid w:val="000B59ED"/>
    <w:rsid w:val="000B5B7E"/>
    <w:rsid w:val="000B64B2"/>
    <w:rsid w:val="000B78DA"/>
    <w:rsid w:val="000C03B7"/>
    <w:rsid w:val="000C03C3"/>
    <w:rsid w:val="000C2F1D"/>
    <w:rsid w:val="000C3061"/>
    <w:rsid w:val="000C3695"/>
    <w:rsid w:val="000C3E8B"/>
    <w:rsid w:val="000C42E3"/>
    <w:rsid w:val="000C486F"/>
    <w:rsid w:val="000C4C43"/>
    <w:rsid w:val="000C52F8"/>
    <w:rsid w:val="000D0752"/>
    <w:rsid w:val="000D1D3C"/>
    <w:rsid w:val="000D3E4A"/>
    <w:rsid w:val="000D568E"/>
    <w:rsid w:val="000D59A0"/>
    <w:rsid w:val="000D78B2"/>
    <w:rsid w:val="000E0429"/>
    <w:rsid w:val="000E2431"/>
    <w:rsid w:val="000E376E"/>
    <w:rsid w:val="000E3BD5"/>
    <w:rsid w:val="000E40DA"/>
    <w:rsid w:val="000E44DB"/>
    <w:rsid w:val="000E544B"/>
    <w:rsid w:val="000E56E3"/>
    <w:rsid w:val="000E796C"/>
    <w:rsid w:val="000E7970"/>
    <w:rsid w:val="000E7FF0"/>
    <w:rsid w:val="000F0002"/>
    <w:rsid w:val="000F0246"/>
    <w:rsid w:val="000F0E31"/>
    <w:rsid w:val="000F11A6"/>
    <w:rsid w:val="000F18F1"/>
    <w:rsid w:val="000F1B69"/>
    <w:rsid w:val="000F1E67"/>
    <w:rsid w:val="000F4269"/>
    <w:rsid w:val="000F4353"/>
    <w:rsid w:val="000F4CB9"/>
    <w:rsid w:val="000F5C62"/>
    <w:rsid w:val="0010114B"/>
    <w:rsid w:val="00102028"/>
    <w:rsid w:val="0010274C"/>
    <w:rsid w:val="00103A46"/>
    <w:rsid w:val="00103EDD"/>
    <w:rsid w:val="001044C3"/>
    <w:rsid w:val="00104C1D"/>
    <w:rsid w:val="00105D2E"/>
    <w:rsid w:val="00106BD3"/>
    <w:rsid w:val="00106C72"/>
    <w:rsid w:val="00107B92"/>
    <w:rsid w:val="001115BF"/>
    <w:rsid w:val="00114768"/>
    <w:rsid w:val="001148DA"/>
    <w:rsid w:val="00115B9E"/>
    <w:rsid w:val="0011640B"/>
    <w:rsid w:val="00116968"/>
    <w:rsid w:val="001172AD"/>
    <w:rsid w:val="00121483"/>
    <w:rsid w:val="001226C0"/>
    <w:rsid w:val="0012297E"/>
    <w:rsid w:val="001232BB"/>
    <w:rsid w:val="00123D0C"/>
    <w:rsid w:val="0012510E"/>
    <w:rsid w:val="0012631E"/>
    <w:rsid w:val="0012727B"/>
    <w:rsid w:val="001307E6"/>
    <w:rsid w:val="001308B0"/>
    <w:rsid w:val="0013098C"/>
    <w:rsid w:val="00131376"/>
    <w:rsid w:val="00131A44"/>
    <w:rsid w:val="00131F18"/>
    <w:rsid w:val="001328F7"/>
    <w:rsid w:val="00134813"/>
    <w:rsid w:val="001371ED"/>
    <w:rsid w:val="001404FD"/>
    <w:rsid w:val="00140BA6"/>
    <w:rsid w:val="00141983"/>
    <w:rsid w:val="0014285C"/>
    <w:rsid w:val="00143706"/>
    <w:rsid w:val="00143812"/>
    <w:rsid w:val="00144C7E"/>
    <w:rsid w:val="0014603C"/>
    <w:rsid w:val="0014648D"/>
    <w:rsid w:val="00147624"/>
    <w:rsid w:val="00147E46"/>
    <w:rsid w:val="00150A65"/>
    <w:rsid w:val="00150D5F"/>
    <w:rsid w:val="00152332"/>
    <w:rsid w:val="001537C0"/>
    <w:rsid w:val="00155972"/>
    <w:rsid w:val="00156238"/>
    <w:rsid w:val="0016329C"/>
    <w:rsid w:val="00163381"/>
    <w:rsid w:val="00164354"/>
    <w:rsid w:val="00165365"/>
    <w:rsid w:val="00165506"/>
    <w:rsid w:val="0016614E"/>
    <w:rsid w:val="001662C1"/>
    <w:rsid w:val="00166916"/>
    <w:rsid w:val="00171814"/>
    <w:rsid w:val="001719B5"/>
    <w:rsid w:val="00171A61"/>
    <w:rsid w:val="00171C89"/>
    <w:rsid w:val="0017201A"/>
    <w:rsid w:val="00173090"/>
    <w:rsid w:val="001730A4"/>
    <w:rsid w:val="00175EB0"/>
    <w:rsid w:val="00176CFA"/>
    <w:rsid w:val="0018003D"/>
    <w:rsid w:val="001827B7"/>
    <w:rsid w:val="00182FB5"/>
    <w:rsid w:val="001833FF"/>
    <w:rsid w:val="00184605"/>
    <w:rsid w:val="00185BEA"/>
    <w:rsid w:val="00186040"/>
    <w:rsid w:val="00190F4D"/>
    <w:rsid w:val="00191672"/>
    <w:rsid w:val="00191B63"/>
    <w:rsid w:val="00193605"/>
    <w:rsid w:val="00193B16"/>
    <w:rsid w:val="00193B27"/>
    <w:rsid w:val="00193C67"/>
    <w:rsid w:val="00195259"/>
    <w:rsid w:val="00195570"/>
    <w:rsid w:val="001972B1"/>
    <w:rsid w:val="00197490"/>
    <w:rsid w:val="001A107F"/>
    <w:rsid w:val="001A38B7"/>
    <w:rsid w:val="001A4CC9"/>
    <w:rsid w:val="001A7752"/>
    <w:rsid w:val="001A78F5"/>
    <w:rsid w:val="001B0243"/>
    <w:rsid w:val="001B08D1"/>
    <w:rsid w:val="001B234E"/>
    <w:rsid w:val="001B2928"/>
    <w:rsid w:val="001B59ED"/>
    <w:rsid w:val="001B5D61"/>
    <w:rsid w:val="001B6D3D"/>
    <w:rsid w:val="001C2D43"/>
    <w:rsid w:val="001C31BD"/>
    <w:rsid w:val="001C3259"/>
    <w:rsid w:val="001C39F3"/>
    <w:rsid w:val="001C5284"/>
    <w:rsid w:val="001C688A"/>
    <w:rsid w:val="001C6CF4"/>
    <w:rsid w:val="001D0A10"/>
    <w:rsid w:val="001D0BBF"/>
    <w:rsid w:val="001D0FF8"/>
    <w:rsid w:val="001D1EAE"/>
    <w:rsid w:val="001D38A5"/>
    <w:rsid w:val="001D5B13"/>
    <w:rsid w:val="001D68CB"/>
    <w:rsid w:val="001E0442"/>
    <w:rsid w:val="001E111F"/>
    <w:rsid w:val="001E1EA6"/>
    <w:rsid w:val="001E25A2"/>
    <w:rsid w:val="001E26E5"/>
    <w:rsid w:val="001E2DA3"/>
    <w:rsid w:val="001E4104"/>
    <w:rsid w:val="001E444D"/>
    <w:rsid w:val="001E48C6"/>
    <w:rsid w:val="001E4A7A"/>
    <w:rsid w:val="001E4CB3"/>
    <w:rsid w:val="001E5B60"/>
    <w:rsid w:val="001E6417"/>
    <w:rsid w:val="001E73AF"/>
    <w:rsid w:val="001E7799"/>
    <w:rsid w:val="001F259A"/>
    <w:rsid w:val="001F28BD"/>
    <w:rsid w:val="001F2C54"/>
    <w:rsid w:val="001F4325"/>
    <w:rsid w:val="001F45DB"/>
    <w:rsid w:val="001F4AE4"/>
    <w:rsid w:val="001F6160"/>
    <w:rsid w:val="001F62A9"/>
    <w:rsid w:val="001F6964"/>
    <w:rsid w:val="001F6EDC"/>
    <w:rsid w:val="002008A3"/>
    <w:rsid w:val="00200BA8"/>
    <w:rsid w:val="00202F34"/>
    <w:rsid w:val="0020320F"/>
    <w:rsid w:val="002032FD"/>
    <w:rsid w:val="002033DE"/>
    <w:rsid w:val="00203C4F"/>
    <w:rsid w:val="002044D2"/>
    <w:rsid w:val="00204D55"/>
    <w:rsid w:val="00205123"/>
    <w:rsid w:val="00205E55"/>
    <w:rsid w:val="00205EA7"/>
    <w:rsid w:val="00206CD9"/>
    <w:rsid w:val="00206D7E"/>
    <w:rsid w:val="00207C19"/>
    <w:rsid w:val="00212168"/>
    <w:rsid w:val="002131E1"/>
    <w:rsid w:val="00213D87"/>
    <w:rsid w:val="00214F83"/>
    <w:rsid w:val="002151C3"/>
    <w:rsid w:val="00215282"/>
    <w:rsid w:val="00215B3E"/>
    <w:rsid w:val="002167B1"/>
    <w:rsid w:val="00216FE7"/>
    <w:rsid w:val="002178F1"/>
    <w:rsid w:val="0022377E"/>
    <w:rsid w:val="00223F63"/>
    <w:rsid w:val="00224B8B"/>
    <w:rsid w:val="00230A25"/>
    <w:rsid w:val="00232829"/>
    <w:rsid w:val="00233464"/>
    <w:rsid w:val="00233962"/>
    <w:rsid w:val="0023449C"/>
    <w:rsid w:val="0023647C"/>
    <w:rsid w:val="0024010B"/>
    <w:rsid w:val="00241738"/>
    <w:rsid w:val="00241E07"/>
    <w:rsid w:val="00242F60"/>
    <w:rsid w:val="00243EF9"/>
    <w:rsid w:val="002451CC"/>
    <w:rsid w:val="00246479"/>
    <w:rsid w:val="002472C1"/>
    <w:rsid w:val="00247423"/>
    <w:rsid w:val="0024745A"/>
    <w:rsid w:val="00247F8F"/>
    <w:rsid w:val="002523AF"/>
    <w:rsid w:val="00254101"/>
    <w:rsid w:val="00254419"/>
    <w:rsid w:val="00254A7F"/>
    <w:rsid w:val="00255606"/>
    <w:rsid w:val="00255628"/>
    <w:rsid w:val="00256890"/>
    <w:rsid w:val="002569DA"/>
    <w:rsid w:val="0025781A"/>
    <w:rsid w:val="002579FE"/>
    <w:rsid w:val="00264251"/>
    <w:rsid w:val="0026460C"/>
    <w:rsid w:val="00265C9E"/>
    <w:rsid w:val="00270B15"/>
    <w:rsid w:val="002714AA"/>
    <w:rsid w:val="00271A4D"/>
    <w:rsid w:val="002722EC"/>
    <w:rsid w:val="00273738"/>
    <w:rsid w:val="002754FE"/>
    <w:rsid w:val="00276AB1"/>
    <w:rsid w:val="00280B89"/>
    <w:rsid w:val="00282782"/>
    <w:rsid w:val="002844CC"/>
    <w:rsid w:val="00284A3D"/>
    <w:rsid w:val="00284F30"/>
    <w:rsid w:val="0028624E"/>
    <w:rsid w:val="00287A3A"/>
    <w:rsid w:val="00290321"/>
    <w:rsid w:val="00291272"/>
    <w:rsid w:val="00291C38"/>
    <w:rsid w:val="002923F8"/>
    <w:rsid w:val="00292DCC"/>
    <w:rsid w:val="00294699"/>
    <w:rsid w:val="00295535"/>
    <w:rsid w:val="0029593A"/>
    <w:rsid w:val="002962B6"/>
    <w:rsid w:val="00296715"/>
    <w:rsid w:val="00296754"/>
    <w:rsid w:val="00296D1C"/>
    <w:rsid w:val="002A07FC"/>
    <w:rsid w:val="002A1DF8"/>
    <w:rsid w:val="002A25DE"/>
    <w:rsid w:val="002A38E0"/>
    <w:rsid w:val="002A5202"/>
    <w:rsid w:val="002A5875"/>
    <w:rsid w:val="002B1A3C"/>
    <w:rsid w:val="002B2611"/>
    <w:rsid w:val="002B3AFA"/>
    <w:rsid w:val="002B3CE7"/>
    <w:rsid w:val="002B55A9"/>
    <w:rsid w:val="002B6E02"/>
    <w:rsid w:val="002C0E3B"/>
    <w:rsid w:val="002C147F"/>
    <w:rsid w:val="002C166B"/>
    <w:rsid w:val="002C18AB"/>
    <w:rsid w:val="002C4A17"/>
    <w:rsid w:val="002C6043"/>
    <w:rsid w:val="002D0272"/>
    <w:rsid w:val="002D0C3E"/>
    <w:rsid w:val="002D1886"/>
    <w:rsid w:val="002D2028"/>
    <w:rsid w:val="002D5D8B"/>
    <w:rsid w:val="002D67CF"/>
    <w:rsid w:val="002D6DD2"/>
    <w:rsid w:val="002D6F43"/>
    <w:rsid w:val="002E49D7"/>
    <w:rsid w:val="002E50DF"/>
    <w:rsid w:val="002E59B1"/>
    <w:rsid w:val="002E6375"/>
    <w:rsid w:val="002E6530"/>
    <w:rsid w:val="002E6F0B"/>
    <w:rsid w:val="002E71E7"/>
    <w:rsid w:val="002E78DF"/>
    <w:rsid w:val="002F0774"/>
    <w:rsid w:val="002F36F2"/>
    <w:rsid w:val="002F569F"/>
    <w:rsid w:val="002F67D1"/>
    <w:rsid w:val="002F6EA4"/>
    <w:rsid w:val="002F734A"/>
    <w:rsid w:val="00300B9F"/>
    <w:rsid w:val="00301384"/>
    <w:rsid w:val="003022BF"/>
    <w:rsid w:val="0030482A"/>
    <w:rsid w:val="00304C3F"/>
    <w:rsid w:val="0030504D"/>
    <w:rsid w:val="003123B1"/>
    <w:rsid w:val="0031283D"/>
    <w:rsid w:val="00313388"/>
    <w:rsid w:val="00313756"/>
    <w:rsid w:val="00315425"/>
    <w:rsid w:val="003158A9"/>
    <w:rsid w:val="00323087"/>
    <w:rsid w:val="00324AEC"/>
    <w:rsid w:val="003277FE"/>
    <w:rsid w:val="003309AE"/>
    <w:rsid w:val="00330ADD"/>
    <w:rsid w:val="003318FB"/>
    <w:rsid w:val="00331A3A"/>
    <w:rsid w:val="00333F0F"/>
    <w:rsid w:val="00333F7F"/>
    <w:rsid w:val="003363FE"/>
    <w:rsid w:val="00336DB1"/>
    <w:rsid w:val="00340927"/>
    <w:rsid w:val="003415E6"/>
    <w:rsid w:val="0034180A"/>
    <w:rsid w:val="00345FB1"/>
    <w:rsid w:val="003470EE"/>
    <w:rsid w:val="003505A4"/>
    <w:rsid w:val="00350AE8"/>
    <w:rsid w:val="00350F15"/>
    <w:rsid w:val="00351AE5"/>
    <w:rsid w:val="00351C63"/>
    <w:rsid w:val="00352B1E"/>
    <w:rsid w:val="00354137"/>
    <w:rsid w:val="0035426F"/>
    <w:rsid w:val="003548E0"/>
    <w:rsid w:val="00356F65"/>
    <w:rsid w:val="00360974"/>
    <w:rsid w:val="00360976"/>
    <w:rsid w:val="0036111E"/>
    <w:rsid w:val="00363E4C"/>
    <w:rsid w:val="00366A8B"/>
    <w:rsid w:val="00366DA6"/>
    <w:rsid w:val="00367872"/>
    <w:rsid w:val="0037027D"/>
    <w:rsid w:val="0037480E"/>
    <w:rsid w:val="00376A58"/>
    <w:rsid w:val="003770A5"/>
    <w:rsid w:val="00377A2B"/>
    <w:rsid w:val="00377FC5"/>
    <w:rsid w:val="003828C5"/>
    <w:rsid w:val="003829A1"/>
    <w:rsid w:val="00383290"/>
    <w:rsid w:val="003876FE"/>
    <w:rsid w:val="00387854"/>
    <w:rsid w:val="00387D98"/>
    <w:rsid w:val="00390F6C"/>
    <w:rsid w:val="00391409"/>
    <w:rsid w:val="0039328C"/>
    <w:rsid w:val="003937C7"/>
    <w:rsid w:val="00395248"/>
    <w:rsid w:val="00395BF5"/>
    <w:rsid w:val="003969CF"/>
    <w:rsid w:val="00396D97"/>
    <w:rsid w:val="00397DDC"/>
    <w:rsid w:val="003A05F1"/>
    <w:rsid w:val="003A0888"/>
    <w:rsid w:val="003A0FF4"/>
    <w:rsid w:val="003A192D"/>
    <w:rsid w:val="003A204F"/>
    <w:rsid w:val="003A483F"/>
    <w:rsid w:val="003A4AA8"/>
    <w:rsid w:val="003A4E45"/>
    <w:rsid w:val="003A6738"/>
    <w:rsid w:val="003A6F7A"/>
    <w:rsid w:val="003B3CCB"/>
    <w:rsid w:val="003B50EC"/>
    <w:rsid w:val="003B54A2"/>
    <w:rsid w:val="003B5AC4"/>
    <w:rsid w:val="003B5D3F"/>
    <w:rsid w:val="003C040D"/>
    <w:rsid w:val="003C0CBB"/>
    <w:rsid w:val="003C22FF"/>
    <w:rsid w:val="003C2CA2"/>
    <w:rsid w:val="003C6F94"/>
    <w:rsid w:val="003D0B2B"/>
    <w:rsid w:val="003D11E2"/>
    <w:rsid w:val="003D11EE"/>
    <w:rsid w:val="003D2C1B"/>
    <w:rsid w:val="003D2E66"/>
    <w:rsid w:val="003E0742"/>
    <w:rsid w:val="003E1ED4"/>
    <w:rsid w:val="003E306E"/>
    <w:rsid w:val="003E3829"/>
    <w:rsid w:val="003E3C3B"/>
    <w:rsid w:val="003E3DE1"/>
    <w:rsid w:val="003E46E9"/>
    <w:rsid w:val="003E4E2D"/>
    <w:rsid w:val="003E5784"/>
    <w:rsid w:val="003E608D"/>
    <w:rsid w:val="003E733D"/>
    <w:rsid w:val="003F0AEE"/>
    <w:rsid w:val="003F241C"/>
    <w:rsid w:val="003F2A9F"/>
    <w:rsid w:val="003F2B2B"/>
    <w:rsid w:val="003F4993"/>
    <w:rsid w:val="003F55D0"/>
    <w:rsid w:val="003F58D6"/>
    <w:rsid w:val="00400B23"/>
    <w:rsid w:val="00400CD5"/>
    <w:rsid w:val="00400E11"/>
    <w:rsid w:val="00403568"/>
    <w:rsid w:val="0040406D"/>
    <w:rsid w:val="0040413F"/>
    <w:rsid w:val="00404EAF"/>
    <w:rsid w:val="00405822"/>
    <w:rsid w:val="00410010"/>
    <w:rsid w:val="0041111E"/>
    <w:rsid w:val="00412E52"/>
    <w:rsid w:val="00414AE9"/>
    <w:rsid w:val="00416206"/>
    <w:rsid w:val="004175AF"/>
    <w:rsid w:val="00417DB9"/>
    <w:rsid w:val="004211B9"/>
    <w:rsid w:val="00422EF3"/>
    <w:rsid w:val="004231B0"/>
    <w:rsid w:val="0042397A"/>
    <w:rsid w:val="004259D5"/>
    <w:rsid w:val="00426093"/>
    <w:rsid w:val="00426E20"/>
    <w:rsid w:val="004272A5"/>
    <w:rsid w:val="00430B3C"/>
    <w:rsid w:val="004314DA"/>
    <w:rsid w:val="00433619"/>
    <w:rsid w:val="00434B15"/>
    <w:rsid w:val="00435398"/>
    <w:rsid w:val="00435442"/>
    <w:rsid w:val="00437008"/>
    <w:rsid w:val="00437C4A"/>
    <w:rsid w:val="00437D21"/>
    <w:rsid w:val="00440090"/>
    <w:rsid w:val="00440DA6"/>
    <w:rsid w:val="00441412"/>
    <w:rsid w:val="0044253F"/>
    <w:rsid w:val="0044350A"/>
    <w:rsid w:val="00443E3B"/>
    <w:rsid w:val="00444105"/>
    <w:rsid w:val="00444788"/>
    <w:rsid w:val="004507A5"/>
    <w:rsid w:val="00450A9F"/>
    <w:rsid w:val="00451B3F"/>
    <w:rsid w:val="00453363"/>
    <w:rsid w:val="004538F5"/>
    <w:rsid w:val="004546E3"/>
    <w:rsid w:val="004572F2"/>
    <w:rsid w:val="00457C00"/>
    <w:rsid w:val="004611C6"/>
    <w:rsid w:val="004613A8"/>
    <w:rsid w:val="004629C8"/>
    <w:rsid w:val="00462B64"/>
    <w:rsid w:val="00463225"/>
    <w:rsid w:val="00464887"/>
    <w:rsid w:val="004650D2"/>
    <w:rsid w:val="00465ED2"/>
    <w:rsid w:val="0046622B"/>
    <w:rsid w:val="00471820"/>
    <w:rsid w:val="004720B3"/>
    <w:rsid w:val="0047216B"/>
    <w:rsid w:val="00473854"/>
    <w:rsid w:val="00473BA2"/>
    <w:rsid w:val="00474741"/>
    <w:rsid w:val="00475AF9"/>
    <w:rsid w:val="00476070"/>
    <w:rsid w:val="004779C3"/>
    <w:rsid w:val="00477E0B"/>
    <w:rsid w:val="0048108E"/>
    <w:rsid w:val="00483C67"/>
    <w:rsid w:val="00484670"/>
    <w:rsid w:val="00484C71"/>
    <w:rsid w:val="00486C3D"/>
    <w:rsid w:val="00487BB0"/>
    <w:rsid w:val="004900E7"/>
    <w:rsid w:val="00492C33"/>
    <w:rsid w:val="0049348C"/>
    <w:rsid w:val="004938C5"/>
    <w:rsid w:val="00495E64"/>
    <w:rsid w:val="00496DA1"/>
    <w:rsid w:val="00497DD4"/>
    <w:rsid w:val="004A0047"/>
    <w:rsid w:val="004A0E50"/>
    <w:rsid w:val="004A16DC"/>
    <w:rsid w:val="004A1ECE"/>
    <w:rsid w:val="004A2665"/>
    <w:rsid w:val="004A37D0"/>
    <w:rsid w:val="004A4659"/>
    <w:rsid w:val="004A4A39"/>
    <w:rsid w:val="004A589D"/>
    <w:rsid w:val="004A653D"/>
    <w:rsid w:val="004B1BB7"/>
    <w:rsid w:val="004B30E1"/>
    <w:rsid w:val="004B3734"/>
    <w:rsid w:val="004B3A4F"/>
    <w:rsid w:val="004B4B59"/>
    <w:rsid w:val="004B4C6B"/>
    <w:rsid w:val="004B5703"/>
    <w:rsid w:val="004B591E"/>
    <w:rsid w:val="004B688F"/>
    <w:rsid w:val="004B68D2"/>
    <w:rsid w:val="004B6AA4"/>
    <w:rsid w:val="004B774B"/>
    <w:rsid w:val="004C09BA"/>
    <w:rsid w:val="004C2F85"/>
    <w:rsid w:val="004C30E2"/>
    <w:rsid w:val="004C4A8D"/>
    <w:rsid w:val="004C55F0"/>
    <w:rsid w:val="004C73B0"/>
    <w:rsid w:val="004C7E94"/>
    <w:rsid w:val="004D0AC2"/>
    <w:rsid w:val="004D1391"/>
    <w:rsid w:val="004D29E9"/>
    <w:rsid w:val="004D2ACC"/>
    <w:rsid w:val="004D4FC9"/>
    <w:rsid w:val="004D58E8"/>
    <w:rsid w:val="004E07D4"/>
    <w:rsid w:val="004E39EC"/>
    <w:rsid w:val="004E4739"/>
    <w:rsid w:val="004E49C9"/>
    <w:rsid w:val="004E5F18"/>
    <w:rsid w:val="004F0480"/>
    <w:rsid w:val="004F17C1"/>
    <w:rsid w:val="004F22CD"/>
    <w:rsid w:val="004F24D0"/>
    <w:rsid w:val="004F3399"/>
    <w:rsid w:val="004F3DE8"/>
    <w:rsid w:val="004F3E0F"/>
    <w:rsid w:val="004F6A8D"/>
    <w:rsid w:val="004F781F"/>
    <w:rsid w:val="00501AF6"/>
    <w:rsid w:val="00501B30"/>
    <w:rsid w:val="00501B6A"/>
    <w:rsid w:val="00501C56"/>
    <w:rsid w:val="00502421"/>
    <w:rsid w:val="00502795"/>
    <w:rsid w:val="00504212"/>
    <w:rsid w:val="00504C25"/>
    <w:rsid w:val="00504DF6"/>
    <w:rsid w:val="00504F4A"/>
    <w:rsid w:val="00505EA5"/>
    <w:rsid w:val="00506406"/>
    <w:rsid w:val="0050779C"/>
    <w:rsid w:val="00510F11"/>
    <w:rsid w:val="005110BE"/>
    <w:rsid w:val="00512A89"/>
    <w:rsid w:val="00514FED"/>
    <w:rsid w:val="00515F8C"/>
    <w:rsid w:val="0052140A"/>
    <w:rsid w:val="005232A2"/>
    <w:rsid w:val="005242F2"/>
    <w:rsid w:val="00525A3B"/>
    <w:rsid w:val="005268A2"/>
    <w:rsid w:val="00526AAC"/>
    <w:rsid w:val="00531D05"/>
    <w:rsid w:val="00532E5C"/>
    <w:rsid w:val="00533325"/>
    <w:rsid w:val="00533E3D"/>
    <w:rsid w:val="00534BEE"/>
    <w:rsid w:val="0053524C"/>
    <w:rsid w:val="00535444"/>
    <w:rsid w:val="00536672"/>
    <w:rsid w:val="00536893"/>
    <w:rsid w:val="0053751B"/>
    <w:rsid w:val="005375A7"/>
    <w:rsid w:val="00537771"/>
    <w:rsid w:val="0054077C"/>
    <w:rsid w:val="00540F04"/>
    <w:rsid w:val="0054291A"/>
    <w:rsid w:val="005434B9"/>
    <w:rsid w:val="00543B7E"/>
    <w:rsid w:val="00543D84"/>
    <w:rsid w:val="005441AB"/>
    <w:rsid w:val="005457E0"/>
    <w:rsid w:val="00546300"/>
    <w:rsid w:val="00546DED"/>
    <w:rsid w:val="00547F30"/>
    <w:rsid w:val="005522A0"/>
    <w:rsid w:val="00552D91"/>
    <w:rsid w:val="00553AEB"/>
    <w:rsid w:val="0055499B"/>
    <w:rsid w:val="00556117"/>
    <w:rsid w:val="005577E5"/>
    <w:rsid w:val="00557BEF"/>
    <w:rsid w:val="00557EA9"/>
    <w:rsid w:val="0056202C"/>
    <w:rsid w:val="00562A48"/>
    <w:rsid w:val="00563169"/>
    <w:rsid w:val="0056382A"/>
    <w:rsid w:val="005661E4"/>
    <w:rsid w:val="00566331"/>
    <w:rsid w:val="0056653D"/>
    <w:rsid w:val="00566A6B"/>
    <w:rsid w:val="00566DF0"/>
    <w:rsid w:val="00567636"/>
    <w:rsid w:val="005717EF"/>
    <w:rsid w:val="00572DB2"/>
    <w:rsid w:val="00573482"/>
    <w:rsid w:val="00574624"/>
    <w:rsid w:val="005757D3"/>
    <w:rsid w:val="005761D1"/>
    <w:rsid w:val="00577C3F"/>
    <w:rsid w:val="00577E6B"/>
    <w:rsid w:val="0058174D"/>
    <w:rsid w:val="005828E1"/>
    <w:rsid w:val="005861F5"/>
    <w:rsid w:val="005871AA"/>
    <w:rsid w:val="005873AE"/>
    <w:rsid w:val="00587CA2"/>
    <w:rsid w:val="00587F6E"/>
    <w:rsid w:val="00591394"/>
    <w:rsid w:val="00591757"/>
    <w:rsid w:val="00592717"/>
    <w:rsid w:val="00593C04"/>
    <w:rsid w:val="005940EA"/>
    <w:rsid w:val="0059421E"/>
    <w:rsid w:val="00594CE1"/>
    <w:rsid w:val="00595BE7"/>
    <w:rsid w:val="00596B5C"/>
    <w:rsid w:val="0059779D"/>
    <w:rsid w:val="005A0F80"/>
    <w:rsid w:val="005A141F"/>
    <w:rsid w:val="005A1E0E"/>
    <w:rsid w:val="005A1F78"/>
    <w:rsid w:val="005A2903"/>
    <w:rsid w:val="005A3902"/>
    <w:rsid w:val="005A6A97"/>
    <w:rsid w:val="005A6D4B"/>
    <w:rsid w:val="005A7740"/>
    <w:rsid w:val="005B01B4"/>
    <w:rsid w:val="005B0901"/>
    <w:rsid w:val="005B2C4B"/>
    <w:rsid w:val="005B2D1E"/>
    <w:rsid w:val="005B551D"/>
    <w:rsid w:val="005B7A22"/>
    <w:rsid w:val="005C1398"/>
    <w:rsid w:val="005C2CE2"/>
    <w:rsid w:val="005C7832"/>
    <w:rsid w:val="005D355F"/>
    <w:rsid w:val="005D6D4A"/>
    <w:rsid w:val="005D7444"/>
    <w:rsid w:val="005D7CBB"/>
    <w:rsid w:val="005E154A"/>
    <w:rsid w:val="005E1BF5"/>
    <w:rsid w:val="005E2065"/>
    <w:rsid w:val="005E46AA"/>
    <w:rsid w:val="005E622F"/>
    <w:rsid w:val="005E6E5C"/>
    <w:rsid w:val="005E7B70"/>
    <w:rsid w:val="005E7F26"/>
    <w:rsid w:val="005F1E2B"/>
    <w:rsid w:val="005F5A37"/>
    <w:rsid w:val="005F5A3C"/>
    <w:rsid w:val="005F5D1A"/>
    <w:rsid w:val="005F762B"/>
    <w:rsid w:val="005F7817"/>
    <w:rsid w:val="005F7F2B"/>
    <w:rsid w:val="00600828"/>
    <w:rsid w:val="006013BF"/>
    <w:rsid w:val="0060209C"/>
    <w:rsid w:val="00602FDF"/>
    <w:rsid w:val="0060453F"/>
    <w:rsid w:val="006046DB"/>
    <w:rsid w:val="0060583A"/>
    <w:rsid w:val="0061098C"/>
    <w:rsid w:val="00612463"/>
    <w:rsid w:val="00613E84"/>
    <w:rsid w:val="006146B5"/>
    <w:rsid w:val="0061616D"/>
    <w:rsid w:val="006177E7"/>
    <w:rsid w:val="006202B0"/>
    <w:rsid w:val="00621215"/>
    <w:rsid w:val="00621685"/>
    <w:rsid w:val="006222DD"/>
    <w:rsid w:val="006228DE"/>
    <w:rsid w:val="00623152"/>
    <w:rsid w:val="006238BF"/>
    <w:rsid w:val="00623F52"/>
    <w:rsid w:val="0062501E"/>
    <w:rsid w:val="0062502D"/>
    <w:rsid w:val="00627F56"/>
    <w:rsid w:val="006311C5"/>
    <w:rsid w:val="0063184B"/>
    <w:rsid w:val="006325FA"/>
    <w:rsid w:val="00634DD5"/>
    <w:rsid w:val="00635817"/>
    <w:rsid w:val="00635E24"/>
    <w:rsid w:val="00635FD7"/>
    <w:rsid w:val="00637406"/>
    <w:rsid w:val="00637F50"/>
    <w:rsid w:val="00637F5C"/>
    <w:rsid w:val="00640A58"/>
    <w:rsid w:val="00642283"/>
    <w:rsid w:val="00642DF2"/>
    <w:rsid w:val="00643E54"/>
    <w:rsid w:val="00644939"/>
    <w:rsid w:val="00645876"/>
    <w:rsid w:val="00647164"/>
    <w:rsid w:val="00647C43"/>
    <w:rsid w:val="00651384"/>
    <w:rsid w:val="00652879"/>
    <w:rsid w:val="006533A9"/>
    <w:rsid w:val="00654918"/>
    <w:rsid w:val="00655312"/>
    <w:rsid w:val="006579B6"/>
    <w:rsid w:val="00662277"/>
    <w:rsid w:val="006636FA"/>
    <w:rsid w:val="00663704"/>
    <w:rsid w:val="00663FE9"/>
    <w:rsid w:val="00664556"/>
    <w:rsid w:val="00664AB3"/>
    <w:rsid w:val="0067058D"/>
    <w:rsid w:val="00672207"/>
    <w:rsid w:val="00672A62"/>
    <w:rsid w:val="006736F9"/>
    <w:rsid w:val="006739C0"/>
    <w:rsid w:val="00673EC5"/>
    <w:rsid w:val="0067681B"/>
    <w:rsid w:val="00680BD7"/>
    <w:rsid w:val="00681182"/>
    <w:rsid w:val="00682524"/>
    <w:rsid w:val="00691356"/>
    <w:rsid w:val="00692980"/>
    <w:rsid w:val="00695B59"/>
    <w:rsid w:val="00696CE7"/>
    <w:rsid w:val="006A1C9A"/>
    <w:rsid w:val="006A236D"/>
    <w:rsid w:val="006A2388"/>
    <w:rsid w:val="006A2698"/>
    <w:rsid w:val="006A380D"/>
    <w:rsid w:val="006A4EC3"/>
    <w:rsid w:val="006A55DA"/>
    <w:rsid w:val="006A5C3F"/>
    <w:rsid w:val="006A6753"/>
    <w:rsid w:val="006A6E52"/>
    <w:rsid w:val="006B094E"/>
    <w:rsid w:val="006B09E6"/>
    <w:rsid w:val="006B0F41"/>
    <w:rsid w:val="006B28A5"/>
    <w:rsid w:val="006B359E"/>
    <w:rsid w:val="006B38E1"/>
    <w:rsid w:val="006B5A45"/>
    <w:rsid w:val="006C0D57"/>
    <w:rsid w:val="006C1A54"/>
    <w:rsid w:val="006C2737"/>
    <w:rsid w:val="006C29B4"/>
    <w:rsid w:val="006C32D6"/>
    <w:rsid w:val="006C5618"/>
    <w:rsid w:val="006C730D"/>
    <w:rsid w:val="006C76CB"/>
    <w:rsid w:val="006D16A8"/>
    <w:rsid w:val="006D1A7F"/>
    <w:rsid w:val="006D1CB8"/>
    <w:rsid w:val="006D4290"/>
    <w:rsid w:val="006D4CC3"/>
    <w:rsid w:val="006D4DC0"/>
    <w:rsid w:val="006D4F9F"/>
    <w:rsid w:val="006D67E1"/>
    <w:rsid w:val="006D6CBD"/>
    <w:rsid w:val="006D7372"/>
    <w:rsid w:val="006D772D"/>
    <w:rsid w:val="006D7B8C"/>
    <w:rsid w:val="006E06FE"/>
    <w:rsid w:val="006E0A2F"/>
    <w:rsid w:val="006E0D31"/>
    <w:rsid w:val="006E0F5C"/>
    <w:rsid w:val="006E214D"/>
    <w:rsid w:val="006E2348"/>
    <w:rsid w:val="006E25DB"/>
    <w:rsid w:val="006E3443"/>
    <w:rsid w:val="006E36E3"/>
    <w:rsid w:val="006E3FC9"/>
    <w:rsid w:val="006E718A"/>
    <w:rsid w:val="006E7A43"/>
    <w:rsid w:val="006F23BE"/>
    <w:rsid w:val="006F2A3E"/>
    <w:rsid w:val="006F41DF"/>
    <w:rsid w:val="006F475C"/>
    <w:rsid w:val="006F5413"/>
    <w:rsid w:val="006F7073"/>
    <w:rsid w:val="006F7C39"/>
    <w:rsid w:val="006F7FF4"/>
    <w:rsid w:val="00700F0D"/>
    <w:rsid w:val="007016C3"/>
    <w:rsid w:val="00703823"/>
    <w:rsid w:val="00703914"/>
    <w:rsid w:val="0070467E"/>
    <w:rsid w:val="00707C61"/>
    <w:rsid w:val="00707EBD"/>
    <w:rsid w:val="00710B04"/>
    <w:rsid w:val="00710D3D"/>
    <w:rsid w:val="0071161C"/>
    <w:rsid w:val="007139AA"/>
    <w:rsid w:val="00715CDB"/>
    <w:rsid w:val="00715E69"/>
    <w:rsid w:val="00717185"/>
    <w:rsid w:val="007208CB"/>
    <w:rsid w:val="00721250"/>
    <w:rsid w:val="00721F70"/>
    <w:rsid w:val="00722212"/>
    <w:rsid w:val="00722DAE"/>
    <w:rsid w:val="00724D7C"/>
    <w:rsid w:val="0072511A"/>
    <w:rsid w:val="00725348"/>
    <w:rsid w:val="007266B4"/>
    <w:rsid w:val="00727642"/>
    <w:rsid w:val="00727D81"/>
    <w:rsid w:val="00730763"/>
    <w:rsid w:val="00733E36"/>
    <w:rsid w:val="00733F1B"/>
    <w:rsid w:val="007340A2"/>
    <w:rsid w:val="00734817"/>
    <w:rsid w:val="00734C92"/>
    <w:rsid w:val="007355D5"/>
    <w:rsid w:val="00735A1F"/>
    <w:rsid w:val="00735F18"/>
    <w:rsid w:val="00737272"/>
    <w:rsid w:val="00740A59"/>
    <w:rsid w:val="00740F30"/>
    <w:rsid w:val="0074477F"/>
    <w:rsid w:val="00744B48"/>
    <w:rsid w:val="00744DD4"/>
    <w:rsid w:val="00745AE3"/>
    <w:rsid w:val="00746E50"/>
    <w:rsid w:val="00747540"/>
    <w:rsid w:val="0075149D"/>
    <w:rsid w:val="007527D7"/>
    <w:rsid w:val="007527DC"/>
    <w:rsid w:val="00753A76"/>
    <w:rsid w:val="00753B2A"/>
    <w:rsid w:val="00754A00"/>
    <w:rsid w:val="0075582A"/>
    <w:rsid w:val="00755EFB"/>
    <w:rsid w:val="00756AD2"/>
    <w:rsid w:val="00757B35"/>
    <w:rsid w:val="007608B0"/>
    <w:rsid w:val="00760AE5"/>
    <w:rsid w:val="007610E9"/>
    <w:rsid w:val="007618FB"/>
    <w:rsid w:val="00762046"/>
    <w:rsid w:val="007623C6"/>
    <w:rsid w:val="0076311C"/>
    <w:rsid w:val="00763AE9"/>
    <w:rsid w:val="007642C9"/>
    <w:rsid w:val="00764949"/>
    <w:rsid w:val="00764F60"/>
    <w:rsid w:val="00765B33"/>
    <w:rsid w:val="007665B4"/>
    <w:rsid w:val="00766E2C"/>
    <w:rsid w:val="00767AD5"/>
    <w:rsid w:val="00772C54"/>
    <w:rsid w:val="00772D8E"/>
    <w:rsid w:val="00774F2D"/>
    <w:rsid w:val="00775879"/>
    <w:rsid w:val="00775B9F"/>
    <w:rsid w:val="00776258"/>
    <w:rsid w:val="0077763A"/>
    <w:rsid w:val="00777A82"/>
    <w:rsid w:val="00783950"/>
    <w:rsid w:val="00784599"/>
    <w:rsid w:val="007855FD"/>
    <w:rsid w:val="0079063A"/>
    <w:rsid w:val="00790BB8"/>
    <w:rsid w:val="00790C0C"/>
    <w:rsid w:val="00791C02"/>
    <w:rsid w:val="00792818"/>
    <w:rsid w:val="007943D6"/>
    <w:rsid w:val="007946E3"/>
    <w:rsid w:val="00794E61"/>
    <w:rsid w:val="00794E6C"/>
    <w:rsid w:val="00795066"/>
    <w:rsid w:val="00795A1F"/>
    <w:rsid w:val="00795CC4"/>
    <w:rsid w:val="007963CD"/>
    <w:rsid w:val="00797B95"/>
    <w:rsid w:val="007A2798"/>
    <w:rsid w:val="007A4B89"/>
    <w:rsid w:val="007A4CA6"/>
    <w:rsid w:val="007A7467"/>
    <w:rsid w:val="007B0887"/>
    <w:rsid w:val="007B1212"/>
    <w:rsid w:val="007B131C"/>
    <w:rsid w:val="007B33BA"/>
    <w:rsid w:val="007B461C"/>
    <w:rsid w:val="007B6A76"/>
    <w:rsid w:val="007B6C02"/>
    <w:rsid w:val="007C0691"/>
    <w:rsid w:val="007C0ADA"/>
    <w:rsid w:val="007C0B42"/>
    <w:rsid w:val="007C1F86"/>
    <w:rsid w:val="007C438B"/>
    <w:rsid w:val="007C48F6"/>
    <w:rsid w:val="007C4A7C"/>
    <w:rsid w:val="007C5A5F"/>
    <w:rsid w:val="007C637A"/>
    <w:rsid w:val="007C68F9"/>
    <w:rsid w:val="007C7302"/>
    <w:rsid w:val="007D23E1"/>
    <w:rsid w:val="007D2806"/>
    <w:rsid w:val="007D3303"/>
    <w:rsid w:val="007D3867"/>
    <w:rsid w:val="007D3FDF"/>
    <w:rsid w:val="007D4BEA"/>
    <w:rsid w:val="007D4EF2"/>
    <w:rsid w:val="007D57FB"/>
    <w:rsid w:val="007D636F"/>
    <w:rsid w:val="007D6724"/>
    <w:rsid w:val="007D7903"/>
    <w:rsid w:val="007D7A42"/>
    <w:rsid w:val="007E3BA6"/>
    <w:rsid w:val="007E6413"/>
    <w:rsid w:val="007E794F"/>
    <w:rsid w:val="007E7B3E"/>
    <w:rsid w:val="007F0CA8"/>
    <w:rsid w:val="007F1B78"/>
    <w:rsid w:val="007F2A9C"/>
    <w:rsid w:val="007F3F6F"/>
    <w:rsid w:val="007F44AD"/>
    <w:rsid w:val="007F4A7F"/>
    <w:rsid w:val="007F570E"/>
    <w:rsid w:val="007F5A11"/>
    <w:rsid w:val="007F7D79"/>
    <w:rsid w:val="008027F2"/>
    <w:rsid w:val="00802E5E"/>
    <w:rsid w:val="00803DD3"/>
    <w:rsid w:val="00804BF6"/>
    <w:rsid w:val="008062EC"/>
    <w:rsid w:val="00806C4E"/>
    <w:rsid w:val="008104C1"/>
    <w:rsid w:val="008115A7"/>
    <w:rsid w:val="0081183F"/>
    <w:rsid w:val="0081187A"/>
    <w:rsid w:val="008121ED"/>
    <w:rsid w:val="00812903"/>
    <w:rsid w:val="00813D23"/>
    <w:rsid w:val="0081502E"/>
    <w:rsid w:val="008153E3"/>
    <w:rsid w:val="00817584"/>
    <w:rsid w:val="008209AA"/>
    <w:rsid w:val="008210CF"/>
    <w:rsid w:val="0082234D"/>
    <w:rsid w:val="00822691"/>
    <w:rsid w:val="00822A99"/>
    <w:rsid w:val="008231E1"/>
    <w:rsid w:val="00823596"/>
    <w:rsid w:val="00823728"/>
    <w:rsid w:val="00823CD1"/>
    <w:rsid w:val="00823E76"/>
    <w:rsid w:val="00824992"/>
    <w:rsid w:val="00825898"/>
    <w:rsid w:val="0082724F"/>
    <w:rsid w:val="00827C72"/>
    <w:rsid w:val="00830E82"/>
    <w:rsid w:val="00831065"/>
    <w:rsid w:val="00831D2C"/>
    <w:rsid w:val="008357A9"/>
    <w:rsid w:val="008360E8"/>
    <w:rsid w:val="008363A9"/>
    <w:rsid w:val="00836807"/>
    <w:rsid w:val="00837E95"/>
    <w:rsid w:val="00837F72"/>
    <w:rsid w:val="00840C56"/>
    <w:rsid w:val="008425B3"/>
    <w:rsid w:val="008442A3"/>
    <w:rsid w:val="00844541"/>
    <w:rsid w:val="00844D97"/>
    <w:rsid w:val="00845149"/>
    <w:rsid w:val="00845AD2"/>
    <w:rsid w:val="008473F1"/>
    <w:rsid w:val="008502FA"/>
    <w:rsid w:val="008517E8"/>
    <w:rsid w:val="00851A21"/>
    <w:rsid w:val="00853D63"/>
    <w:rsid w:val="0085440C"/>
    <w:rsid w:val="00854CE3"/>
    <w:rsid w:val="00855E06"/>
    <w:rsid w:val="00857091"/>
    <w:rsid w:val="008575D4"/>
    <w:rsid w:val="00861F57"/>
    <w:rsid w:val="0086304C"/>
    <w:rsid w:val="008631CC"/>
    <w:rsid w:val="0086424F"/>
    <w:rsid w:val="008644B0"/>
    <w:rsid w:val="0086467F"/>
    <w:rsid w:val="00865B4D"/>
    <w:rsid w:val="008663E6"/>
    <w:rsid w:val="008665D2"/>
    <w:rsid w:val="00871219"/>
    <w:rsid w:val="0087190C"/>
    <w:rsid w:val="008738E4"/>
    <w:rsid w:val="00875233"/>
    <w:rsid w:val="00875427"/>
    <w:rsid w:val="00876696"/>
    <w:rsid w:val="00877100"/>
    <w:rsid w:val="00877331"/>
    <w:rsid w:val="00877BC7"/>
    <w:rsid w:val="00880284"/>
    <w:rsid w:val="00880BB3"/>
    <w:rsid w:val="00881479"/>
    <w:rsid w:val="00881B62"/>
    <w:rsid w:val="00881DD8"/>
    <w:rsid w:val="00881F86"/>
    <w:rsid w:val="008830C1"/>
    <w:rsid w:val="00883DC1"/>
    <w:rsid w:val="00884D7F"/>
    <w:rsid w:val="0088719C"/>
    <w:rsid w:val="00887EB8"/>
    <w:rsid w:val="008913CF"/>
    <w:rsid w:val="00892069"/>
    <w:rsid w:val="008922A2"/>
    <w:rsid w:val="00892D78"/>
    <w:rsid w:val="00892DD7"/>
    <w:rsid w:val="008932DF"/>
    <w:rsid w:val="00894D31"/>
    <w:rsid w:val="0089754D"/>
    <w:rsid w:val="0089777C"/>
    <w:rsid w:val="008A020F"/>
    <w:rsid w:val="008A1148"/>
    <w:rsid w:val="008A1691"/>
    <w:rsid w:val="008A1881"/>
    <w:rsid w:val="008A1FD7"/>
    <w:rsid w:val="008A40E1"/>
    <w:rsid w:val="008A4DEB"/>
    <w:rsid w:val="008A5BCC"/>
    <w:rsid w:val="008A6097"/>
    <w:rsid w:val="008A7030"/>
    <w:rsid w:val="008A7319"/>
    <w:rsid w:val="008A774D"/>
    <w:rsid w:val="008B09E9"/>
    <w:rsid w:val="008B1940"/>
    <w:rsid w:val="008B465C"/>
    <w:rsid w:val="008B4AF5"/>
    <w:rsid w:val="008B6D1F"/>
    <w:rsid w:val="008C005F"/>
    <w:rsid w:val="008C1C24"/>
    <w:rsid w:val="008C2278"/>
    <w:rsid w:val="008C2417"/>
    <w:rsid w:val="008C28EF"/>
    <w:rsid w:val="008C60A3"/>
    <w:rsid w:val="008C65FF"/>
    <w:rsid w:val="008D10DA"/>
    <w:rsid w:val="008D1DC5"/>
    <w:rsid w:val="008D2C94"/>
    <w:rsid w:val="008D32C3"/>
    <w:rsid w:val="008D3BA2"/>
    <w:rsid w:val="008D3BB3"/>
    <w:rsid w:val="008D4A33"/>
    <w:rsid w:val="008D786C"/>
    <w:rsid w:val="008E007B"/>
    <w:rsid w:val="008E07C6"/>
    <w:rsid w:val="008E236F"/>
    <w:rsid w:val="008E454B"/>
    <w:rsid w:val="008E4F14"/>
    <w:rsid w:val="008E5031"/>
    <w:rsid w:val="008E5148"/>
    <w:rsid w:val="008E5A70"/>
    <w:rsid w:val="008E5E43"/>
    <w:rsid w:val="008E65D5"/>
    <w:rsid w:val="008E6950"/>
    <w:rsid w:val="008E7967"/>
    <w:rsid w:val="008F007F"/>
    <w:rsid w:val="008F153D"/>
    <w:rsid w:val="008F1940"/>
    <w:rsid w:val="008F1AB5"/>
    <w:rsid w:val="008F221E"/>
    <w:rsid w:val="008F32C4"/>
    <w:rsid w:val="008F3C9A"/>
    <w:rsid w:val="008F43AF"/>
    <w:rsid w:val="008F6EDD"/>
    <w:rsid w:val="00901A8D"/>
    <w:rsid w:val="00901AE0"/>
    <w:rsid w:val="009031D2"/>
    <w:rsid w:val="00905711"/>
    <w:rsid w:val="00912C1E"/>
    <w:rsid w:val="00913C91"/>
    <w:rsid w:val="00914282"/>
    <w:rsid w:val="00915978"/>
    <w:rsid w:val="00915F35"/>
    <w:rsid w:val="00920211"/>
    <w:rsid w:val="00924323"/>
    <w:rsid w:val="009245EF"/>
    <w:rsid w:val="00925643"/>
    <w:rsid w:val="00925950"/>
    <w:rsid w:val="00926B1F"/>
    <w:rsid w:val="00930427"/>
    <w:rsid w:val="0093267D"/>
    <w:rsid w:val="00933132"/>
    <w:rsid w:val="00933536"/>
    <w:rsid w:val="00933E97"/>
    <w:rsid w:val="0093598F"/>
    <w:rsid w:val="00936A79"/>
    <w:rsid w:val="00936B07"/>
    <w:rsid w:val="00940DF5"/>
    <w:rsid w:val="00940F41"/>
    <w:rsid w:val="00944644"/>
    <w:rsid w:val="00944803"/>
    <w:rsid w:val="00945C21"/>
    <w:rsid w:val="00946911"/>
    <w:rsid w:val="009502DC"/>
    <w:rsid w:val="00950DE3"/>
    <w:rsid w:val="00950E69"/>
    <w:rsid w:val="009516E3"/>
    <w:rsid w:val="00951839"/>
    <w:rsid w:val="00952E4E"/>
    <w:rsid w:val="00953759"/>
    <w:rsid w:val="00954F21"/>
    <w:rsid w:val="00956E21"/>
    <w:rsid w:val="0095717C"/>
    <w:rsid w:val="0096207C"/>
    <w:rsid w:val="009630D0"/>
    <w:rsid w:val="00964E38"/>
    <w:rsid w:val="00966A50"/>
    <w:rsid w:val="00967251"/>
    <w:rsid w:val="00970130"/>
    <w:rsid w:val="00971B99"/>
    <w:rsid w:val="00973B85"/>
    <w:rsid w:val="00973DBD"/>
    <w:rsid w:val="0097626D"/>
    <w:rsid w:val="00976517"/>
    <w:rsid w:val="00976C39"/>
    <w:rsid w:val="00980821"/>
    <w:rsid w:val="00981F27"/>
    <w:rsid w:val="009822C3"/>
    <w:rsid w:val="00984AB4"/>
    <w:rsid w:val="00986002"/>
    <w:rsid w:val="009865BD"/>
    <w:rsid w:val="009874CC"/>
    <w:rsid w:val="009879C5"/>
    <w:rsid w:val="00991072"/>
    <w:rsid w:val="00991F75"/>
    <w:rsid w:val="0099271B"/>
    <w:rsid w:val="009927A3"/>
    <w:rsid w:val="00992F83"/>
    <w:rsid w:val="00993838"/>
    <w:rsid w:val="009965F3"/>
    <w:rsid w:val="00996F6F"/>
    <w:rsid w:val="00997AE4"/>
    <w:rsid w:val="00997EDB"/>
    <w:rsid w:val="009A0B62"/>
    <w:rsid w:val="009A2220"/>
    <w:rsid w:val="009A2CD2"/>
    <w:rsid w:val="009A327B"/>
    <w:rsid w:val="009A4605"/>
    <w:rsid w:val="009A4D4F"/>
    <w:rsid w:val="009A622C"/>
    <w:rsid w:val="009A6835"/>
    <w:rsid w:val="009A73F4"/>
    <w:rsid w:val="009B11AF"/>
    <w:rsid w:val="009B34FE"/>
    <w:rsid w:val="009B6815"/>
    <w:rsid w:val="009C1416"/>
    <w:rsid w:val="009C1C49"/>
    <w:rsid w:val="009C300D"/>
    <w:rsid w:val="009C38CD"/>
    <w:rsid w:val="009C3A8D"/>
    <w:rsid w:val="009C4F46"/>
    <w:rsid w:val="009C50F1"/>
    <w:rsid w:val="009C7789"/>
    <w:rsid w:val="009C7848"/>
    <w:rsid w:val="009D0107"/>
    <w:rsid w:val="009D211C"/>
    <w:rsid w:val="009D45DC"/>
    <w:rsid w:val="009D5CCA"/>
    <w:rsid w:val="009D5E3B"/>
    <w:rsid w:val="009D61B1"/>
    <w:rsid w:val="009D7963"/>
    <w:rsid w:val="009E1E45"/>
    <w:rsid w:val="009E3BD8"/>
    <w:rsid w:val="009E40E4"/>
    <w:rsid w:val="009E5ACD"/>
    <w:rsid w:val="009E7519"/>
    <w:rsid w:val="009E7665"/>
    <w:rsid w:val="009E7812"/>
    <w:rsid w:val="009F0173"/>
    <w:rsid w:val="009F02BD"/>
    <w:rsid w:val="009F2A86"/>
    <w:rsid w:val="009F3951"/>
    <w:rsid w:val="009F3B1D"/>
    <w:rsid w:val="009F4F8A"/>
    <w:rsid w:val="009F5D32"/>
    <w:rsid w:val="009F67F9"/>
    <w:rsid w:val="009F6B30"/>
    <w:rsid w:val="009F7DD4"/>
    <w:rsid w:val="00A0032D"/>
    <w:rsid w:val="00A01907"/>
    <w:rsid w:val="00A02E5E"/>
    <w:rsid w:val="00A0348F"/>
    <w:rsid w:val="00A04173"/>
    <w:rsid w:val="00A044C9"/>
    <w:rsid w:val="00A044F4"/>
    <w:rsid w:val="00A05DAC"/>
    <w:rsid w:val="00A0758F"/>
    <w:rsid w:val="00A11D62"/>
    <w:rsid w:val="00A12679"/>
    <w:rsid w:val="00A12BAB"/>
    <w:rsid w:val="00A16E29"/>
    <w:rsid w:val="00A17649"/>
    <w:rsid w:val="00A217FC"/>
    <w:rsid w:val="00A238C9"/>
    <w:rsid w:val="00A23E4B"/>
    <w:rsid w:val="00A26117"/>
    <w:rsid w:val="00A26128"/>
    <w:rsid w:val="00A309CE"/>
    <w:rsid w:val="00A31C96"/>
    <w:rsid w:val="00A323A1"/>
    <w:rsid w:val="00A328EC"/>
    <w:rsid w:val="00A32D1A"/>
    <w:rsid w:val="00A343C9"/>
    <w:rsid w:val="00A34AB5"/>
    <w:rsid w:val="00A35411"/>
    <w:rsid w:val="00A36B74"/>
    <w:rsid w:val="00A40EC7"/>
    <w:rsid w:val="00A4168F"/>
    <w:rsid w:val="00A418EB"/>
    <w:rsid w:val="00A41B60"/>
    <w:rsid w:val="00A41D59"/>
    <w:rsid w:val="00A43625"/>
    <w:rsid w:val="00A443EE"/>
    <w:rsid w:val="00A463D2"/>
    <w:rsid w:val="00A46504"/>
    <w:rsid w:val="00A4722D"/>
    <w:rsid w:val="00A50AC1"/>
    <w:rsid w:val="00A5136E"/>
    <w:rsid w:val="00A535DE"/>
    <w:rsid w:val="00A54DF2"/>
    <w:rsid w:val="00A550A6"/>
    <w:rsid w:val="00A56F45"/>
    <w:rsid w:val="00A57B3B"/>
    <w:rsid w:val="00A60DD4"/>
    <w:rsid w:val="00A615F7"/>
    <w:rsid w:val="00A617BD"/>
    <w:rsid w:val="00A61B89"/>
    <w:rsid w:val="00A6215F"/>
    <w:rsid w:val="00A64267"/>
    <w:rsid w:val="00A64E86"/>
    <w:rsid w:val="00A6579C"/>
    <w:rsid w:val="00A66787"/>
    <w:rsid w:val="00A676C7"/>
    <w:rsid w:val="00A703D0"/>
    <w:rsid w:val="00A71328"/>
    <w:rsid w:val="00A7195F"/>
    <w:rsid w:val="00A71FBF"/>
    <w:rsid w:val="00A726CF"/>
    <w:rsid w:val="00A73630"/>
    <w:rsid w:val="00A739EA"/>
    <w:rsid w:val="00A756FB"/>
    <w:rsid w:val="00A77594"/>
    <w:rsid w:val="00A8019D"/>
    <w:rsid w:val="00A8027F"/>
    <w:rsid w:val="00A803E4"/>
    <w:rsid w:val="00A8180D"/>
    <w:rsid w:val="00A8198A"/>
    <w:rsid w:val="00A82C84"/>
    <w:rsid w:val="00A87440"/>
    <w:rsid w:val="00A921D1"/>
    <w:rsid w:val="00A93105"/>
    <w:rsid w:val="00A95629"/>
    <w:rsid w:val="00A95824"/>
    <w:rsid w:val="00A9790E"/>
    <w:rsid w:val="00AA05ED"/>
    <w:rsid w:val="00AA2675"/>
    <w:rsid w:val="00AA27C2"/>
    <w:rsid w:val="00AA3168"/>
    <w:rsid w:val="00AA48F2"/>
    <w:rsid w:val="00AA5288"/>
    <w:rsid w:val="00AA5859"/>
    <w:rsid w:val="00AA62AA"/>
    <w:rsid w:val="00AA6E64"/>
    <w:rsid w:val="00AA6E6B"/>
    <w:rsid w:val="00AA71BA"/>
    <w:rsid w:val="00AB10C0"/>
    <w:rsid w:val="00AB3227"/>
    <w:rsid w:val="00AB4639"/>
    <w:rsid w:val="00AB56F3"/>
    <w:rsid w:val="00AB6F13"/>
    <w:rsid w:val="00AB7E70"/>
    <w:rsid w:val="00AC04DF"/>
    <w:rsid w:val="00AC1617"/>
    <w:rsid w:val="00AC2F13"/>
    <w:rsid w:val="00AC3B00"/>
    <w:rsid w:val="00AC5109"/>
    <w:rsid w:val="00AC5ED9"/>
    <w:rsid w:val="00AC78C4"/>
    <w:rsid w:val="00AD1080"/>
    <w:rsid w:val="00AD1F64"/>
    <w:rsid w:val="00AD35A1"/>
    <w:rsid w:val="00AD4A7D"/>
    <w:rsid w:val="00AD4BC4"/>
    <w:rsid w:val="00AD6E40"/>
    <w:rsid w:val="00AD71C0"/>
    <w:rsid w:val="00AD7BF8"/>
    <w:rsid w:val="00AE0E02"/>
    <w:rsid w:val="00AE12B4"/>
    <w:rsid w:val="00AE202F"/>
    <w:rsid w:val="00AE273C"/>
    <w:rsid w:val="00AE2FBE"/>
    <w:rsid w:val="00AE6CA6"/>
    <w:rsid w:val="00AE732F"/>
    <w:rsid w:val="00AF0C1B"/>
    <w:rsid w:val="00AF1C18"/>
    <w:rsid w:val="00AF1E09"/>
    <w:rsid w:val="00AF24A3"/>
    <w:rsid w:val="00AF34E4"/>
    <w:rsid w:val="00AF3501"/>
    <w:rsid w:val="00AF4DB9"/>
    <w:rsid w:val="00AF5A47"/>
    <w:rsid w:val="00AF617E"/>
    <w:rsid w:val="00AF664E"/>
    <w:rsid w:val="00B00C03"/>
    <w:rsid w:val="00B01038"/>
    <w:rsid w:val="00B0264B"/>
    <w:rsid w:val="00B028B0"/>
    <w:rsid w:val="00B03952"/>
    <w:rsid w:val="00B0499B"/>
    <w:rsid w:val="00B063AA"/>
    <w:rsid w:val="00B07161"/>
    <w:rsid w:val="00B07169"/>
    <w:rsid w:val="00B07CC6"/>
    <w:rsid w:val="00B10358"/>
    <w:rsid w:val="00B117F2"/>
    <w:rsid w:val="00B11CA0"/>
    <w:rsid w:val="00B1278A"/>
    <w:rsid w:val="00B151D6"/>
    <w:rsid w:val="00B16518"/>
    <w:rsid w:val="00B20FE1"/>
    <w:rsid w:val="00B219C7"/>
    <w:rsid w:val="00B22D1B"/>
    <w:rsid w:val="00B2423F"/>
    <w:rsid w:val="00B24B56"/>
    <w:rsid w:val="00B277D8"/>
    <w:rsid w:val="00B31744"/>
    <w:rsid w:val="00B32F5F"/>
    <w:rsid w:val="00B343BD"/>
    <w:rsid w:val="00B34F69"/>
    <w:rsid w:val="00B35B81"/>
    <w:rsid w:val="00B35C80"/>
    <w:rsid w:val="00B3678C"/>
    <w:rsid w:val="00B400E4"/>
    <w:rsid w:val="00B40E9D"/>
    <w:rsid w:val="00B412AF"/>
    <w:rsid w:val="00B416BD"/>
    <w:rsid w:val="00B42F02"/>
    <w:rsid w:val="00B4319B"/>
    <w:rsid w:val="00B43C79"/>
    <w:rsid w:val="00B46C72"/>
    <w:rsid w:val="00B47B36"/>
    <w:rsid w:val="00B50D59"/>
    <w:rsid w:val="00B51494"/>
    <w:rsid w:val="00B5163F"/>
    <w:rsid w:val="00B52817"/>
    <w:rsid w:val="00B52DA9"/>
    <w:rsid w:val="00B5341C"/>
    <w:rsid w:val="00B5404A"/>
    <w:rsid w:val="00B54E9B"/>
    <w:rsid w:val="00B5787C"/>
    <w:rsid w:val="00B57CBA"/>
    <w:rsid w:val="00B606DA"/>
    <w:rsid w:val="00B614DF"/>
    <w:rsid w:val="00B706F3"/>
    <w:rsid w:val="00B70740"/>
    <w:rsid w:val="00B714E2"/>
    <w:rsid w:val="00B72C7D"/>
    <w:rsid w:val="00B74738"/>
    <w:rsid w:val="00B7550A"/>
    <w:rsid w:val="00B75898"/>
    <w:rsid w:val="00B75BE9"/>
    <w:rsid w:val="00B80C09"/>
    <w:rsid w:val="00B810F6"/>
    <w:rsid w:val="00B813AA"/>
    <w:rsid w:val="00B82504"/>
    <w:rsid w:val="00B82D9D"/>
    <w:rsid w:val="00B82ECD"/>
    <w:rsid w:val="00B839E0"/>
    <w:rsid w:val="00B83E20"/>
    <w:rsid w:val="00B84B98"/>
    <w:rsid w:val="00B85C2F"/>
    <w:rsid w:val="00B86059"/>
    <w:rsid w:val="00B86CA8"/>
    <w:rsid w:val="00B87BE8"/>
    <w:rsid w:val="00B905B8"/>
    <w:rsid w:val="00B925C8"/>
    <w:rsid w:val="00B93B08"/>
    <w:rsid w:val="00B94F32"/>
    <w:rsid w:val="00B95C26"/>
    <w:rsid w:val="00B963F5"/>
    <w:rsid w:val="00BA0C0A"/>
    <w:rsid w:val="00BA0F30"/>
    <w:rsid w:val="00BA16DD"/>
    <w:rsid w:val="00BA29D2"/>
    <w:rsid w:val="00BA422F"/>
    <w:rsid w:val="00BA4BF6"/>
    <w:rsid w:val="00BA599C"/>
    <w:rsid w:val="00BA5BE2"/>
    <w:rsid w:val="00BA6525"/>
    <w:rsid w:val="00BA6710"/>
    <w:rsid w:val="00BA7836"/>
    <w:rsid w:val="00BA7A80"/>
    <w:rsid w:val="00BB223C"/>
    <w:rsid w:val="00BB24A7"/>
    <w:rsid w:val="00BB2507"/>
    <w:rsid w:val="00BB329F"/>
    <w:rsid w:val="00BB3961"/>
    <w:rsid w:val="00BB4626"/>
    <w:rsid w:val="00BB4877"/>
    <w:rsid w:val="00BB56BA"/>
    <w:rsid w:val="00BB59A3"/>
    <w:rsid w:val="00BB60E0"/>
    <w:rsid w:val="00BB707D"/>
    <w:rsid w:val="00BB76FD"/>
    <w:rsid w:val="00BB7D26"/>
    <w:rsid w:val="00BC15F9"/>
    <w:rsid w:val="00BC1CB1"/>
    <w:rsid w:val="00BC21AA"/>
    <w:rsid w:val="00BC2DBD"/>
    <w:rsid w:val="00BC2DC2"/>
    <w:rsid w:val="00BC3279"/>
    <w:rsid w:val="00BC37A1"/>
    <w:rsid w:val="00BC3995"/>
    <w:rsid w:val="00BC4215"/>
    <w:rsid w:val="00BC48C6"/>
    <w:rsid w:val="00BC5292"/>
    <w:rsid w:val="00BC538E"/>
    <w:rsid w:val="00BC7045"/>
    <w:rsid w:val="00BD0FD2"/>
    <w:rsid w:val="00BD14CB"/>
    <w:rsid w:val="00BD152E"/>
    <w:rsid w:val="00BD2AF4"/>
    <w:rsid w:val="00BD2C8A"/>
    <w:rsid w:val="00BD2E8D"/>
    <w:rsid w:val="00BD32AE"/>
    <w:rsid w:val="00BD3A74"/>
    <w:rsid w:val="00BD3FCE"/>
    <w:rsid w:val="00BD79AA"/>
    <w:rsid w:val="00BE0606"/>
    <w:rsid w:val="00BE0D30"/>
    <w:rsid w:val="00BE1311"/>
    <w:rsid w:val="00BE2917"/>
    <w:rsid w:val="00BE2EB9"/>
    <w:rsid w:val="00BE4ECA"/>
    <w:rsid w:val="00BE62E9"/>
    <w:rsid w:val="00BE634F"/>
    <w:rsid w:val="00BE6CC7"/>
    <w:rsid w:val="00BE70B8"/>
    <w:rsid w:val="00BE769B"/>
    <w:rsid w:val="00BE7E45"/>
    <w:rsid w:val="00BF03C5"/>
    <w:rsid w:val="00BF0EF3"/>
    <w:rsid w:val="00BF0F0A"/>
    <w:rsid w:val="00BF1D4C"/>
    <w:rsid w:val="00BF23CE"/>
    <w:rsid w:val="00BF2FDE"/>
    <w:rsid w:val="00BF3979"/>
    <w:rsid w:val="00BF557B"/>
    <w:rsid w:val="00BF622A"/>
    <w:rsid w:val="00BF71D4"/>
    <w:rsid w:val="00C0064E"/>
    <w:rsid w:val="00C00B43"/>
    <w:rsid w:val="00C02A2D"/>
    <w:rsid w:val="00C030BF"/>
    <w:rsid w:val="00C046F6"/>
    <w:rsid w:val="00C04D46"/>
    <w:rsid w:val="00C059FD"/>
    <w:rsid w:val="00C0783C"/>
    <w:rsid w:val="00C07AA0"/>
    <w:rsid w:val="00C07B18"/>
    <w:rsid w:val="00C10215"/>
    <w:rsid w:val="00C113E6"/>
    <w:rsid w:val="00C1168B"/>
    <w:rsid w:val="00C13B8D"/>
    <w:rsid w:val="00C141DF"/>
    <w:rsid w:val="00C16922"/>
    <w:rsid w:val="00C2079D"/>
    <w:rsid w:val="00C242AE"/>
    <w:rsid w:val="00C244CE"/>
    <w:rsid w:val="00C25188"/>
    <w:rsid w:val="00C2582C"/>
    <w:rsid w:val="00C27167"/>
    <w:rsid w:val="00C2733D"/>
    <w:rsid w:val="00C27B55"/>
    <w:rsid w:val="00C300C4"/>
    <w:rsid w:val="00C3031B"/>
    <w:rsid w:val="00C31828"/>
    <w:rsid w:val="00C32CCA"/>
    <w:rsid w:val="00C32DC4"/>
    <w:rsid w:val="00C34C5A"/>
    <w:rsid w:val="00C34FC3"/>
    <w:rsid w:val="00C3559E"/>
    <w:rsid w:val="00C36491"/>
    <w:rsid w:val="00C37481"/>
    <w:rsid w:val="00C3753F"/>
    <w:rsid w:val="00C37A39"/>
    <w:rsid w:val="00C40F22"/>
    <w:rsid w:val="00C41518"/>
    <w:rsid w:val="00C422BF"/>
    <w:rsid w:val="00C466ED"/>
    <w:rsid w:val="00C47EB5"/>
    <w:rsid w:val="00C50D55"/>
    <w:rsid w:val="00C50DC7"/>
    <w:rsid w:val="00C51D86"/>
    <w:rsid w:val="00C51D9A"/>
    <w:rsid w:val="00C52ACE"/>
    <w:rsid w:val="00C52D91"/>
    <w:rsid w:val="00C53929"/>
    <w:rsid w:val="00C54131"/>
    <w:rsid w:val="00C541AE"/>
    <w:rsid w:val="00C544EF"/>
    <w:rsid w:val="00C547E3"/>
    <w:rsid w:val="00C54975"/>
    <w:rsid w:val="00C54CDA"/>
    <w:rsid w:val="00C54D39"/>
    <w:rsid w:val="00C555BF"/>
    <w:rsid w:val="00C565A0"/>
    <w:rsid w:val="00C577A7"/>
    <w:rsid w:val="00C577F7"/>
    <w:rsid w:val="00C57B9D"/>
    <w:rsid w:val="00C60507"/>
    <w:rsid w:val="00C61158"/>
    <w:rsid w:val="00C6303F"/>
    <w:rsid w:val="00C637F5"/>
    <w:rsid w:val="00C64D64"/>
    <w:rsid w:val="00C64E42"/>
    <w:rsid w:val="00C653A8"/>
    <w:rsid w:val="00C661DA"/>
    <w:rsid w:val="00C71F5D"/>
    <w:rsid w:val="00C72072"/>
    <w:rsid w:val="00C7292A"/>
    <w:rsid w:val="00C72FD6"/>
    <w:rsid w:val="00C744B1"/>
    <w:rsid w:val="00C749B9"/>
    <w:rsid w:val="00C75C89"/>
    <w:rsid w:val="00C75E37"/>
    <w:rsid w:val="00C76136"/>
    <w:rsid w:val="00C7704E"/>
    <w:rsid w:val="00C81CCC"/>
    <w:rsid w:val="00C82427"/>
    <w:rsid w:val="00C82458"/>
    <w:rsid w:val="00C8420C"/>
    <w:rsid w:val="00C84F2F"/>
    <w:rsid w:val="00C85EE6"/>
    <w:rsid w:val="00C90335"/>
    <w:rsid w:val="00C91980"/>
    <w:rsid w:val="00C93432"/>
    <w:rsid w:val="00C961C0"/>
    <w:rsid w:val="00C97BF4"/>
    <w:rsid w:val="00CA1544"/>
    <w:rsid w:val="00CA2AE3"/>
    <w:rsid w:val="00CA2CA6"/>
    <w:rsid w:val="00CA337B"/>
    <w:rsid w:val="00CA36AF"/>
    <w:rsid w:val="00CA3E9A"/>
    <w:rsid w:val="00CA4C7C"/>
    <w:rsid w:val="00CA57F6"/>
    <w:rsid w:val="00CA6669"/>
    <w:rsid w:val="00CA68B8"/>
    <w:rsid w:val="00CA6BCB"/>
    <w:rsid w:val="00CA72C8"/>
    <w:rsid w:val="00CA7369"/>
    <w:rsid w:val="00CB16B1"/>
    <w:rsid w:val="00CB16E6"/>
    <w:rsid w:val="00CB1967"/>
    <w:rsid w:val="00CB24C3"/>
    <w:rsid w:val="00CB3579"/>
    <w:rsid w:val="00CB3DF8"/>
    <w:rsid w:val="00CB4833"/>
    <w:rsid w:val="00CB7925"/>
    <w:rsid w:val="00CC15F5"/>
    <w:rsid w:val="00CC31AA"/>
    <w:rsid w:val="00CC35D0"/>
    <w:rsid w:val="00CC36C3"/>
    <w:rsid w:val="00CC3B3F"/>
    <w:rsid w:val="00CC3EAC"/>
    <w:rsid w:val="00CC51C8"/>
    <w:rsid w:val="00CC6192"/>
    <w:rsid w:val="00CC6B9E"/>
    <w:rsid w:val="00CC7F53"/>
    <w:rsid w:val="00CD073F"/>
    <w:rsid w:val="00CD09ED"/>
    <w:rsid w:val="00CD0FF9"/>
    <w:rsid w:val="00CD1402"/>
    <w:rsid w:val="00CD19B4"/>
    <w:rsid w:val="00CD1AF1"/>
    <w:rsid w:val="00CD227C"/>
    <w:rsid w:val="00CD4010"/>
    <w:rsid w:val="00CD45ED"/>
    <w:rsid w:val="00CD6751"/>
    <w:rsid w:val="00CD7767"/>
    <w:rsid w:val="00CD799A"/>
    <w:rsid w:val="00CE0EBE"/>
    <w:rsid w:val="00CE10BC"/>
    <w:rsid w:val="00CE16F4"/>
    <w:rsid w:val="00CE2E37"/>
    <w:rsid w:val="00CE3054"/>
    <w:rsid w:val="00CE3B98"/>
    <w:rsid w:val="00CE3D17"/>
    <w:rsid w:val="00CE4CE9"/>
    <w:rsid w:val="00CE4FC0"/>
    <w:rsid w:val="00CE626E"/>
    <w:rsid w:val="00CE7AD7"/>
    <w:rsid w:val="00CF02B1"/>
    <w:rsid w:val="00CF087A"/>
    <w:rsid w:val="00CF2939"/>
    <w:rsid w:val="00CF30BF"/>
    <w:rsid w:val="00CF3902"/>
    <w:rsid w:val="00CF41E8"/>
    <w:rsid w:val="00CF474E"/>
    <w:rsid w:val="00CF5214"/>
    <w:rsid w:val="00CF6D55"/>
    <w:rsid w:val="00CF737C"/>
    <w:rsid w:val="00D00FE2"/>
    <w:rsid w:val="00D01C04"/>
    <w:rsid w:val="00D02DF0"/>
    <w:rsid w:val="00D041A1"/>
    <w:rsid w:val="00D068AF"/>
    <w:rsid w:val="00D0721D"/>
    <w:rsid w:val="00D10FBF"/>
    <w:rsid w:val="00D11378"/>
    <w:rsid w:val="00D114B7"/>
    <w:rsid w:val="00D1186E"/>
    <w:rsid w:val="00D11941"/>
    <w:rsid w:val="00D119C9"/>
    <w:rsid w:val="00D157DE"/>
    <w:rsid w:val="00D15FF3"/>
    <w:rsid w:val="00D16287"/>
    <w:rsid w:val="00D1711D"/>
    <w:rsid w:val="00D20199"/>
    <w:rsid w:val="00D2297F"/>
    <w:rsid w:val="00D23714"/>
    <w:rsid w:val="00D23C99"/>
    <w:rsid w:val="00D25330"/>
    <w:rsid w:val="00D25A27"/>
    <w:rsid w:val="00D300D1"/>
    <w:rsid w:val="00D30594"/>
    <w:rsid w:val="00D30B3E"/>
    <w:rsid w:val="00D30F24"/>
    <w:rsid w:val="00D31A7C"/>
    <w:rsid w:val="00D31DF1"/>
    <w:rsid w:val="00D3225A"/>
    <w:rsid w:val="00D328DE"/>
    <w:rsid w:val="00D32C49"/>
    <w:rsid w:val="00D340D4"/>
    <w:rsid w:val="00D34EA7"/>
    <w:rsid w:val="00D354E5"/>
    <w:rsid w:val="00D36A8A"/>
    <w:rsid w:val="00D37A7A"/>
    <w:rsid w:val="00D43FA8"/>
    <w:rsid w:val="00D44333"/>
    <w:rsid w:val="00D450BF"/>
    <w:rsid w:val="00D451B0"/>
    <w:rsid w:val="00D47A35"/>
    <w:rsid w:val="00D51EA4"/>
    <w:rsid w:val="00D52142"/>
    <w:rsid w:val="00D5271D"/>
    <w:rsid w:val="00D53151"/>
    <w:rsid w:val="00D53516"/>
    <w:rsid w:val="00D5604B"/>
    <w:rsid w:val="00D56AD1"/>
    <w:rsid w:val="00D56B11"/>
    <w:rsid w:val="00D602A4"/>
    <w:rsid w:val="00D6033F"/>
    <w:rsid w:val="00D61C9F"/>
    <w:rsid w:val="00D62356"/>
    <w:rsid w:val="00D65B8A"/>
    <w:rsid w:val="00D668E0"/>
    <w:rsid w:val="00D7081F"/>
    <w:rsid w:val="00D70F26"/>
    <w:rsid w:val="00D712CC"/>
    <w:rsid w:val="00D718DF"/>
    <w:rsid w:val="00D71C12"/>
    <w:rsid w:val="00D73874"/>
    <w:rsid w:val="00D73A98"/>
    <w:rsid w:val="00D753A6"/>
    <w:rsid w:val="00D76447"/>
    <w:rsid w:val="00D76644"/>
    <w:rsid w:val="00D76FED"/>
    <w:rsid w:val="00D779DA"/>
    <w:rsid w:val="00D81925"/>
    <w:rsid w:val="00D834F9"/>
    <w:rsid w:val="00D900EB"/>
    <w:rsid w:val="00D91B90"/>
    <w:rsid w:val="00D91C07"/>
    <w:rsid w:val="00D91CFE"/>
    <w:rsid w:val="00D92836"/>
    <w:rsid w:val="00D92DCF"/>
    <w:rsid w:val="00D93EA2"/>
    <w:rsid w:val="00D94E18"/>
    <w:rsid w:val="00D95180"/>
    <w:rsid w:val="00D97F64"/>
    <w:rsid w:val="00D97FED"/>
    <w:rsid w:val="00DA098D"/>
    <w:rsid w:val="00DA4B35"/>
    <w:rsid w:val="00DA670F"/>
    <w:rsid w:val="00DA6B0E"/>
    <w:rsid w:val="00DA7CF5"/>
    <w:rsid w:val="00DB07BB"/>
    <w:rsid w:val="00DB0E92"/>
    <w:rsid w:val="00DB4ADC"/>
    <w:rsid w:val="00DC0A85"/>
    <w:rsid w:val="00DC1C81"/>
    <w:rsid w:val="00DC35BA"/>
    <w:rsid w:val="00DC52B7"/>
    <w:rsid w:val="00DC5566"/>
    <w:rsid w:val="00DC56E6"/>
    <w:rsid w:val="00DC7D47"/>
    <w:rsid w:val="00DC7D67"/>
    <w:rsid w:val="00DD0041"/>
    <w:rsid w:val="00DD05A0"/>
    <w:rsid w:val="00DD0996"/>
    <w:rsid w:val="00DD4567"/>
    <w:rsid w:val="00DD49EC"/>
    <w:rsid w:val="00DD517A"/>
    <w:rsid w:val="00DD6E0A"/>
    <w:rsid w:val="00DE08EA"/>
    <w:rsid w:val="00DE12EF"/>
    <w:rsid w:val="00DE23D2"/>
    <w:rsid w:val="00DE39C2"/>
    <w:rsid w:val="00DE496C"/>
    <w:rsid w:val="00DE4DF1"/>
    <w:rsid w:val="00DE51D9"/>
    <w:rsid w:val="00DF1409"/>
    <w:rsid w:val="00DF390D"/>
    <w:rsid w:val="00DF3CC3"/>
    <w:rsid w:val="00DF677B"/>
    <w:rsid w:val="00DF6D41"/>
    <w:rsid w:val="00DF7DF7"/>
    <w:rsid w:val="00E01874"/>
    <w:rsid w:val="00E021C2"/>
    <w:rsid w:val="00E02E86"/>
    <w:rsid w:val="00E03F04"/>
    <w:rsid w:val="00E04A81"/>
    <w:rsid w:val="00E05384"/>
    <w:rsid w:val="00E079E4"/>
    <w:rsid w:val="00E11741"/>
    <w:rsid w:val="00E1191A"/>
    <w:rsid w:val="00E12C14"/>
    <w:rsid w:val="00E13CB2"/>
    <w:rsid w:val="00E141A3"/>
    <w:rsid w:val="00E14518"/>
    <w:rsid w:val="00E154AF"/>
    <w:rsid w:val="00E15F5C"/>
    <w:rsid w:val="00E160F7"/>
    <w:rsid w:val="00E1712C"/>
    <w:rsid w:val="00E171C2"/>
    <w:rsid w:val="00E17A4E"/>
    <w:rsid w:val="00E2001C"/>
    <w:rsid w:val="00E20040"/>
    <w:rsid w:val="00E2160C"/>
    <w:rsid w:val="00E21620"/>
    <w:rsid w:val="00E218A1"/>
    <w:rsid w:val="00E21D7B"/>
    <w:rsid w:val="00E248F8"/>
    <w:rsid w:val="00E2716B"/>
    <w:rsid w:val="00E3062E"/>
    <w:rsid w:val="00E3116F"/>
    <w:rsid w:val="00E317B9"/>
    <w:rsid w:val="00E33131"/>
    <w:rsid w:val="00E342B9"/>
    <w:rsid w:val="00E345D8"/>
    <w:rsid w:val="00E436C3"/>
    <w:rsid w:val="00E44A92"/>
    <w:rsid w:val="00E44B7C"/>
    <w:rsid w:val="00E509EB"/>
    <w:rsid w:val="00E50F17"/>
    <w:rsid w:val="00E5111A"/>
    <w:rsid w:val="00E511F9"/>
    <w:rsid w:val="00E51EA4"/>
    <w:rsid w:val="00E551D8"/>
    <w:rsid w:val="00E561C2"/>
    <w:rsid w:val="00E56262"/>
    <w:rsid w:val="00E57F99"/>
    <w:rsid w:val="00E613FF"/>
    <w:rsid w:val="00E61FE3"/>
    <w:rsid w:val="00E620CC"/>
    <w:rsid w:val="00E625BB"/>
    <w:rsid w:val="00E65AB9"/>
    <w:rsid w:val="00E65D25"/>
    <w:rsid w:val="00E70A6A"/>
    <w:rsid w:val="00E71174"/>
    <w:rsid w:val="00E716EC"/>
    <w:rsid w:val="00E723F4"/>
    <w:rsid w:val="00E72D8A"/>
    <w:rsid w:val="00E74731"/>
    <w:rsid w:val="00E75D54"/>
    <w:rsid w:val="00E77D16"/>
    <w:rsid w:val="00E807FE"/>
    <w:rsid w:val="00E8173A"/>
    <w:rsid w:val="00E81A2B"/>
    <w:rsid w:val="00E829B9"/>
    <w:rsid w:val="00E83B67"/>
    <w:rsid w:val="00E83FAE"/>
    <w:rsid w:val="00E84EC4"/>
    <w:rsid w:val="00E859D0"/>
    <w:rsid w:val="00E85D19"/>
    <w:rsid w:val="00E86372"/>
    <w:rsid w:val="00E86485"/>
    <w:rsid w:val="00E86598"/>
    <w:rsid w:val="00E86E57"/>
    <w:rsid w:val="00E87370"/>
    <w:rsid w:val="00E87A47"/>
    <w:rsid w:val="00E91562"/>
    <w:rsid w:val="00E91DB3"/>
    <w:rsid w:val="00E92B4A"/>
    <w:rsid w:val="00E94289"/>
    <w:rsid w:val="00E944FC"/>
    <w:rsid w:val="00E96315"/>
    <w:rsid w:val="00E973A5"/>
    <w:rsid w:val="00EA04C0"/>
    <w:rsid w:val="00EA0D4B"/>
    <w:rsid w:val="00EA193A"/>
    <w:rsid w:val="00EA1C8A"/>
    <w:rsid w:val="00EA2524"/>
    <w:rsid w:val="00EA25A5"/>
    <w:rsid w:val="00EA2630"/>
    <w:rsid w:val="00EA27E3"/>
    <w:rsid w:val="00EA2D9B"/>
    <w:rsid w:val="00EA4266"/>
    <w:rsid w:val="00EA453D"/>
    <w:rsid w:val="00EA56B3"/>
    <w:rsid w:val="00EA7F26"/>
    <w:rsid w:val="00EB013F"/>
    <w:rsid w:val="00EB03C8"/>
    <w:rsid w:val="00EB1357"/>
    <w:rsid w:val="00EB18E5"/>
    <w:rsid w:val="00EB1A9C"/>
    <w:rsid w:val="00EB34A0"/>
    <w:rsid w:val="00EB3531"/>
    <w:rsid w:val="00EB42C2"/>
    <w:rsid w:val="00EB4E6A"/>
    <w:rsid w:val="00EB5DA9"/>
    <w:rsid w:val="00EC0C06"/>
    <w:rsid w:val="00EC1614"/>
    <w:rsid w:val="00EC2C89"/>
    <w:rsid w:val="00EC2C96"/>
    <w:rsid w:val="00EC349F"/>
    <w:rsid w:val="00EC35AA"/>
    <w:rsid w:val="00EC37C8"/>
    <w:rsid w:val="00EC4BCC"/>
    <w:rsid w:val="00EC5E6F"/>
    <w:rsid w:val="00EC67B6"/>
    <w:rsid w:val="00EC6BDB"/>
    <w:rsid w:val="00EC71DA"/>
    <w:rsid w:val="00EC7625"/>
    <w:rsid w:val="00ED0AD1"/>
    <w:rsid w:val="00ED0ECD"/>
    <w:rsid w:val="00ED13C1"/>
    <w:rsid w:val="00ED1EF9"/>
    <w:rsid w:val="00ED35F6"/>
    <w:rsid w:val="00ED4523"/>
    <w:rsid w:val="00ED7287"/>
    <w:rsid w:val="00EE13DB"/>
    <w:rsid w:val="00EE2368"/>
    <w:rsid w:val="00EE23C7"/>
    <w:rsid w:val="00EE2DD8"/>
    <w:rsid w:val="00EE3D31"/>
    <w:rsid w:val="00EE3D8E"/>
    <w:rsid w:val="00EE46D8"/>
    <w:rsid w:val="00EE4BC6"/>
    <w:rsid w:val="00EE503D"/>
    <w:rsid w:val="00EE6C30"/>
    <w:rsid w:val="00EE7036"/>
    <w:rsid w:val="00EF1410"/>
    <w:rsid w:val="00EF3CAC"/>
    <w:rsid w:val="00EF46BC"/>
    <w:rsid w:val="00EF4E28"/>
    <w:rsid w:val="00EF5BBD"/>
    <w:rsid w:val="00F01450"/>
    <w:rsid w:val="00F02200"/>
    <w:rsid w:val="00F045F5"/>
    <w:rsid w:val="00F048B7"/>
    <w:rsid w:val="00F054C4"/>
    <w:rsid w:val="00F060BB"/>
    <w:rsid w:val="00F06123"/>
    <w:rsid w:val="00F07B10"/>
    <w:rsid w:val="00F10BF1"/>
    <w:rsid w:val="00F11363"/>
    <w:rsid w:val="00F1148D"/>
    <w:rsid w:val="00F1286B"/>
    <w:rsid w:val="00F129DA"/>
    <w:rsid w:val="00F14448"/>
    <w:rsid w:val="00F16A78"/>
    <w:rsid w:val="00F1703D"/>
    <w:rsid w:val="00F17755"/>
    <w:rsid w:val="00F21736"/>
    <w:rsid w:val="00F21796"/>
    <w:rsid w:val="00F21C18"/>
    <w:rsid w:val="00F22AF3"/>
    <w:rsid w:val="00F2356D"/>
    <w:rsid w:val="00F24951"/>
    <w:rsid w:val="00F25135"/>
    <w:rsid w:val="00F26D84"/>
    <w:rsid w:val="00F26E0A"/>
    <w:rsid w:val="00F279AE"/>
    <w:rsid w:val="00F27A6F"/>
    <w:rsid w:val="00F306DF"/>
    <w:rsid w:val="00F308B5"/>
    <w:rsid w:val="00F31512"/>
    <w:rsid w:val="00F31A00"/>
    <w:rsid w:val="00F330D3"/>
    <w:rsid w:val="00F356F1"/>
    <w:rsid w:val="00F364D1"/>
    <w:rsid w:val="00F36660"/>
    <w:rsid w:val="00F36BF6"/>
    <w:rsid w:val="00F37099"/>
    <w:rsid w:val="00F40D4F"/>
    <w:rsid w:val="00F41116"/>
    <w:rsid w:val="00F4249D"/>
    <w:rsid w:val="00F42FCD"/>
    <w:rsid w:val="00F44967"/>
    <w:rsid w:val="00F45FA3"/>
    <w:rsid w:val="00F5112F"/>
    <w:rsid w:val="00F51679"/>
    <w:rsid w:val="00F53F66"/>
    <w:rsid w:val="00F54F69"/>
    <w:rsid w:val="00F552B7"/>
    <w:rsid w:val="00F560C2"/>
    <w:rsid w:val="00F560F0"/>
    <w:rsid w:val="00F60BDB"/>
    <w:rsid w:val="00F636A3"/>
    <w:rsid w:val="00F63D61"/>
    <w:rsid w:val="00F64718"/>
    <w:rsid w:val="00F648D4"/>
    <w:rsid w:val="00F661E8"/>
    <w:rsid w:val="00F66B32"/>
    <w:rsid w:val="00F66F3B"/>
    <w:rsid w:val="00F67637"/>
    <w:rsid w:val="00F67C44"/>
    <w:rsid w:val="00F70983"/>
    <w:rsid w:val="00F7180A"/>
    <w:rsid w:val="00F72E69"/>
    <w:rsid w:val="00F74706"/>
    <w:rsid w:val="00F80C93"/>
    <w:rsid w:val="00F80DAC"/>
    <w:rsid w:val="00F82409"/>
    <w:rsid w:val="00F8290A"/>
    <w:rsid w:val="00F83A09"/>
    <w:rsid w:val="00F83B09"/>
    <w:rsid w:val="00F84013"/>
    <w:rsid w:val="00F8550C"/>
    <w:rsid w:val="00F856AA"/>
    <w:rsid w:val="00F85C15"/>
    <w:rsid w:val="00F87935"/>
    <w:rsid w:val="00F901BC"/>
    <w:rsid w:val="00F903ED"/>
    <w:rsid w:val="00F9062F"/>
    <w:rsid w:val="00F90731"/>
    <w:rsid w:val="00F91BEB"/>
    <w:rsid w:val="00F936CC"/>
    <w:rsid w:val="00F93C4A"/>
    <w:rsid w:val="00F94206"/>
    <w:rsid w:val="00F9599C"/>
    <w:rsid w:val="00F96B15"/>
    <w:rsid w:val="00F96C1F"/>
    <w:rsid w:val="00F96CE4"/>
    <w:rsid w:val="00F97929"/>
    <w:rsid w:val="00F97EE7"/>
    <w:rsid w:val="00FA0EE4"/>
    <w:rsid w:val="00FA0F8C"/>
    <w:rsid w:val="00FA0FC3"/>
    <w:rsid w:val="00FA331D"/>
    <w:rsid w:val="00FA3E90"/>
    <w:rsid w:val="00FA57BB"/>
    <w:rsid w:val="00FA633F"/>
    <w:rsid w:val="00FA6973"/>
    <w:rsid w:val="00FB030A"/>
    <w:rsid w:val="00FB1697"/>
    <w:rsid w:val="00FB18CC"/>
    <w:rsid w:val="00FB40BF"/>
    <w:rsid w:val="00FB40D2"/>
    <w:rsid w:val="00FB562F"/>
    <w:rsid w:val="00FB64BF"/>
    <w:rsid w:val="00FC3B89"/>
    <w:rsid w:val="00FC3BA1"/>
    <w:rsid w:val="00FC4CA6"/>
    <w:rsid w:val="00FC687A"/>
    <w:rsid w:val="00FC6D2D"/>
    <w:rsid w:val="00FD0386"/>
    <w:rsid w:val="00FD1913"/>
    <w:rsid w:val="00FD4305"/>
    <w:rsid w:val="00FD47D4"/>
    <w:rsid w:val="00FD64EF"/>
    <w:rsid w:val="00FD6D8D"/>
    <w:rsid w:val="00FD7C19"/>
    <w:rsid w:val="00FE0139"/>
    <w:rsid w:val="00FE1D9B"/>
    <w:rsid w:val="00FE2253"/>
    <w:rsid w:val="00FE24F0"/>
    <w:rsid w:val="00FE2CE5"/>
    <w:rsid w:val="00FE3091"/>
    <w:rsid w:val="00FE30B0"/>
    <w:rsid w:val="00FE3BF7"/>
    <w:rsid w:val="00FE43F3"/>
    <w:rsid w:val="00FE4864"/>
    <w:rsid w:val="00FE595B"/>
    <w:rsid w:val="00FE6DD8"/>
    <w:rsid w:val="00FE7EE7"/>
    <w:rsid w:val="00FF0FF0"/>
    <w:rsid w:val="00FF2790"/>
    <w:rsid w:val="00FF2A3A"/>
    <w:rsid w:val="00FF2C06"/>
    <w:rsid w:val="00FF2C73"/>
    <w:rsid w:val="00FF407A"/>
    <w:rsid w:val="00FF44BD"/>
    <w:rsid w:val="00FF45B8"/>
    <w:rsid w:val="00FF5C92"/>
    <w:rsid w:val="00FF6840"/>
    <w:rsid w:val="00FF750B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65F3"/>
    <w:pPr>
      <w:bidi w:val="0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965F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rsid w:val="003B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4A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3B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A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6F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5D1B-584F-44EC-AA1C-9380292E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17</cp:revision>
  <cp:lastPrinted>2023-07-17T06:42:00Z</cp:lastPrinted>
  <dcterms:created xsi:type="dcterms:W3CDTF">2023-04-09T09:17:00Z</dcterms:created>
  <dcterms:modified xsi:type="dcterms:W3CDTF">2023-07-17T06:46:00Z</dcterms:modified>
</cp:coreProperties>
</file>