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017"/>
        <w:gridCol w:w="3016"/>
      </w:tblGrid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رحمان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ارتباطات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/>
                <w:rtl/>
              </w:rPr>
              <w:t>دکتر حس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رزا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جامعه 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/>
                <w:rtl/>
              </w:rPr>
              <w:t>دکتر 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رش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قدرت اله رحمان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حقوق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مذبوح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اسر</w:t>
            </w:r>
            <w:r w:rsidRPr="006970D3">
              <w:rPr>
                <w:rFonts w:cs="B Nazanin"/>
                <w:rtl/>
              </w:rPr>
              <w:t xml:space="preserve"> تک فلاح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فقه و اله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فه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مه</w:t>
            </w:r>
            <w:r w:rsidRPr="006970D3">
              <w:rPr>
                <w:rFonts w:cs="B Nazanin"/>
                <w:rtl/>
              </w:rPr>
              <w:t xml:space="preserve"> فداکار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اکبر شرف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مدرس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آموزش عال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محسن حب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عبدالعل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آراسته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تار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خ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حجت اله الماس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مدرس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رضا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حک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وجدان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همت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مجتب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محمود زاده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رجائ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عابد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رنان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اخلاق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ه</w:t>
            </w:r>
            <w:r w:rsidRPr="006970D3">
              <w:rPr>
                <w:rFonts w:cs="B Nazanin"/>
                <w:rtl/>
              </w:rPr>
              <w:t xml:space="preserve"> محمد تق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زاده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مطالعات زنان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عیسوی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مسعود عالم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جامعه 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راندخت</w:t>
            </w:r>
            <w:r w:rsidRPr="006970D3">
              <w:rPr>
                <w:rFonts w:cs="B Nazanin"/>
                <w:rtl/>
              </w:rPr>
              <w:t xml:space="preserve"> ف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اض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حسام الدین خلعتبری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محمدرضا رهبرپور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حقوق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داوود حس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پور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دولت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 xml:space="preserve">محمد شرفی </w:t>
            </w:r>
            <w:r>
              <w:rPr>
                <w:rFonts w:ascii="Calibri" w:hAnsi="Calibri" w:cs="Calibri" w:hint="cs"/>
                <w:color w:val="000000"/>
                <w:rtl/>
              </w:rPr>
              <w:t>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عزت اله 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رزا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جامعه 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حسن ملک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مطالعات برنامه درس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 xml:space="preserve">فاطمه سرخه دهی </w:t>
            </w:r>
            <w:r>
              <w:rPr>
                <w:rFonts w:ascii="Calibri" w:hAnsi="Calibri" w:cs="Calibri" w:hint="cs"/>
                <w:color w:val="000000"/>
                <w:rtl/>
              </w:rPr>
              <w:t>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دشت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ادب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  <w:r w:rsidRPr="006970D3">
              <w:rPr>
                <w:rFonts w:cs="B Nazanin"/>
                <w:rtl/>
              </w:rPr>
              <w:t xml:space="preserve"> فارس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اردش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/>
                <w:rtl/>
              </w:rPr>
              <w:t xml:space="preserve"> انتظار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جامعه 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قادر پریز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مجتب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عبدخدا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خانجان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امین جعفری گوهرریزی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نقو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احسان افراد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علوم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/>
                <w:rtl/>
              </w:rPr>
              <w:t>دکتر مرتض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شکر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استاد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روابط ب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ن</w:t>
            </w:r>
            <w:r w:rsidRPr="00721F31">
              <w:rPr>
                <w:rFonts w:cs="B Nazanin"/>
                <w:rtl/>
              </w:rPr>
              <w:t xml:space="preserve"> الملل</w:t>
            </w:r>
            <w:r w:rsidRPr="00721F31">
              <w:rPr>
                <w:rFonts w:cs="B Nazanin"/>
              </w:rPr>
              <w:t xml:space="preserve"> 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واحد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تکنولوژ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آموزش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قادر پر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ز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ادب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  <w:r w:rsidRPr="006970D3">
              <w:rPr>
                <w:rFonts w:cs="B Nazanin"/>
                <w:rtl/>
              </w:rPr>
              <w:t xml:space="preserve"> عرب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سمانه عابد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استاد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اقتصاد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محمدجواد نوراحمد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اقتصاد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زهرا جامه بزرگ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تکنولوژ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آموزش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س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د</w:t>
            </w:r>
            <w:r w:rsidRPr="00721F31">
              <w:rPr>
                <w:rFonts w:cs="B Nazanin"/>
                <w:rtl/>
              </w:rPr>
              <w:t xml:space="preserve"> جلال الد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ن</w:t>
            </w:r>
            <w:r w:rsidRPr="00721F31">
              <w:rPr>
                <w:rFonts w:cs="B Nazanin"/>
                <w:rtl/>
              </w:rPr>
              <w:t xml:space="preserve"> فرج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استاد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مد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ر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ت</w:t>
            </w:r>
            <w:r w:rsidRPr="00721F31">
              <w:rPr>
                <w:rFonts w:cs="B Nazanin"/>
                <w:rtl/>
              </w:rPr>
              <w:t xml:space="preserve"> شهر</w:t>
            </w:r>
            <w:r w:rsidRPr="00721F31">
              <w:rPr>
                <w:rFonts w:cs="B Nazanin" w:hint="cs"/>
                <w:rtl/>
              </w:rPr>
              <w:t>ی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برهمن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ابراه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برزگر استاد علوم 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محسن قاسم پور استاد اله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ات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عباس کاظم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نجف آباد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حقوق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مجاهد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اقتصاد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عل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کربلائ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پازوک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دانش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اله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ات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ه</w:t>
            </w:r>
            <w:r w:rsidRPr="006970D3">
              <w:rPr>
                <w:rFonts w:cs="B Nazanin"/>
                <w:rtl/>
              </w:rPr>
              <w:t xml:space="preserve"> کاظم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ان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هاد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خان محمد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محسن مط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ع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استاد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مد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ر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ت</w:t>
            </w:r>
            <w:r w:rsidRPr="00721F31">
              <w:rPr>
                <w:rFonts w:cs="B Nazanin"/>
                <w:rtl/>
              </w:rPr>
              <w:t xml:space="preserve"> فناور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</w:rPr>
              <w:t xml:space="preserve"> 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حسام الد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خلعتبر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اله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وجه اله قربان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زاده استاد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/>
                <w:rtl/>
              </w:rPr>
              <w:t>دکتر ل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لا</w:t>
            </w:r>
            <w:r w:rsidRPr="00721F31">
              <w:rPr>
                <w:rFonts w:cs="B Nazanin"/>
                <w:rtl/>
              </w:rPr>
              <w:t xml:space="preserve"> وصال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استاد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علوم ارتباطات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موس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عبدالله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زبان روس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رضا نق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ب</w:t>
            </w:r>
            <w:r w:rsidRPr="006970D3">
              <w:rPr>
                <w:rFonts w:cs="B Nazanin"/>
                <w:rtl/>
              </w:rPr>
              <w:t xml:space="preserve"> السادات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ارتباطات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bookmarkStart w:id="0" w:name="_GoBack"/>
            <w:bookmarkEnd w:id="0"/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اصل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پور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محمود بش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ادب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  <w:r w:rsidRPr="006970D3">
              <w:rPr>
                <w:rFonts w:cs="B Nazanin"/>
                <w:rtl/>
              </w:rPr>
              <w:t xml:space="preserve"> فارس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فرشته آزاد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پرند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کامپ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وتر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کامران 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وند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محمدرضا قاسم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ان</w:t>
            </w:r>
            <w:r w:rsidRPr="006970D3">
              <w:rPr>
                <w:rFonts w:cs="B Nazanin"/>
                <w:rtl/>
              </w:rPr>
              <w:t xml:space="preserve"> مقدم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بدن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ام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زارع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کبر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بخش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زاده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رام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بلوچ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بدن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روح اله زرگرباش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آذر غ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اث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اض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رضا رهبرپور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حقوق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جواد خداداد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</w:tr>
      <w:tr w:rsidR="00721F31" w:rsidRPr="006970D3" w:rsidTr="00053E28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رضا</w:t>
            </w:r>
            <w:r w:rsidRPr="006970D3">
              <w:rPr>
                <w:rFonts w:cs="B Nazanin"/>
                <w:rtl/>
              </w:rPr>
              <w:t xml:space="preserve"> کوهکن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معصومه اسمع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مشاوره</w:t>
            </w:r>
          </w:p>
        </w:tc>
      </w:tr>
      <w:tr w:rsidR="00721F31" w:rsidRPr="006970D3" w:rsidTr="00053E28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وح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خاشع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آتوسا کلانتر هرمز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</w:tr>
      <w:tr w:rsidR="00721F31" w:rsidRPr="006970D3" w:rsidTr="00053E28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حامد دهقانان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ابراه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نع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</w:tr>
      <w:tr w:rsidR="00721F31" w:rsidRPr="006970D3" w:rsidTr="00053E28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محسن ا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پور پژوهشکده اقتصاد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رضا صابر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روابط عموم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053E28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صمد برزو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ان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اقتصاد آموزش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آدم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</w:tr>
      <w:tr w:rsidR="00721F31" w:rsidRPr="006970D3" w:rsidTr="00053E28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مج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بنا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اسکوئ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حقوق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روح الله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نژاد عمران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علوم قرآن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بهشت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فلسفه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عبداله معتمد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روانشناس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پناه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اقتصاد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عباسعل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وفا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استاد ادب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  <w:r w:rsidRPr="006970D3">
              <w:rPr>
                <w:rFonts w:cs="B Nazanin"/>
                <w:rtl/>
              </w:rPr>
              <w:t xml:space="preserve"> فارس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مظفر جمال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ان</w:t>
            </w:r>
            <w:r w:rsidRPr="006970D3">
              <w:rPr>
                <w:rFonts w:cs="B Nazanin"/>
                <w:rtl/>
              </w:rPr>
              <w:t xml:space="preserve"> پور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رضا مقدس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اقتصاد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زهرا صالح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متعهد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آموزش و پرورش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صالح حسن زاده استاد اله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مج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عباس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اسماع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ل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سل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زبان انگل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عباس اسد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روزنامه نگار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اسلام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رجب‌زاده آلمالو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معارف اسلام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غ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اث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آموزش عال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جواد غلامرضا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معارف اسلام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عصمت مومن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دانش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علم اطلاعات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صفر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علوم قرآن و حد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ث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فر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ده</w:t>
            </w:r>
            <w:r w:rsidRPr="006970D3">
              <w:rPr>
                <w:rFonts w:cs="B Nazanin"/>
                <w:rtl/>
              </w:rPr>
              <w:t xml:space="preserve"> حس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ثابت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رضا</w:t>
            </w:r>
            <w:r w:rsidRPr="006970D3">
              <w:rPr>
                <w:rFonts w:cs="B Nazanin"/>
                <w:rtl/>
              </w:rPr>
              <w:t xml:space="preserve"> اشتر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تفرش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و کلام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عباس عباسپور استاد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منابع انسان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جابر موسو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راد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و کلام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زهرا سلمان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بدن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بخش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و کلام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ابوالقاسم فاتح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جامعه 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زهره عبدخدا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و کلام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حسن رش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کامپ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وتر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فتح اله تار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اقتصاد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زهره قربان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ادب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  <w:r w:rsidRPr="006970D3">
              <w:rPr>
                <w:rFonts w:cs="B Nazanin"/>
                <w:rtl/>
              </w:rPr>
              <w:t xml:space="preserve"> عرب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باقر حسنوند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  <w:rtl/>
              </w:rPr>
            </w:pPr>
            <w:r w:rsidRPr="006970D3">
              <w:rPr>
                <w:rFonts w:cs="B Nazanin"/>
                <w:rtl/>
              </w:rPr>
              <w:t>دکتر محمد شعبان پور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معارف اسلام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</w:tbl>
    <w:p w:rsidR="00D26D97" w:rsidRPr="006970D3" w:rsidRDefault="00D26D97" w:rsidP="00781FEE">
      <w:pPr>
        <w:jc w:val="center"/>
        <w:rPr>
          <w:rFonts w:cs="B Nazanin"/>
        </w:rPr>
      </w:pPr>
    </w:p>
    <w:sectPr w:rsidR="00D26D97" w:rsidRPr="006970D3" w:rsidSect="006970D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EE"/>
    <w:rsid w:val="006970D3"/>
    <w:rsid w:val="00721F31"/>
    <w:rsid w:val="00781FEE"/>
    <w:rsid w:val="00D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84F4"/>
  <w15:chartTrackingRefBased/>
  <w15:docId w15:val="{2D129D44-4E1A-4556-86AF-D5AD0BE1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2024-07-01T08:49:00Z</cp:lastPrinted>
  <dcterms:created xsi:type="dcterms:W3CDTF">2024-07-01T08:33:00Z</dcterms:created>
  <dcterms:modified xsi:type="dcterms:W3CDTF">2024-07-01T09:16:00Z</dcterms:modified>
</cp:coreProperties>
</file>